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F" w:rsidRPr="00D753E4" w:rsidRDefault="00C662AF" w:rsidP="001D4CB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>Město Slavkov u Brna</w:t>
      </w:r>
    </w:p>
    <w:p w:rsidR="00C662AF" w:rsidRPr="00D753E4" w:rsidRDefault="00C662AF" w:rsidP="001D4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Městský úřad Slavkov u Brna </w:t>
      </w:r>
    </w:p>
    <w:p w:rsidR="00C662AF" w:rsidRPr="00D753E4" w:rsidRDefault="00C662AF" w:rsidP="001D4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Odbor</w:t>
      </w:r>
      <w:r w:rsidR="000D6FD3">
        <w:rPr>
          <w:rFonts w:ascii="Times New Roman" w:hAnsi="Times New Roman" w:cs="Times New Roman"/>
        </w:rPr>
        <w:t xml:space="preserve"> správy majetku,</w:t>
      </w:r>
      <w:r w:rsidRPr="00D753E4">
        <w:rPr>
          <w:rFonts w:ascii="Times New Roman" w:hAnsi="Times New Roman" w:cs="Times New Roman"/>
        </w:rPr>
        <w:t xml:space="preserve"> investic a rozvoje</w:t>
      </w:r>
    </w:p>
    <w:p w:rsidR="00C662AF" w:rsidRPr="00D753E4" w:rsidRDefault="00C662AF" w:rsidP="001D4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Palackého </w:t>
      </w:r>
      <w:proofErr w:type="gramStart"/>
      <w:r w:rsidRPr="00D753E4">
        <w:rPr>
          <w:rFonts w:ascii="Times New Roman" w:hAnsi="Times New Roman" w:cs="Times New Roman"/>
        </w:rPr>
        <w:t>nám.65</w:t>
      </w:r>
      <w:proofErr w:type="gramEnd"/>
    </w:p>
    <w:p w:rsidR="00C662AF" w:rsidRPr="00D753E4" w:rsidRDefault="00C662AF" w:rsidP="001D4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684 01 Slavkov u Brna</w:t>
      </w:r>
    </w:p>
    <w:p w:rsidR="00C662AF" w:rsidRPr="00C662AF" w:rsidRDefault="00C662AF" w:rsidP="00C66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>
        <w:rPr>
          <w:rFonts w:ascii="Times New Roman" w:hAnsi="Times New Roman" w:cs="Times New Roman"/>
          <w:b/>
          <w:sz w:val="28"/>
          <w:szCs w:val="28"/>
        </w:rPr>
        <w:t>směnu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1E108B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26ECF" w:rsidRPr="00BF5541">
        <w:rPr>
          <w:rFonts w:ascii="Times New Roman" w:hAnsi="Times New Roman" w:cs="Times New Roman"/>
          <w:sz w:val="24"/>
          <w:szCs w:val="24"/>
        </w:rPr>
        <w:t>méno, příjmení:………………………………………………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 w:rsidR="000D6FD3">
        <w:rPr>
          <w:rFonts w:ascii="Times New Roman" w:hAnsi="Times New Roman" w:cs="Times New Roman"/>
          <w:sz w:val="24"/>
          <w:szCs w:val="24"/>
        </w:rPr>
        <w:t>rodné číslo</w:t>
      </w:r>
      <w:r w:rsidR="001D4CB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D6FD3">
        <w:rPr>
          <w:rFonts w:ascii="Times New Roman" w:hAnsi="Times New Roman" w:cs="Times New Roman"/>
          <w:sz w:val="24"/>
          <w:szCs w:val="24"/>
        </w:rPr>
        <w:t>:…………………………</w:t>
      </w:r>
      <w:r w:rsidR="00BF5541" w:rsidRPr="00BF5541">
        <w:rPr>
          <w:rFonts w:ascii="Times New Roman" w:hAnsi="Times New Roman" w:cs="Times New Roman"/>
          <w:sz w:val="24"/>
          <w:szCs w:val="24"/>
        </w:rPr>
        <w:t>Trvalý pobyt</w:t>
      </w:r>
      <w:r w:rsidR="001D4CBC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  <w:r w:rsidR="000D6FD3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 w:rsidR="001E108B"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990693">
        <w:rPr>
          <w:rFonts w:ascii="Times New Roman" w:hAnsi="Times New Roman" w:cs="Times New Roman"/>
          <w:sz w:val="24"/>
          <w:szCs w:val="24"/>
        </w:rPr>
        <w:t xml:space="preserve"> </w:t>
      </w:r>
      <w:r w:rsidR="004F1A69">
        <w:rPr>
          <w:rFonts w:ascii="Times New Roman" w:hAnsi="Times New Roman" w:cs="Times New Roman"/>
          <w:sz w:val="24"/>
          <w:szCs w:val="24"/>
        </w:rPr>
        <w:t>–</w:t>
      </w:r>
      <w:r w:rsidR="00990693">
        <w:rPr>
          <w:rFonts w:ascii="Times New Roman" w:hAnsi="Times New Roman" w:cs="Times New Roman"/>
          <w:sz w:val="24"/>
          <w:szCs w:val="24"/>
        </w:rPr>
        <w:t xml:space="preserve"> </w:t>
      </w:r>
      <w:r w:rsidR="00990693" w:rsidRPr="00990693">
        <w:rPr>
          <w:rFonts w:ascii="Times New Roman" w:hAnsi="Times New Roman" w:cs="Times New Roman"/>
          <w:i/>
          <w:sz w:val="24"/>
          <w:szCs w:val="24"/>
        </w:rPr>
        <w:t>nepovinné</w:t>
      </w:r>
      <w:r w:rsidR="004F1A6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F1A69" w:rsidRPr="00ED3D75">
        <w:rPr>
          <w:i/>
          <w:lang w:eastAsia="cs-CZ"/>
        </w:rPr>
        <w:t>za účelem urychlení operativní komunikace</w:t>
      </w:r>
      <w:r w:rsidR="001E108B">
        <w:rPr>
          <w:rFonts w:ascii="Times New Roman" w:hAnsi="Times New Roman" w:cs="Times New Roman"/>
          <w:sz w:val="24"/>
          <w:szCs w:val="24"/>
        </w:rPr>
        <w:t>):</w:t>
      </w:r>
      <w:r w:rsidR="004F1A69">
        <w:rPr>
          <w:rFonts w:ascii="Times New Roman" w:hAnsi="Times New Roman" w:cs="Times New Roman"/>
          <w:sz w:val="24"/>
          <w:szCs w:val="24"/>
        </w:rPr>
        <w:t xml:space="preserve"> </w:t>
      </w:r>
      <w:r w:rsidR="001E108B"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0D6FD3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990693">
        <w:rPr>
          <w:rFonts w:ascii="Times New Roman" w:hAnsi="Times New Roman" w:cs="Times New Roman"/>
          <w:sz w:val="24"/>
          <w:szCs w:val="24"/>
        </w:rPr>
        <w:t>............</w:t>
      </w:r>
      <w:r w:rsidR="004F1A6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1E108B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8B" w:rsidRPr="00BF5541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Žádá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o směnu pozemku: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BF5541"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……………...</w:t>
      </w:r>
    </w:p>
    <w:p w:rsidR="00B26ECF" w:rsidRPr="00BF5541" w:rsidRDefault="00BF5541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6ECF" w:rsidRPr="00BF5541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26ECF" w:rsidRPr="00FA3158">
        <w:rPr>
          <w:rFonts w:ascii="Times New Roman" w:hAnsi="Times New Roman" w:cs="Times New Roman"/>
          <w:b/>
          <w:bCs/>
          <w:sz w:val="24"/>
          <w:szCs w:val="24"/>
        </w:rPr>
        <w:t>a pozemek</w:t>
      </w:r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6ECF"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26ECF"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="00B26ECF" w:rsidRPr="00BF5541">
        <w:rPr>
          <w:rFonts w:ascii="Times New Roman" w:hAnsi="Times New Roman" w:cs="Times New Roman"/>
          <w:bCs/>
          <w:sz w:val="24"/>
          <w:szCs w:val="24"/>
        </w:rPr>
        <w:t>:………………...na LV č.:…………………………………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  <w:r w:rsidR="00B26ECF" w:rsidRPr="00BF55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 katastrálním území:……………………………………………………………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F554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:………………...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......................</w:t>
      </w:r>
      <w:r w:rsidR="001E108B">
        <w:rPr>
          <w:rFonts w:ascii="Times New Roman" w:hAnsi="Times New Roman" w:cs="Times New Roman"/>
          <w:sz w:val="24"/>
          <w:szCs w:val="24"/>
        </w:rPr>
        <w:br/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2AF" w:rsidRPr="00BF5541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ECF" w:rsidRPr="00BF5541" w:rsidRDefault="001E108B" w:rsidP="00BF55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</w:t>
      </w:r>
      <w:r w:rsidR="00B26ECF" w:rsidRPr="001E108B">
        <w:rPr>
          <w:rFonts w:ascii="Times New Roman" w:hAnsi="Times New Roman" w:cs="Times New Roman"/>
          <w:b/>
          <w:bCs/>
          <w:sz w:val="24"/>
          <w:szCs w:val="24"/>
        </w:rPr>
        <w:t>způsob, pro který má být směněný pozemek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ECF" w:rsidRPr="001E108B">
        <w:rPr>
          <w:rFonts w:ascii="Times New Roman" w:hAnsi="Times New Roman" w:cs="Times New Roman"/>
          <w:b/>
          <w:bCs/>
          <w:sz w:val="24"/>
          <w:szCs w:val="24"/>
        </w:rPr>
        <w:t>využit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Pr="00B26ECF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41" w:rsidRPr="00BF5541" w:rsidRDefault="00BF5541" w:rsidP="00B26ECF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BF5541" w:rsidRPr="00BF5541" w:rsidRDefault="00BF5541" w:rsidP="00BF554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lastRenderedPageBreak/>
        <w:t xml:space="preserve">Souhlasím, že uhradím náklady, které vzniknou městu Slavkov u Brna v souvislosti se zpracováním mé žádosti o </w:t>
      </w:r>
      <w:r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nemovitosti, konkrétně náklady spojené s vypracováním znaleckého posudku na předmětnou nemovitost. 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 případě, že bude nutné rozdělení nemovitosti geometrickým plánem nebo vytyčení hranic pozemku v terénu, uhradím také náklady, které vzniknou městu Slavkov u Brna v souvislosti s vypracováním geometrického plánu nebo vytyčovacího náčrtu.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Prokazatelně vynaložené náklady související se zpracováním žádosti uhradím i v případě, že se v průběhu vyřizování věci rozhodnu zamýšlenou </w:t>
      </w:r>
      <w:r w:rsidR="00474294"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neuskutečnit. Veškeré specifikované náklady uhradím do 30 dnů od doručení</w:t>
      </w:r>
      <w:r w:rsidRPr="00BF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41">
        <w:rPr>
          <w:rFonts w:ascii="Times New Roman" w:hAnsi="Times New Roman" w:cs="Times New Roman"/>
          <w:sz w:val="24"/>
          <w:szCs w:val="24"/>
        </w:rPr>
        <w:t>výzvy města Slavkov u Brna k zaplacení.</w:t>
      </w:r>
    </w:p>
    <w:p w:rsidR="008273C5" w:rsidRDefault="008273C5" w:rsidP="008273C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B8694A" w:rsidRPr="00B8694A" w:rsidRDefault="00B8694A" w:rsidP="00B8694A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4A">
        <w:rPr>
          <w:rFonts w:ascii="Times New Roman" w:hAnsi="Times New Roman" w:cs="Times New Roman"/>
          <w:sz w:val="24"/>
          <w:szCs w:val="24"/>
        </w:rPr>
        <w:t>Beru na vědomí, že kupní cena</w:t>
      </w:r>
      <w:r>
        <w:rPr>
          <w:rFonts w:ascii="Times New Roman" w:hAnsi="Times New Roman" w:cs="Times New Roman"/>
          <w:sz w:val="24"/>
          <w:szCs w:val="24"/>
        </w:rPr>
        <w:t xml:space="preserve"> pozemku ve vlastnictví města</w:t>
      </w:r>
      <w:r w:rsidRPr="00B8694A">
        <w:rPr>
          <w:rFonts w:ascii="Times New Roman" w:hAnsi="Times New Roman" w:cs="Times New Roman"/>
          <w:sz w:val="24"/>
          <w:szCs w:val="24"/>
        </w:rPr>
        <w:t xml:space="preserve"> se zvyšuje o DPH ve výši 21%. Osvobození od daně je přitom možné pouze v případech stanovených v § 56 odst. 2 a 3 zákona o DPH – cit.:  </w:t>
      </w:r>
    </w:p>
    <w:p w:rsidR="00B8694A" w:rsidRPr="00B8694A" w:rsidRDefault="00B8694A" w:rsidP="00B8694A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94A">
        <w:rPr>
          <w:rFonts w:ascii="Times New Roman" w:hAnsi="Times New Roman" w:cs="Times New Roman"/>
          <w:sz w:val="24"/>
          <w:szCs w:val="24"/>
        </w:rPr>
        <w:t>(2) Od</w:t>
      </w:r>
      <w:proofErr w:type="gramEnd"/>
      <w:r w:rsidRPr="00B8694A">
        <w:rPr>
          <w:rFonts w:ascii="Times New Roman" w:hAnsi="Times New Roman" w:cs="Times New Roman"/>
          <w:sz w:val="24"/>
          <w:szCs w:val="24"/>
        </w:rPr>
        <w:t xml:space="preserve"> daně je osvobozeno dodání vybrané nemovité věci, </w:t>
      </w:r>
      <w:proofErr w:type="gramStart"/>
      <w:r w:rsidRPr="00B8694A">
        <w:rPr>
          <w:rFonts w:ascii="Times New Roman" w:hAnsi="Times New Roman" w:cs="Times New Roman"/>
          <w:sz w:val="24"/>
          <w:szCs w:val="24"/>
        </w:rPr>
        <w:t>která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8694A" w:rsidRPr="00B8694A" w:rsidRDefault="00B8694A" w:rsidP="00B8694A">
      <w:pPr>
        <w:spacing w:before="120"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8694A">
        <w:rPr>
          <w:rFonts w:ascii="Times New Roman" w:hAnsi="Times New Roman" w:cs="Times New Roman"/>
          <w:sz w:val="24"/>
          <w:szCs w:val="24"/>
        </w:rPr>
        <w:t>a) je pozemkem, na kterém není zřízena stavba spojená se zemí pevným základem nebo inženýrská síť, a</w:t>
      </w:r>
    </w:p>
    <w:p w:rsidR="00B8694A" w:rsidRPr="00B8694A" w:rsidRDefault="00B8694A" w:rsidP="00B8694A">
      <w:pPr>
        <w:spacing w:before="120"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8694A">
        <w:rPr>
          <w:rFonts w:ascii="Times New Roman" w:hAnsi="Times New Roman" w:cs="Times New Roman"/>
          <w:sz w:val="24"/>
          <w:szCs w:val="24"/>
        </w:rPr>
        <w:t>b) není pozemkem, na kterém může být podle stavebního povolení nebo udělení souhlasu s provedením ohlášené stavby provedena stavba.</w:t>
      </w:r>
    </w:p>
    <w:p w:rsidR="00B8694A" w:rsidRPr="00B8694A" w:rsidRDefault="00B8694A" w:rsidP="00B8694A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694A">
        <w:rPr>
          <w:rFonts w:ascii="Times New Roman" w:hAnsi="Times New Roman" w:cs="Times New Roman"/>
          <w:sz w:val="24"/>
          <w:szCs w:val="24"/>
        </w:rPr>
        <w:t>(3) Dodání vybrané nemovité věci jiné než v odstavci 2 je osvobozeno od daně po uplynutí 5 let od vydání prvního kolaudačního souhlasu nebo ode dne, kdy bylo započato první užívání stavby, a to k tomu dni, který nastane dříve.</w:t>
      </w:r>
    </w:p>
    <w:p w:rsidR="00990693" w:rsidRDefault="00B8694A" w:rsidP="00B8694A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8694A">
        <w:rPr>
          <w:rFonts w:ascii="Times New Roman" w:hAnsi="Times New Roman" w:cs="Times New Roman"/>
          <w:sz w:val="24"/>
          <w:szCs w:val="24"/>
        </w:rPr>
        <w:t xml:space="preserve">Pokud převod vybrané nemovitosti bude splňovat podmínky pro osvobození, předložím městu dostatečné podklady pro prokázání splnění těchto podmínek. V případě, že převod vybrané nemovitosti nebude splňovat výše uvedené podmínky anebo že finanční úřad následně neuzná požadované osvobození, uhradím městu vyčíslenou </w:t>
      </w:r>
      <w:r>
        <w:rPr>
          <w:rFonts w:ascii="Times New Roman" w:hAnsi="Times New Roman" w:cs="Times New Roman"/>
          <w:sz w:val="24"/>
          <w:szCs w:val="24"/>
        </w:rPr>
        <w:t xml:space="preserve">částku </w:t>
      </w:r>
      <w:r w:rsidRPr="00B8694A">
        <w:rPr>
          <w:rFonts w:ascii="Times New Roman" w:hAnsi="Times New Roman" w:cs="Times New Roman"/>
          <w:sz w:val="24"/>
          <w:szCs w:val="24"/>
        </w:rPr>
        <w:t>DPH. Dále</w:t>
      </w:r>
      <w:r>
        <w:rPr>
          <w:rFonts w:ascii="Times New Roman" w:hAnsi="Times New Roman" w:cs="Times New Roman"/>
          <w:sz w:val="24"/>
          <w:szCs w:val="24"/>
        </w:rPr>
        <w:t>, pokud nebude dohodnuto jinak,</w:t>
      </w:r>
      <w:r w:rsidRPr="00B8694A">
        <w:rPr>
          <w:rFonts w:ascii="Times New Roman" w:hAnsi="Times New Roman" w:cs="Times New Roman"/>
          <w:sz w:val="24"/>
          <w:szCs w:val="24"/>
        </w:rPr>
        <w:t xml:space="preserve"> uhradím městu i náklady spojené s převodem, zejména správní poplatek za podání návrhu na vklad vlastnického práva do Katastru nemovitostí.</w:t>
      </w:r>
    </w:p>
    <w:p w:rsidR="00B8694A" w:rsidRDefault="00B8694A" w:rsidP="00990693">
      <w:pPr>
        <w:jc w:val="both"/>
        <w:rPr>
          <w:b/>
        </w:rPr>
      </w:pPr>
    </w:p>
    <w:p w:rsidR="00990693" w:rsidRPr="00990693" w:rsidRDefault="00990693" w:rsidP="00990693">
      <w:pPr>
        <w:jc w:val="both"/>
        <w:rPr>
          <w:b/>
        </w:rPr>
      </w:pPr>
      <w:r w:rsidRPr="00990693">
        <w:rPr>
          <w:b/>
        </w:rPr>
        <w:t>Poučení o zpracování Vašich osobních údajů:</w:t>
      </w:r>
    </w:p>
    <w:p w:rsidR="00990693" w:rsidRPr="00990693" w:rsidRDefault="00990693" w:rsidP="00990693">
      <w:pPr>
        <w:jc w:val="both"/>
        <w:rPr>
          <w:i/>
        </w:rPr>
      </w:pPr>
      <w:r w:rsidRPr="00990693">
        <w:rPr>
          <w:i/>
        </w:rPr>
        <w:t xml:space="preserve">Vaše osobní údaje jsou zpracovávány v 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682AE1">
        <w:rPr>
          <w:i/>
        </w:rPr>
        <w:t xml:space="preserve">10 </w:t>
      </w:r>
      <w:r w:rsidRPr="00990693">
        <w:rPr>
          <w:i/>
        </w:rPr>
        <w:t xml:space="preserve">let. V rámci zpracování jsou dokumenty s osobními údaji předávány příslušným orgánům města a pověřeným odborům za účelem posouzení schválení Vaší žádosti. Bližší informace o zpracování osobních údajů organizací jsou zveřejněny na internetových stránkách města. </w:t>
      </w:r>
    </w:p>
    <w:p w:rsidR="00990693" w:rsidRDefault="00990693" w:rsidP="00990693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6FD3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FD3" w:rsidRPr="008273C5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8273C5" w:rsidRPr="008273C5" w:rsidRDefault="008273C5" w:rsidP="008273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FD3" w:rsidRDefault="000D6FD3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sectPr w:rsidR="008273C5" w:rsidRPr="008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BC" w:rsidRDefault="001D4CBC" w:rsidP="001D4CBC">
      <w:pPr>
        <w:spacing w:after="0" w:line="240" w:lineRule="auto"/>
      </w:pPr>
      <w:r>
        <w:separator/>
      </w:r>
    </w:p>
  </w:endnote>
  <w:endnote w:type="continuationSeparator" w:id="0">
    <w:p w:rsidR="001D4CBC" w:rsidRDefault="001D4CBC" w:rsidP="001D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BC" w:rsidRDefault="001D4CBC" w:rsidP="001D4CBC">
      <w:pPr>
        <w:spacing w:after="0" w:line="240" w:lineRule="auto"/>
      </w:pPr>
      <w:r>
        <w:separator/>
      </w:r>
    </w:p>
  </w:footnote>
  <w:footnote w:type="continuationSeparator" w:id="0">
    <w:p w:rsidR="001D4CBC" w:rsidRDefault="001D4CBC" w:rsidP="001D4CBC">
      <w:pPr>
        <w:spacing w:after="0" w:line="240" w:lineRule="auto"/>
      </w:pPr>
      <w:r>
        <w:continuationSeparator/>
      </w:r>
    </w:p>
  </w:footnote>
  <w:footnote w:id="1">
    <w:p w:rsidR="001D4CBC" w:rsidRDefault="001D4CBC">
      <w:pPr>
        <w:pStyle w:val="Textpoznpodarou"/>
      </w:pPr>
      <w:r>
        <w:rPr>
          <w:rStyle w:val="Znakapoznpodarou"/>
        </w:rPr>
        <w:footnoteRef/>
      </w:r>
      <w:r>
        <w:t xml:space="preserve"> Pro účely případného vkladu návrhu na katastr nemovitostí. Může být doplněno později.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ADCE6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75449"/>
    <w:multiLevelType w:val="hybridMultilevel"/>
    <w:tmpl w:val="99FC0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A"/>
    <w:rsid w:val="000D21F8"/>
    <w:rsid w:val="000D6FD3"/>
    <w:rsid w:val="0015611F"/>
    <w:rsid w:val="001D4CBC"/>
    <w:rsid w:val="001E108B"/>
    <w:rsid w:val="003E1D79"/>
    <w:rsid w:val="00474294"/>
    <w:rsid w:val="004F1A69"/>
    <w:rsid w:val="00682AE1"/>
    <w:rsid w:val="008273C5"/>
    <w:rsid w:val="00990693"/>
    <w:rsid w:val="009F2B2A"/>
    <w:rsid w:val="00B26ECF"/>
    <w:rsid w:val="00B8694A"/>
    <w:rsid w:val="00BF5541"/>
    <w:rsid w:val="00C662AF"/>
    <w:rsid w:val="00D753E4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4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4C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4C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4C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4C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4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9047-9BE4-4260-8537-0E5305A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-</cp:lastModifiedBy>
  <cp:revision>4</cp:revision>
  <cp:lastPrinted>2021-08-09T12:24:00Z</cp:lastPrinted>
  <dcterms:created xsi:type="dcterms:W3CDTF">2021-06-30T13:16:00Z</dcterms:created>
  <dcterms:modified xsi:type="dcterms:W3CDTF">2021-08-09T13:12:00Z</dcterms:modified>
</cp:coreProperties>
</file>