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54" w:rsidRDefault="006B71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Město Slavkov u Brna</w:t>
      </w:r>
    </w:p>
    <w:p w:rsidR="00465154" w:rsidRDefault="004651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Mě</w:t>
      </w:r>
      <w:r w:rsidR="00BE2674">
        <w:t>stský úřad</w:t>
      </w:r>
      <w:r>
        <w:t xml:space="preserve"> </w:t>
      </w:r>
      <w:r w:rsidR="006B710B">
        <w:t>Slavkov u Brna</w:t>
      </w:r>
      <w:r>
        <w:t xml:space="preserve"> </w:t>
      </w:r>
    </w:p>
    <w:p w:rsidR="00BE2674" w:rsidRDefault="006B71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Odbor</w:t>
      </w:r>
      <w:r w:rsidR="003B7FA5">
        <w:t xml:space="preserve"> správy majetku,</w:t>
      </w:r>
      <w:r>
        <w:t xml:space="preserve"> investic a rozvoje</w:t>
      </w:r>
    </w:p>
    <w:p w:rsidR="00465154" w:rsidRDefault="006B71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Palackého </w:t>
      </w:r>
      <w:proofErr w:type="gramStart"/>
      <w:r>
        <w:t>nám.65</w:t>
      </w:r>
      <w:proofErr w:type="gramEnd"/>
    </w:p>
    <w:p w:rsidR="00782301" w:rsidRDefault="006B71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684 01 Slavkov u Brna</w:t>
      </w:r>
    </w:p>
    <w:p w:rsidR="00BD3F20" w:rsidRDefault="00BD3F20" w:rsidP="00782301">
      <w:pPr>
        <w:jc w:val="center"/>
        <w:rPr>
          <w:b/>
        </w:rPr>
      </w:pPr>
    </w:p>
    <w:p w:rsidR="00642A12" w:rsidRDefault="00642A12" w:rsidP="00782301">
      <w:pPr>
        <w:jc w:val="center"/>
        <w:rPr>
          <w:b/>
          <w:sz w:val="28"/>
          <w:szCs w:val="28"/>
        </w:rPr>
      </w:pPr>
    </w:p>
    <w:p w:rsidR="00782301" w:rsidRPr="000363AE" w:rsidRDefault="00782301" w:rsidP="00782301">
      <w:pPr>
        <w:jc w:val="center"/>
        <w:rPr>
          <w:b/>
          <w:sz w:val="28"/>
          <w:szCs w:val="28"/>
        </w:rPr>
      </w:pPr>
      <w:r w:rsidRPr="000363AE">
        <w:rPr>
          <w:b/>
          <w:sz w:val="28"/>
          <w:szCs w:val="28"/>
        </w:rPr>
        <w:t xml:space="preserve">Žádost o prodej </w:t>
      </w:r>
      <w:r w:rsidR="006B710B">
        <w:rPr>
          <w:b/>
          <w:sz w:val="28"/>
          <w:szCs w:val="28"/>
        </w:rPr>
        <w:t>pozemku</w:t>
      </w:r>
      <w:r w:rsidRPr="000363AE">
        <w:rPr>
          <w:b/>
          <w:sz w:val="28"/>
          <w:szCs w:val="28"/>
        </w:rPr>
        <w:t xml:space="preserve"> z majetku města </w:t>
      </w:r>
      <w:r w:rsidR="006B710B">
        <w:rPr>
          <w:b/>
          <w:sz w:val="28"/>
          <w:szCs w:val="28"/>
        </w:rPr>
        <w:t>Slavkov u Brna</w:t>
      </w:r>
    </w:p>
    <w:p w:rsidR="00465154" w:rsidRDefault="00465154"/>
    <w:p w:rsidR="00642A12" w:rsidRDefault="00642A12">
      <w:pPr>
        <w:rPr>
          <w:b/>
        </w:rPr>
      </w:pPr>
    </w:p>
    <w:p w:rsidR="00BC1C20" w:rsidRPr="008B23ED" w:rsidRDefault="00782301">
      <w:r w:rsidRPr="008B23ED">
        <w:rPr>
          <w:b/>
        </w:rPr>
        <w:t>Žadatel</w:t>
      </w:r>
      <w:r w:rsidR="002710DF" w:rsidRPr="002D6855">
        <w:rPr>
          <w:rStyle w:val="Znakapoznpodarou"/>
        </w:rPr>
        <w:footnoteReference w:id="1"/>
      </w:r>
      <w:r>
        <w:t>:</w:t>
      </w:r>
    </w:p>
    <w:p w:rsidR="00465154" w:rsidRDefault="00A13491" w:rsidP="00BD3F20">
      <w:pPr>
        <w:spacing w:before="200" w:line="360" w:lineRule="auto"/>
        <w:jc w:val="both"/>
      </w:pPr>
      <w:r>
        <w:t>j</w:t>
      </w:r>
      <w:r w:rsidR="00465154">
        <w:t>méno</w:t>
      </w:r>
      <w:r>
        <w:t xml:space="preserve"> a příjmení: ……</w:t>
      </w:r>
      <w:r w:rsidR="00465154">
        <w:t>…</w:t>
      </w:r>
      <w:r>
        <w:t>…</w:t>
      </w:r>
      <w:r w:rsidR="00465154">
        <w:t>…………………………….</w:t>
      </w:r>
      <w:r>
        <w:t xml:space="preserve">  datum narození: …</w:t>
      </w:r>
      <w:proofErr w:type="gramStart"/>
      <w:r w:rsidR="00BD3F20">
        <w:t>…...</w:t>
      </w:r>
      <w:r>
        <w:t>…</w:t>
      </w:r>
      <w:proofErr w:type="gramEnd"/>
      <w:r>
        <w:t>…………</w:t>
      </w:r>
    </w:p>
    <w:p w:rsidR="00465154" w:rsidRDefault="00A822E7" w:rsidP="00A822E7">
      <w:pPr>
        <w:spacing w:line="360" w:lineRule="auto"/>
      </w:pPr>
      <w:r>
        <w:t xml:space="preserve">rodné </w:t>
      </w:r>
      <w:r w:rsidR="003B7FA5">
        <w:t>číslo</w:t>
      </w:r>
      <w:r>
        <w:rPr>
          <w:rStyle w:val="Znakapoznpodarou"/>
        </w:rPr>
        <w:footnoteReference w:id="2"/>
      </w:r>
      <w:r w:rsidR="003B7FA5">
        <w:t>:…………………………</w:t>
      </w:r>
      <w:proofErr w:type="gramStart"/>
      <w:r w:rsidR="003B7FA5">
        <w:t>….trvalý</w:t>
      </w:r>
      <w:proofErr w:type="gramEnd"/>
      <w:r w:rsidR="003B7FA5">
        <w:t xml:space="preserve"> pobyt: ……………………………………</w:t>
      </w:r>
      <w:r>
        <w:t>……</w:t>
      </w:r>
    </w:p>
    <w:p w:rsidR="00465154" w:rsidRDefault="00A13491" w:rsidP="00C66507">
      <w:pPr>
        <w:spacing w:line="360" w:lineRule="auto"/>
      </w:pPr>
      <w:r>
        <w:t>kontakt (telefon, e-mail</w:t>
      </w:r>
      <w:r w:rsidR="00C66507">
        <w:t xml:space="preserve"> </w:t>
      </w:r>
      <w:r w:rsidR="00ED3D75">
        <w:rPr>
          <w:i/>
        </w:rPr>
        <w:t>–</w:t>
      </w:r>
      <w:r w:rsidR="00C66507" w:rsidRPr="00C66507">
        <w:rPr>
          <w:i/>
        </w:rPr>
        <w:t xml:space="preserve"> nepovinné</w:t>
      </w:r>
      <w:r w:rsidR="00ED3D75">
        <w:rPr>
          <w:i/>
        </w:rPr>
        <w:t xml:space="preserve"> - </w:t>
      </w:r>
      <w:r w:rsidR="00ED3D75" w:rsidRPr="00ED3D75">
        <w:rPr>
          <w:i/>
        </w:rPr>
        <w:t>za účelem urychlení operativní komunikace</w:t>
      </w:r>
      <w:r w:rsidR="00C66507">
        <w:t>):</w:t>
      </w:r>
      <w:r w:rsidR="00ED3D75">
        <w:t xml:space="preserve"> …………………………………………………………………………………….…………</w:t>
      </w:r>
      <w:proofErr w:type="gramStart"/>
      <w:r w:rsidR="00ED3D75">
        <w:t>…..</w:t>
      </w:r>
      <w:proofErr w:type="gramEnd"/>
    </w:p>
    <w:p w:rsidR="00E9708A" w:rsidRDefault="00A13491" w:rsidP="00E9708A">
      <w:pPr>
        <w:jc w:val="both"/>
      </w:pPr>
      <w:r>
        <w:t>kontaktní adresa</w:t>
      </w:r>
      <w:r>
        <w:rPr>
          <w:rStyle w:val="Znakapoznpodarou"/>
        </w:rPr>
        <w:footnoteReference w:id="3"/>
      </w:r>
      <w:r>
        <w:t>:</w:t>
      </w:r>
      <w:r w:rsidR="00E9708A">
        <w:t xml:space="preserve"> …………………………………</w:t>
      </w:r>
      <w:r w:rsidR="003B7FA5">
        <w:t>…………………………………………….</w:t>
      </w:r>
    </w:p>
    <w:p w:rsidR="00BC1C20" w:rsidRDefault="00BC1C20" w:rsidP="00E9708A">
      <w:pPr>
        <w:jc w:val="both"/>
      </w:pPr>
    </w:p>
    <w:p w:rsidR="00465154" w:rsidRDefault="00465154"/>
    <w:p w:rsidR="008B23ED" w:rsidRDefault="00465154">
      <w:pPr>
        <w:spacing w:line="360" w:lineRule="auto"/>
      </w:pPr>
      <w:r>
        <w:t>Žádám o </w:t>
      </w:r>
      <w:r w:rsidR="00CC61D2">
        <w:t>od</w:t>
      </w:r>
      <w:r>
        <w:t>prodej</w:t>
      </w:r>
      <w:r w:rsidR="008B23ED">
        <w:t xml:space="preserve">: </w:t>
      </w:r>
    </w:p>
    <w:p w:rsidR="008B23ED" w:rsidRDefault="008B23ED" w:rsidP="008B23ED">
      <w:pPr>
        <w:numPr>
          <w:ilvl w:val="0"/>
          <w:numId w:val="3"/>
        </w:numPr>
        <w:spacing w:line="360" w:lineRule="auto"/>
      </w:pPr>
      <w:r>
        <w:t>pozemku*</w:t>
      </w:r>
    </w:p>
    <w:p w:rsidR="008B23ED" w:rsidRDefault="00465154" w:rsidP="008B23ED">
      <w:pPr>
        <w:numPr>
          <w:ilvl w:val="0"/>
          <w:numId w:val="3"/>
        </w:numPr>
        <w:spacing w:line="360" w:lineRule="auto"/>
      </w:pPr>
      <w:r>
        <w:t>části</w:t>
      </w:r>
      <w:r w:rsidR="00E83AFD">
        <w:rPr>
          <w:rStyle w:val="Znakapoznpodarou"/>
        </w:rPr>
        <w:footnoteReference w:id="4"/>
      </w:r>
      <w:r>
        <w:t xml:space="preserve"> pozemku (o výměře </w:t>
      </w:r>
      <w:proofErr w:type="spellStart"/>
      <w:r>
        <w:t>max</w:t>
      </w:r>
      <w:proofErr w:type="spellEnd"/>
      <w:r>
        <w:t>……………</w:t>
      </w:r>
      <w:proofErr w:type="gramStart"/>
      <w:r>
        <w:t>…..m</w:t>
      </w:r>
      <w:r>
        <w:rPr>
          <w:vertAlign w:val="superscript"/>
        </w:rPr>
        <w:t>2</w:t>
      </w:r>
      <w:proofErr w:type="gramEnd"/>
      <w:r>
        <w:t>)</w:t>
      </w:r>
      <w:r w:rsidR="008B23ED">
        <w:t>*</w:t>
      </w:r>
    </w:p>
    <w:p w:rsidR="00465154" w:rsidRDefault="00465154" w:rsidP="00BD3F20">
      <w:pPr>
        <w:spacing w:line="360" w:lineRule="auto"/>
        <w:jc w:val="both"/>
      </w:pPr>
      <w:r>
        <w:t>p</w:t>
      </w:r>
      <w:r w:rsidR="00CC61D2">
        <w:t xml:space="preserve">arc. </w:t>
      </w:r>
      <w:proofErr w:type="gramStart"/>
      <w:r w:rsidR="00CC61D2">
        <w:t>č.</w:t>
      </w:r>
      <w:proofErr w:type="gramEnd"/>
      <w:r w:rsidR="00CC61D2">
        <w:rPr>
          <w:rStyle w:val="Znakapoznpodarou"/>
        </w:rPr>
        <w:footnoteReference w:id="5"/>
      </w:r>
      <w:r w:rsidR="00642A12">
        <w:t xml:space="preserve"> …………..……………………</w:t>
      </w:r>
      <w:r w:rsidR="000701E3">
        <w:t>v k</w:t>
      </w:r>
      <w:r w:rsidR="00642A12">
        <w:t>atastrálním území</w:t>
      </w:r>
      <w:r>
        <w:t>……………………………</w:t>
      </w:r>
      <w:r w:rsidR="00BD3F20">
        <w:t>……</w:t>
      </w:r>
      <w:r w:rsidR="00642A12">
        <w:t>.</w:t>
      </w:r>
    </w:p>
    <w:p w:rsidR="00642A12" w:rsidRDefault="003B7FA5" w:rsidP="00BD3F20">
      <w:pPr>
        <w:spacing w:line="360" w:lineRule="auto"/>
        <w:jc w:val="both"/>
      </w:pPr>
      <w:r>
        <w:t>v</w:t>
      </w:r>
      <w:r w:rsidR="00642A12">
        <w:t>e vlastnictví města Slavkov u Brna.</w:t>
      </w:r>
    </w:p>
    <w:p w:rsidR="00642A12" w:rsidRDefault="00642A12" w:rsidP="002710DF">
      <w:pPr>
        <w:spacing w:before="120" w:line="360" w:lineRule="auto"/>
        <w:rPr>
          <w:b/>
        </w:rPr>
      </w:pPr>
    </w:p>
    <w:p w:rsidR="00CC61D2" w:rsidRDefault="00CC61D2" w:rsidP="002710DF">
      <w:pPr>
        <w:spacing w:before="120" w:line="360" w:lineRule="auto"/>
      </w:pPr>
      <w:r w:rsidRPr="00BD3F20">
        <w:rPr>
          <w:b/>
        </w:rPr>
        <w:t>Odůvodnění žádosti, způsob využití pozemku v případě nabytí do vlastnictví</w:t>
      </w:r>
      <w:r>
        <w:t>: …………………………………………………………………………………………</w:t>
      </w:r>
      <w:proofErr w:type="gramStart"/>
      <w:r>
        <w:t>…</w:t>
      </w:r>
      <w:r w:rsidR="00BD3F20">
        <w:t>...</w:t>
      </w:r>
      <w:r>
        <w:t>…</w:t>
      </w:r>
      <w:proofErr w:type="gramEnd"/>
      <w:r>
        <w:t>………………………………………………………………………………………………</w:t>
      </w:r>
      <w:r w:rsidR="00BD3F20">
        <w:t>...</w:t>
      </w:r>
      <w:r>
        <w:t>……</w:t>
      </w:r>
    </w:p>
    <w:p w:rsidR="00AA7404" w:rsidRDefault="00AA7404" w:rsidP="00AA7404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465154" w:rsidRDefault="00465154"/>
    <w:p w:rsidR="00BD3F20" w:rsidRDefault="00BD3F20"/>
    <w:p w:rsidR="00465154" w:rsidRDefault="0093570B">
      <w:r w:rsidRPr="00BD3F20">
        <w:rPr>
          <w:b/>
        </w:rPr>
        <w:t>Prohlášení žadatele</w:t>
      </w:r>
      <w:r>
        <w:t>:</w:t>
      </w:r>
    </w:p>
    <w:p w:rsidR="0093570B" w:rsidRPr="00BD3F20" w:rsidRDefault="0093570B" w:rsidP="00706874">
      <w:pPr>
        <w:numPr>
          <w:ilvl w:val="0"/>
          <w:numId w:val="1"/>
        </w:numPr>
        <w:spacing w:before="120"/>
        <w:jc w:val="both"/>
      </w:pPr>
      <w:r w:rsidRPr="00BD3F20">
        <w:t>Souhlasím, že</w:t>
      </w:r>
      <w:r w:rsidR="00AE0E95">
        <w:t xml:space="preserve"> </w:t>
      </w:r>
      <w:r w:rsidRPr="00BD3F20">
        <w:t>uhradím</w:t>
      </w:r>
      <w:r w:rsidR="006B710B">
        <w:t xml:space="preserve"> náklady, které vzniknou městu Slavkov u Brna</w:t>
      </w:r>
      <w:r w:rsidRPr="00BD3F20">
        <w:t xml:space="preserve"> v souvislosti se zpracováním mé žádosti o prodej nemovitosti, konkrétně náklady spojené s vypracováním znaleckého posudku na předmětnou nemovitost. </w:t>
      </w:r>
    </w:p>
    <w:p w:rsidR="0093570B" w:rsidRPr="00BD3F20" w:rsidRDefault="0093570B" w:rsidP="002710DF">
      <w:pPr>
        <w:spacing w:before="40"/>
        <w:ind w:left="709"/>
        <w:jc w:val="both"/>
      </w:pPr>
      <w:r w:rsidRPr="00BD3F20">
        <w:lastRenderedPageBreak/>
        <w:t xml:space="preserve">V případě, že bude nutné rozdělení nemovitosti geometrickým plánem nebo vytyčení hranic pozemku v terénu, uhradím také náklady, které vzniknou městu </w:t>
      </w:r>
      <w:r w:rsidR="00FD492E">
        <w:t>Slavkov u Brna</w:t>
      </w:r>
      <w:r w:rsidRPr="00BD3F20">
        <w:t xml:space="preserve"> v souvislosti s vypracováním geometrického plánu nebo vytyčovacího náčrtu.</w:t>
      </w:r>
    </w:p>
    <w:p w:rsidR="0093570B" w:rsidRDefault="00B33768" w:rsidP="002710DF">
      <w:pPr>
        <w:spacing w:before="40"/>
        <w:ind w:left="709"/>
        <w:jc w:val="both"/>
      </w:pPr>
      <w:r>
        <w:t>Prokazatelně vynaložené náklady související se zpracováním žádosti uhradím i</w:t>
      </w:r>
      <w:r w:rsidR="00034E1B">
        <w:t> </w:t>
      </w:r>
      <w:r>
        <w:t>v případě, že se v průběhu vyřizování věci rozhodnu zamýšlenou koupi neuskutečnit</w:t>
      </w:r>
      <w:r w:rsidR="00706874">
        <w:t xml:space="preserve">. </w:t>
      </w:r>
      <w:r w:rsidR="0093570B" w:rsidRPr="00BD3F20">
        <w:t>Veškeré specifikované</w:t>
      </w:r>
      <w:r w:rsidR="00706874">
        <w:t xml:space="preserve"> </w:t>
      </w:r>
      <w:r w:rsidR="0093570B" w:rsidRPr="00BD3F20">
        <w:t>náklady uhradím do 30</w:t>
      </w:r>
      <w:r w:rsidR="000B79D5">
        <w:t> </w:t>
      </w:r>
      <w:r w:rsidR="0093570B" w:rsidRPr="00BD3F20">
        <w:t>dnů od doručení</w:t>
      </w:r>
      <w:r w:rsidR="0093570B" w:rsidRPr="00BD3F20">
        <w:rPr>
          <w:b/>
        </w:rPr>
        <w:t xml:space="preserve"> </w:t>
      </w:r>
      <w:r w:rsidR="0093570B" w:rsidRPr="00BD3F20">
        <w:t>výz</w:t>
      </w:r>
      <w:r w:rsidR="006B4DAB">
        <w:t xml:space="preserve">vy města </w:t>
      </w:r>
      <w:r w:rsidR="007F1A2A">
        <w:t>Slavkov u Brna</w:t>
      </w:r>
      <w:r w:rsidR="006B4DAB">
        <w:t xml:space="preserve"> k zaplacení. </w:t>
      </w:r>
    </w:p>
    <w:p w:rsidR="000B1084" w:rsidRDefault="000B1084" w:rsidP="000B1084">
      <w:pPr>
        <w:spacing w:before="40"/>
        <w:jc w:val="both"/>
      </w:pPr>
      <w:r>
        <w:tab/>
      </w:r>
    </w:p>
    <w:p w:rsidR="000B1084" w:rsidRPr="00AB4CBB" w:rsidRDefault="00CF450D" w:rsidP="000B1084">
      <w:pPr>
        <w:spacing w:before="40"/>
        <w:ind w:left="709"/>
        <w:jc w:val="both"/>
      </w:pPr>
      <w:r w:rsidRPr="00AB4CBB">
        <w:t>Beru na vědomí, že kupní cena se zvyšuje o DPH ve výši 21%</w:t>
      </w:r>
      <w:r w:rsidR="00036279" w:rsidRPr="00AB4CBB">
        <w:t>. O</w:t>
      </w:r>
      <w:r w:rsidRPr="00AB4CBB">
        <w:t>svobození</w:t>
      </w:r>
      <w:r w:rsidR="00036279" w:rsidRPr="00AB4CBB">
        <w:t xml:space="preserve"> od daně</w:t>
      </w:r>
      <w:r w:rsidRPr="00AB4CBB">
        <w:t xml:space="preserve"> je</w:t>
      </w:r>
      <w:r w:rsidR="00036279" w:rsidRPr="00AB4CBB">
        <w:t xml:space="preserve"> přitom</w:t>
      </w:r>
      <w:r w:rsidRPr="00AB4CBB">
        <w:t xml:space="preserve"> možné </w:t>
      </w:r>
      <w:r w:rsidR="00036279" w:rsidRPr="00AB4CBB">
        <w:t xml:space="preserve">pouze </w:t>
      </w:r>
      <w:r w:rsidRPr="00AB4CBB">
        <w:t>v případech stanovených v §</w:t>
      </w:r>
      <w:r w:rsidR="00036279" w:rsidRPr="00AB4CBB">
        <w:t xml:space="preserve"> </w:t>
      </w:r>
      <w:r w:rsidRPr="00AB4CBB">
        <w:t xml:space="preserve">56 odst. </w:t>
      </w:r>
      <w:r w:rsidR="000B1084" w:rsidRPr="00AB4CBB">
        <w:t>2 a 3</w:t>
      </w:r>
      <w:r w:rsidRPr="00AB4CBB">
        <w:t xml:space="preserve"> zákona o DPH</w:t>
      </w:r>
      <w:r w:rsidR="000B1084" w:rsidRPr="00AB4CBB">
        <w:t xml:space="preserve"> – </w:t>
      </w:r>
      <w:r w:rsidR="00D226A1" w:rsidRPr="00AB4CBB">
        <w:t>c</w:t>
      </w:r>
      <w:r w:rsidR="000B1084" w:rsidRPr="00AB4CBB">
        <w:t>it.:</w:t>
      </w:r>
      <w:r w:rsidRPr="00AB4CBB">
        <w:t xml:space="preserve">  </w:t>
      </w:r>
    </w:p>
    <w:p w:rsidR="000B1084" w:rsidRPr="00AB4CBB" w:rsidRDefault="000B1084" w:rsidP="000B1084">
      <w:pPr>
        <w:spacing w:before="40"/>
        <w:ind w:left="709"/>
        <w:jc w:val="both"/>
        <w:rPr>
          <w:i/>
        </w:rPr>
      </w:pPr>
      <w:proofErr w:type="gramStart"/>
      <w:r w:rsidRPr="00AB4CBB">
        <w:rPr>
          <w:i/>
        </w:rPr>
        <w:t>(2)</w:t>
      </w:r>
      <w:r w:rsidR="00D753C2" w:rsidRPr="00AB4CBB">
        <w:rPr>
          <w:i/>
        </w:rPr>
        <w:t xml:space="preserve"> </w:t>
      </w:r>
      <w:r w:rsidRPr="00AB4CBB">
        <w:rPr>
          <w:i/>
        </w:rPr>
        <w:t>Od</w:t>
      </w:r>
      <w:proofErr w:type="gramEnd"/>
      <w:r w:rsidRPr="00AB4CBB">
        <w:rPr>
          <w:i/>
        </w:rPr>
        <w:t xml:space="preserve"> daně je osvobozeno dodání vybrané nemovité věci, </w:t>
      </w:r>
      <w:proofErr w:type="gramStart"/>
      <w:r w:rsidRPr="00AB4CBB">
        <w:rPr>
          <w:i/>
        </w:rPr>
        <w:t>která</w:t>
      </w:r>
      <w:proofErr w:type="gramEnd"/>
    </w:p>
    <w:p w:rsidR="000B1084" w:rsidRPr="00AB4CBB" w:rsidRDefault="000B1084" w:rsidP="000B1084">
      <w:pPr>
        <w:spacing w:before="40"/>
        <w:ind w:left="709"/>
        <w:jc w:val="both"/>
        <w:rPr>
          <w:i/>
        </w:rPr>
      </w:pPr>
      <w:r w:rsidRPr="00AB4CBB">
        <w:rPr>
          <w:i/>
        </w:rPr>
        <w:t>a) je pozemkem, na kterém není zřízena stavba spojená se zemí pevným základem nebo inženýrská síť, a</w:t>
      </w:r>
    </w:p>
    <w:p w:rsidR="000B1084" w:rsidRPr="00AB4CBB" w:rsidRDefault="000B1084" w:rsidP="000B1084">
      <w:pPr>
        <w:spacing w:before="40"/>
        <w:ind w:left="709"/>
        <w:jc w:val="both"/>
        <w:rPr>
          <w:i/>
        </w:rPr>
      </w:pPr>
      <w:r w:rsidRPr="00AB4CBB">
        <w:rPr>
          <w:i/>
        </w:rPr>
        <w:t>b) není pozemkem, na kterém může být podle stavebního povolení nebo udělení souhlasu s provedením ohlášené stavby provedena stavba.</w:t>
      </w:r>
    </w:p>
    <w:p w:rsidR="000B1084" w:rsidRPr="00AB4CBB" w:rsidRDefault="000B1084" w:rsidP="000B1084">
      <w:pPr>
        <w:spacing w:before="40"/>
        <w:ind w:left="709"/>
        <w:jc w:val="both"/>
        <w:rPr>
          <w:i/>
        </w:rPr>
      </w:pPr>
      <w:r w:rsidRPr="00AB4CBB">
        <w:rPr>
          <w:i/>
        </w:rPr>
        <w:t>(3) Dodání vybrané nemovité věci jiné než v odstavci 2 je osvobozeno od daně po uplynutí 5 let od vydání prvního kolaudačního souhlasu nebo ode dne, kdy bylo započato první užívání stavby, a to k tomu dni, který nastane dříve.</w:t>
      </w:r>
    </w:p>
    <w:p w:rsidR="00CF450D" w:rsidRPr="0071031A" w:rsidRDefault="00036279" w:rsidP="00E96DBE">
      <w:pPr>
        <w:spacing w:before="40"/>
        <w:ind w:left="709"/>
        <w:jc w:val="both"/>
      </w:pPr>
      <w:r w:rsidRPr="00AB4CBB">
        <w:t>Pokud</w:t>
      </w:r>
      <w:r w:rsidR="00B02CE1" w:rsidRPr="00AB4CBB">
        <w:t xml:space="preserve"> převod vybrané nemovitosti bude splňovat podmínky pro osvobození, předložím městu dostatečné podklady pro prokázání splnění těchto podmínek. V případě, že převod vybrané nemovitosti nebude splňovat výše uvedené podmínky anebo </w:t>
      </w:r>
      <w:r w:rsidR="00AE0E95" w:rsidRPr="00AB4CBB">
        <w:t xml:space="preserve">že </w:t>
      </w:r>
      <w:r w:rsidR="00B02CE1" w:rsidRPr="00AB4CBB">
        <w:t xml:space="preserve">finanční úřad následně neuzná požadované osvobození, </w:t>
      </w:r>
      <w:r w:rsidR="00E96DBE" w:rsidRPr="00AB4CBB">
        <w:t>u</w:t>
      </w:r>
      <w:r w:rsidR="00CF450D" w:rsidRPr="00AB4CBB">
        <w:t>hradím městu vyčíslenou DPH</w:t>
      </w:r>
      <w:r w:rsidR="00B02CE1" w:rsidRPr="00AB4CBB">
        <w:t>.</w:t>
      </w:r>
      <w:r w:rsidR="00BC556D" w:rsidRPr="00AB4CBB">
        <w:t xml:space="preserve"> </w:t>
      </w:r>
      <w:r w:rsidR="00B02CE1" w:rsidRPr="00AB4CBB">
        <w:t>Dále uhradím městu i náklady spojené s převodem, zejména správní poplatek za podání návrhu na vklad vlastnického práva do Katastru nemovitostí</w:t>
      </w:r>
      <w:r w:rsidR="00BC556D">
        <w:t>.</w:t>
      </w:r>
    </w:p>
    <w:p w:rsidR="00AA7404" w:rsidRDefault="0052415B" w:rsidP="00AA7404">
      <w:pPr>
        <w:numPr>
          <w:ilvl w:val="0"/>
          <w:numId w:val="1"/>
        </w:numPr>
        <w:spacing w:before="120"/>
        <w:jc w:val="both"/>
      </w:pPr>
      <w:r>
        <w:t xml:space="preserve">Prohlašuji, že nemám vůči městu </w:t>
      </w:r>
      <w:r w:rsidR="006B710B">
        <w:t>Slavkov u Brna</w:t>
      </w:r>
      <w:r>
        <w:t xml:space="preserve"> žádné nevypořádané závazky ani nedoplatky po lhůtě splatnosti.</w:t>
      </w:r>
      <w:r w:rsidR="00CB581E">
        <w:t xml:space="preserve"> </w:t>
      </w:r>
    </w:p>
    <w:p w:rsidR="00C66507" w:rsidRDefault="00C66507" w:rsidP="00C66507">
      <w:pPr>
        <w:spacing w:before="120"/>
        <w:jc w:val="both"/>
      </w:pPr>
    </w:p>
    <w:p w:rsidR="00C66507" w:rsidRPr="00C66507" w:rsidRDefault="00C66507" w:rsidP="00C66507">
      <w:pPr>
        <w:jc w:val="both"/>
        <w:rPr>
          <w:b/>
          <w:i/>
        </w:rPr>
      </w:pPr>
      <w:r w:rsidRPr="00C66507">
        <w:rPr>
          <w:b/>
          <w:i/>
        </w:rPr>
        <w:t>Poučení o zpracování Vašich osobních údajů:</w:t>
      </w:r>
    </w:p>
    <w:p w:rsidR="00C66507" w:rsidRPr="00C66507" w:rsidRDefault="00C66507" w:rsidP="00C66507">
      <w:pPr>
        <w:jc w:val="both"/>
        <w:rPr>
          <w:i/>
        </w:rPr>
      </w:pPr>
      <w:r w:rsidRPr="00C66507">
        <w:rPr>
          <w:i/>
        </w:rPr>
        <w:t xml:space="preserve">Vaše osobní údaje jsou zpracovávány v souladu se zákonem č. 110/2019 Sb. o zpracování osobních údajů a Nařízení Evropského parlamentu a rady (EU) č. 2016/679. Dokumenty jsou zpracovávány po dobu od data podání žádosti do </w:t>
      </w:r>
      <w:r>
        <w:rPr>
          <w:i/>
        </w:rPr>
        <w:t xml:space="preserve">doby </w:t>
      </w:r>
      <w:r w:rsidRPr="00C66507">
        <w:rPr>
          <w:i/>
        </w:rPr>
        <w:t xml:space="preserve">vyřízení žádosti a dále archivovány dle spisového a skartačního řádu úřadu po uzavření spisu po dobu </w:t>
      </w:r>
      <w:r w:rsidR="00622B45">
        <w:rPr>
          <w:i/>
        </w:rPr>
        <w:t>10</w:t>
      </w:r>
      <w:r w:rsidRPr="00C66507">
        <w:rPr>
          <w:i/>
        </w:rPr>
        <w:t xml:space="preserve"> let. V rámci zpracování jsou dokumenty s osobními údaji předávány </w:t>
      </w:r>
      <w:r>
        <w:rPr>
          <w:i/>
        </w:rPr>
        <w:t xml:space="preserve">příslušným orgánům města </w:t>
      </w:r>
      <w:r w:rsidRPr="00C66507">
        <w:rPr>
          <w:i/>
        </w:rPr>
        <w:t xml:space="preserve">a pověřeným odborům za účelem posouzení schválení Vaší žádosti. Bližší informace o zpracování osobních údajů organizací jsou zveřejněny na internetových stránkách města. </w:t>
      </w:r>
    </w:p>
    <w:p w:rsidR="00C66507" w:rsidRDefault="00C66507" w:rsidP="00C66507"/>
    <w:p w:rsidR="00C66507" w:rsidRDefault="00C66507" w:rsidP="00C66507">
      <w:r>
        <w:br w:type="page"/>
      </w:r>
    </w:p>
    <w:p w:rsidR="00C66507" w:rsidRDefault="00C66507" w:rsidP="00C66507">
      <w:pPr>
        <w:spacing w:before="120"/>
        <w:jc w:val="both"/>
      </w:pPr>
    </w:p>
    <w:p w:rsidR="00AA7404" w:rsidRDefault="00AA7404" w:rsidP="00AA7404">
      <w:pPr>
        <w:spacing w:before="120"/>
        <w:jc w:val="both"/>
        <w:rPr>
          <w:b/>
        </w:rPr>
      </w:pPr>
      <w:r w:rsidRPr="00AA7404">
        <w:rPr>
          <w:b/>
        </w:rPr>
        <w:t>Poznámky a doplnění:</w:t>
      </w:r>
    </w:p>
    <w:p w:rsidR="00AA7404" w:rsidRPr="00AA7404" w:rsidRDefault="00AA7404" w:rsidP="00AA7404">
      <w:pPr>
        <w:spacing w:before="12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976" w:rsidRDefault="00DC0976" w:rsidP="00DC0976"/>
    <w:p w:rsidR="00DC0976" w:rsidRDefault="00DC0976" w:rsidP="00DC0976"/>
    <w:p w:rsidR="00465154" w:rsidRDefault="00DC0976">
      <w:r>
        <w:t>………………..</w:t>
      </w:r>
      <w:r w:rsidR="00465154">
        <w:tab/>
      </w:r>
      <w:r w:rsidR="00465154">
        <w:tab/>
      </w:r>
      <w:r w:rsidR="00465154">
        <w:tab/>
      </w:r>
      <w:r w:rsidR="00465154">
        <w:tab/>
      </w:r>
      <w:r w:rsidR="00465154">
        <w:tab/>
      </w:r>
      <w:r w:rsidR="00723249">
        <w:t xml:space="preserve">                 </w:t>
      </w:r>
      <w:r w:rsidR="00465154">
        <w:t>………………………………</w:t>
      </w:r>
    </w:p>
    <w:p w:rsidR="00465154" w:rsidRDefault="00DC0976">
      <w:r>
        <w:t>dne</w:t>
      </w:r>
      <w:r w:rsidR="00465154">
        <w:tab/>
      </w:r>
      <w:r w:rsidR="00465154">
        <w:tab/>
      </w:r>
      <w:r w:rsidR="00465154">
        <w:tab/>
      </w:r>
      <w:r w:rsidR="00465154">
        <w:tab/>
      </w:r>
      <w:r w:rsidR="00465154">
        <w:tab/>
      </w:r>
      <w:r w:rsidR="00465154">
        <w:tab/>
      </w:r>
      <w:r w:rsidR="00465154">
        <w:tab/>
      </w:r>
      <w:r w:rsidR="00465154">
        <w:tab/>
        <w:t xml:space="preserve">      </w:t>
      </w:r>
      <w:r w:rsidR="00723249">
        <w:t xml:space="preserve">                  </w:t>
      </w:r>
      <w:r w:rsidR="00465154">
        <w:t xml:space="preserve"> podpis</w:t>
      </w:r>
    </w:p>
    <w:p w:rsidR="00DC0976" w:rsidRDefault="00DC0976"/>
    <w:p w:rsidR="00DC0976" w:rsidRDefault="00DC0976"/>
    <w:p w:rsidR="00DC0976" w:rsidRDefault="00DC0976"/>
    <w:p w:rsidR="00DC0976" w:rsidRDefault="00DC0976"/>
    <w:p w:rsidR="00465154" w:rsidRDefault="00E83AFD">
      <w:r>
        <w:t>Přílohy:</w:t>
      </w:r>
    </w:p>
    <w:sectPr w:rsidR="00465154" w:rsidSect="000363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27" w:rsidRDefault="00544B27">
      <w:r>
        <w:separator/>
      </w:r>
    </w:p>
  </w:endnote>
  <w:endnote w:type="continuationSeparator" w:id="0">
    <w:p w:rsidR="00544B27" w:rsidRDefault="0054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27" w:rsidRDefault="00544B27">
      <w:r>
        <w:separator/>
      </w:r>
    </w:p>
  </w:footnote>
  <w:footnote w:type="continuationSeparator" w:id="0">
    <w:p w:rsidR="00544B27" w:rsidRDefault="00544B27">
      <w:r>
        <w:continuationSeparator/>
      </w:r>
    </w:p>
  </w:footnote>
  <w:footnote w:id="1">
    <w:p w:rsidR="00D404B7" w:rsidRPr="002D6855" w:rsidRDefault="00D404B7" w:rsidP="00DD4DFA">
      <w:pPr>
        <w:pStyle w:val="Zkladntext2"/>
        <w:spacing w:after="0" w:line="240" w:lineRule="auto"/>
        <w:rPr>
          <w:b/>
          <w:color w:val="000000"/>
          <w:sz w:val="24"/>
          <w:szCs w:val="24"/>
        </w:rPr>
      </w:pPr>
      <w:r>
        <w:rPr>
          <w:rStyle w:val="Znakapoznpodarou"/>
        </w:rPr>
        <w:footnoteRef/>
      </w:r>
      <w:r w:rsidRPr="00BD097E">
        <w:t>žádost může podat fyzická osoba způsobilá k právním úkonům s právem nabývat nemovitosti na území České republiky.</w:t>
      </w:r>
      <w:r>
        <w:t xml:space="preserve"> V</w:t>
      </w:r>
      <w:r w:rsidRPr="002D6855">
        <w:t xml:space="preserve"> případě, že jednu </w:t>
      </w:r>
      <w:r>
        <w:t>žádost</w:t>
      </w:r>
      <w:r w:rsidRPr="002D6855">
        <w:t xml:space="preserve"> předloží více osob,</w:t>
      </w:r>
      <w:r>
        <w:t xml:space="preserve"> které chtějí nabýt nemovitost do spoluvlastnictví,</w:t>
      </w:r>
      <w:r w:rsidRPr="002D6855">
        <w:t xml:space="preserve"> je nutné uvést také vel</w:t>
      </w:r>
      <w:r>
        <w:t xml:space="preserve">ikost spoluvlastnických podílů </w:t>
      </w:r>
      <w:r w:rsidRPr="002D6855">
        <w:t>(nejedná-li se koupi do společného jmění manželů).</w:t>
      </w:r>
      <w:r>
        <w:t xml:space="preserve"> Další osoby budou uvedeny v</w:t>
      </w:r>
      <w:r w:rsidR="003B7FA5">
        <w:t> samostatné příloze č. 1 k této vyplněné žádosti.</w:t>
      </w:r>
    </w:p>
  </w:footnote>
  <w:footnote w:id="2">
    <w:p w:rsidR="00A822E7" w:rsidRDefault="00A822E7">
      <w:pPr>
        <w:pStyle w:val="Textpoznpodarou"/>
      </w:pPr>
      <w:r>
        <w:rPr>
          <w:rStyle w:val="Znakapoznpodarou"/>
        </w:rPr>
        <w:footnoteRef/>
      </w:r>
      <w:r>
        <w:t xml:space="preserve"> Pouze pro účely případného </w:t>
      </w:r>
      <w:bookmarkStart w:id="0" w:name="_GoBack"/>
      <w:bookmarkEnd w:id="0"/>
      <w:r>
        <w:t>vkladového řízení. Může být doplněno později.</w:t>
      </w:r>
    </w:p>
  </w:footnote>
  <w:footnote w:id="3">
    <w:p w:rsidR="00D404B7" w:rsidRDefault="00D404B7" w:rsidP="00DD4DFA">
      <w:pPr>
        <w:pStyle w:val="Textpoznpodarou"/>
      </w:pPr>
      <w:r>
        <w:rPr>
          <w:rStyle w:val="Znakapoznpodarou"/>
        </w:rPr>
        <w:footnoteRef/>
      </w:r>
      <w:r>
        <w:t>pouze pokud je odlišná od místa trvalého pobytu</w:t>
      </w:r>
    </w:p>
  </w:footnote>
  <w:footnote w:id="4">
    <w:p w:rsidR="00D404B7" w:rsidRPr="00976FF1" w:rsidRDefault="00D404B7" w:rsidP="00DD4DFA">
      <w:pPr>
        <w:pStyle w:val="Textpoznpodarou"/>
      </w:pPr>
      <w:r>
        <w:rPr>
          <w:rStyle w:val="Znakapoznpodarou"/>
        </w:rPr>
        <w:footnoteRef/>
      </w:r>
      <w:r w:rsidRPr="00976FF1">
        <w:t>část pozemku vyznačí žadatel do snímku z katastrální mapy, který bude přílohou žádosti</w:t>
      </w:r>
    </w:p>
  </w:footnote>
  <w:footnote w:id="5">
    <w:p w:rsidR="00D404B7" w:rsidRPr="00976FF1" w:rsidRDefault="00D404B7" w:rsidP="00DD4DFA">
      <w:pPr>
        <w:pStyle w:val="Textpoznpodarou"/>
      </w:pPr>
      <w:r w:rsidRPr="00976FF1">
        <w:rPr>
          <w:rStyle w:val="Znakapoznpodarou"/>
        </w:rPr>
        <w:footnoteRef/>
      </w:r>
      <w:r w:rsidRPr="00976FF1">
        <w:t xml:space="preserve">označení pozemku podle údajů katastru nemovitostí (§ </w:t>
      </w:r>
      <w:r w:rsidR="006C06C6">
        <w:t>8</w:t>
      </w:r>
      <w:r w:rsidRPr="00976FF1">
        <w:t xml:space="preserve"> zákona č. </w:t>
      </w:r>
      <w:r w:rsidR="006C06C6">
        <w:t>256/2013</w:t>
      </w:r>
      <w:r w:rsidRPr="00976FF1">
        <w:t xml:space="preserve"> Sb., o katastru nemovitostí </w:t>
      </w:r>
    </w:p>
    <w:p w:rsidR="00D404B7" w:rsidRPr="0052415B" w:rsidRDefault="00D404B7" w:rsidP="00DD4DFA">
      <w:pPr>
        <w:pStyle w:val="Textpoznpodarou"/>
      </w:pPr>
      <w:r w:rsidRPr="00976FF1">
        <w:t>České republiky, ve znění pozdějších předpisů)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687"/>
    <w:multiLevelType w:val="hybridMultilevel"/>
    <w:tmpl w:val="834091C2"/>
    <w:lvl w:ilvl="0" w:tplc="864A430C">
      <w:start w:val="6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CE232E"/>
    <w:multiLevelType w:val="hybridMultilevel"/>
    <w:tmpl w:val="16D0A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104E34"/>
    <w:multiLevelType w:val="hybridMultilevel"/>
    <w:tmpl w:val="34A4C53C"/>
    <w:lvl w:ilvl="0" w:tplc="C736210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10"/>
    <w:rsid w:val="00016AF7"/>
    <w:rsid w:val="00025623"/>
    <w:rsid w:val="00026B5B"/>
    <w:rsid w:val="00034E1B"/>
    <w:rsid w:val="00036279"/>
    <w:rsid w:val="000363AE"/>
    <w:rsid w:val="000701E3"/>
    <w:rsid w:val="000B1084"/>
    <w:rsid w:val="000B4F54"/>
    <w:rsid w:val="000B5686"/>
    <w:rsid w:val="000B79D5"/>
    <w:rsid w:val="001333EE"/>
    <w:rsid w:val="001A538F"/>
    <w:rsid w:val="001B4D4F"/>
    <w:rsid w:val="001C2B62"/>
    <w:rsid w:val="001C46B0"/>
    <w:rsid w:val="001D7425"/>
    <w:rsid w:val="00216296"/>
    <w:rsid w:val="00227327"/>
    <w:rsid w:val="0023201F"/>
    <w:rsid w:val="00266DE3"/>
    <w:rsid w:val="002710DF"/>
    <w:rsid w:val="002A0BEF"/>
    <w:rsid w:val="002D5C39"/>
    <w:rsid w:val="002D6855"/>
    <w:rsid w:val="00346A3A"/>
    <w:rsid w:val="003B7FA5"/>
    <w:rsid w:val="003F5585"/>
    <w:rsid w:val="00402C89"/>
    <w:rsid w:val="00445AD5"/>
    <w:rsid w:val="0045064D"/>
    <w:rsid w:val="00465154"/>
    <w:rsid w:val="004A3272"/>
    <w:rsid w:val="004F4006"/>
    <w:rsid w:val="0052415B"/>
    <w:rsid w:val="00544B27"/>
    <w:rsid w:val="00573177"/>
    <w:rsid w:val="0058007D"/>
    <w:rsid w:val="00592AC9"/>
    <w:rsid w:val="005A5813"/>
    <w:rsid w:val="005D1E7A"/>
    <w:rsid w:val="005F0870"/>
    <w:rsid w:val="00616B62"/>
    <w:rsid w:val="00622B45"/>
    <w:rsid w:val="00642A12"/>
    <w:rsid w:val="006449BF"/>
    <w:rsid w:val="00667C10"/>
    <w:rsid w:val="006A611E"/>
    <w:rsid w:val="006B4DAB"/>
    <w:rsid w:val="006B588D"/>
    <w:rsid w:val="006B710B"/>
    <w:rsid w:val="006C06C6"/>
    <w:rsid w:val="006C3F74"/>
    <w:rsid w:val="00706874"/>
    <w:rsid w:val="0071031A"/>
    <w:rsid w:val="00723249"/>
    <w:rsid w:val="00782301"/>
    <w:rsid w:val="007F1A2A"/>
    <w:rsid w:val="008A748D"/>
    <w:rsid w:val="008B23ED"/>
    <w:rsid w:val="008C574C"/>
    <w:rsid w:val="008F26FC"/>
    <w:rsid w:val="009040F7"/>
    <w:rsid w:val="00911954"/>
    <w:rsid w:val="00923239"/>
    <w:rsid w:val="0093570B"/>
    <w:rsid w:val="00976FF1"/>
    <w:rsid w:val="009A3EB5"/>
    <w:rsid w:val="009C2DEA"/>
    <w:rsid w:val="00A13491"/>
    <w:rsid w:val="00A47F9E"/>
    <w:rsid w:val="00A5093B"/>
    <w:rsid w:val="00A5288F"/>
    <w:rsid w:val="00A822E7"/>
    <w:rsid w:val="00AA7404"/>
    <w:rsid w:val="00AB4CBB"/>
    <w:rsid w:val="00AE0E95"/>
    <w:rsid w:val="00AF1279"/>
    <w:rsid w:val="00B02CE1"/>
    <w:rsid w:val="00B107D1"/>
    <w:rsid w:val="00B33768"/>
    <w:rsid w:val="00BC1C20"/>
    <w:rsid w:val="00BC556D"/>
    <w:rsid w:val="00BD097E"/>
    <w:rsid w:val="00BD3F20"/>
    <w:rsid w:val="00BE2674"/>
    <w:rsid w:val="00C11B28"/>
    <w:rsid w:val="00C16890"/>
    <w:rsid w:val="00C66507"/>
    <w:rsid w:val="00CB581E"/>
    <w:rsid w:val="00CC61D2"/>
    <w:rsid w:val="00CD625E"/>
    <w:rsid w:val="00CF450D"/>
    <w:rsid w:val="00D226A1"/>
    <w:rsid w:val="00D268A5"/>
    <w:rsid w:val="00D404B7"/>
    <w:rsid w:val="00D53936"/>
    <w:rsid w:val="00D753C2"/>
    <w:rsid w:val="00D82145"/>
    <w:rsid w:val="00DC0976"/>
    <w:rsid w:val="00DD4DFA"/>
    <w:rsid w:val="00DE4175"/>
    <w:rsid w:val="00DE47C8"/>
    <w:rsid w:val="00DF4D21"/>
    <w:rsid w:val="00DF5E12"/>
    <w:rsid w:val="00E83AFD"/>
    <w:rsid w:val="00E96DBE"/>
    <w:rsid w:val="00E9708A"/>
    <w:rsid w:val="00ED3D75"/>
    <w:rsid w:val="00EF6628"/>
    <w:rsid w:val="00F262F6"/>
    <w:rsid w:val="00F417C3"/>
    <w:rsid w:val="00F8731F"/>
    <w:rsid w:val="00FD0285"/>
    <w:rsid w:val="00F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A13491"/>
    <w:rPr>
      <w:sz w:val="20"/>
      <w:szCs w:val="20"/>
    </w:rPr>
  </w:style>
  <w:style w:type="character" w:styleId="Znakapoznpodarou">
    <w:name w:val="footnote reference"/>
    <w:semiHidden/>
    <w:rsid w:val="00A13491"/>
    <w:rPr>
      <w:vertAlign w:val="superscript"/>
    </w:rPr>
  </w:style>
  <w:style w:type="paragraph" w:styleId="Zkladntext2">
    <w:name w:val="Body Text 2"/>
    <w:basedOn w:val="Normln"/>
    <w:rsid w:val="002D6855"/>
    <w:pPr>
      <w:spacing w:after="120" w:line="480" w:lineRule="auto"/>
    </w:pPr>
    <w:rPr>
      <w:sz w:val="20"/>
      <w:szCs w:val="20"/>
    </w:rPr>
  </w:style>
  <w:style w:type="paragraph" w:styleId="Zkladntext">
    <w:name w:val="Body Text"/>
    <w:basedOn w:val="Normln"/>
    <w:rsid w:val="0058007D"/>
    <w:pPr>
      <w:spacing w:after="120"/>
    </w:pPr>
  </w:style>
  <w:style w:type="character" w:styleId="Hypertextovodkaz">
    <w:name w:val="Hyperlink"/>
    <w:rsid w:val="00D268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A13491"/>
    <w:rPr>
      <w:sz w:val="20"/>
      <w:szCs w:val="20"/>
    </w:rPr>
  </w:style>
  <w:style w:type="character" w:styleId="Znakapoznpodarou">
    <w:name w:val="footnote reference"/>
    <w:semiHidden/>
    <w:rsid w:val="00A13491"/>
    <w:rPr>
      <w:vertAlign w:val="superscript"/>
    </w:rPr>
  </w:style>
  <w:style w:type="paragraph" w:styleId="Zkladntext2">
    <w:name w:val="Body Text 2"/>
    <w:basedOn w:val="Normln"/>
    <w:rsid w:val="002D6855"/>
    <w:pPr>
      <w:spacing w:after="120" w:line="480" w:lineRule="auto"/>
    </w:pPr>
    <w:rPr>
      <w:sz w:val="20"/>
      <w:szCs w:val="20"/>
    </w:rPr>
  </w:style>
  <w:style w:type="paragraph" w:styleId="Zkladntext">
    <w:name w:val="Body Text"/>
    <w:basedOn w:val="Normln"/>
    <w:rsid w:val="0058007D"/>
    <w:pPr>
      <w:spacing w:after="120"/>
    </w:pPr>
  </w:style>
  <w:style w:type="character" w:styleId="Hypertextovodkaz">
    <w:name w:val="Hyperlink"/>
    <w:rsid w:val="00D26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CD7A-9F44-4211-8AB3-25E2333D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Vyškov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Soukopová, DiS.</dc:creator>
  <cp:lastModifiedBy>-</cp:lastModifiedBy>
  <cp:revision>2</cp:revision>
  <cp:lastPrinted>2014-02-11T09:23:00Z</cp:lastPrinted>
  <dcterms:created xsi:type="dcterms:W3CDTF">2021-06-30T12:56:00Z</dcterms:created>
  <dcterms:modified xsi:type="dcterms:W3CDTF">2021-06-30T12:56:00Z</dcterms:modified>
</cp:coreProperties>
</file>