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B6" w:rsidRDefault="00FC7FB8">
      <w:pPr>
        <w:jc w:val="center"/>
        <w:rPr>
          <w:rFonts w:ascii="Arial" w:hAnsi="Arial" w:cs="Arial"/>
          <w:b/>
          <w:sz w:val="56"/>
          <w:szCs w:val="56"/>
        </w:rPr>
      </w:pPr>
      <w:r>
        <w:rPr>
          <w:rFonts w:ascii="Arial" w:hAnsi="Arial" w:cs="Arial"/>
          <w:b/>
          <w:sz w:val="56"/>
          <w:szCs w:val="56"/>
        </w:rPr>
        <w:t xml:space="preserve">6. Komunitní plán sociálních služeb </w:t>
      </w:r>
      <w:r>
        <w:rPr>
          <w:rFonts w:ascii="Arial" w:hAnsi="Arial" w:cs="Arial"/>
          <w:b/>
          <w:sz w:val="56"/>
          <w:szCs w:val="56"/>
        </w:rPr>
        <w:br/>
        <w:t>ORP Slavkov u Brna</w:t>
      </w:r>
    </w:p>
    <w:p w:rsidR="00F678B6" w:rsidRDefault="00F678B6">
      <w:pPr>
        <w:jc w:val="center"/>
        <w:rPr>
          <w:rFonts w:ascii="Arial" w:hAnsi="Arial" w:cs="Arial"/>
          <w:sz w:val="22"/>
        </w:rPr>
      </w:pPr>
    </w:p>
    <w:p w:rsidR="00F678B6" w:rsidRDefault="00FC7FB8">
      <w:pPr>
        <w:jc w:val="center"/>
        <w:rPr>
          <w:rFonts w:ascii="Arial" w:hAnsi="Arial" w:cs="Arial"/>
          <w:b/>
          <w:sz w:val="56"/>
          <w:szCs w:val="56"/>
        </w:rPr>
      </w:pPr>
      <w:r>
        <w:rPr>
          <w:rFonts w:ascii="Arial" w:hAnsi="Arial" w:cs="Arial"/>
          <w:b/>
          <w:sz w:val="56"/>
          <w:szCs w:val="56"/>
        </w:rPr>
        <w:t>2021 – 2022</w:t>
      </w:r>
    </w:p>
    <w:p w:rsidR="00F678B6" w:rsidRDefault="00F678B6">
      <w:pPr>
        <w:rPr>
          <w:rFonts w:ascii="Arial" w:hAnsi="Arial" w:cs="Arial"/>
          <w:b/>
          <w:sz w:val="56"/>
          <w:szCs w:val="56"/>
        </w:rPr>
      </w:pPr>
    </w:p>
    <w:p w:rsidR="00F678B6" w:rsidRDefault="00F678B6">
      <w:pPr>
        <w:rPr>
          <w:rFonts w:ascii="Arial" w:hAnsi="Arial" w:cs="Arial"/>
        </w:rPr>
      </w:pPr>
    </w:p>
    <w:p w:rsidR="00F678B6" w:rsidRDefault="00FC7FB8">
      <w:pPr>
        <w:rPr>
          <w:rFonts w:ascii="Arial" w:hAnsi="Arial" w:cs="Arial"/>
        </w:rPr>
      </w:pPr>
      <w:r>
        <w:rPr>
          <w:noProof/>
          <w:lang w:eastAsia="cs-CZ"/>
        </w:rPr>
        <w:drawing>
          <wp:inline distT="0" distB="0" distL="0" distR="0">
            <wp:extent cx="5760085" cy="5760085"/>
            <wp:effectExtent l="0" t="0" r="0" b="0"/>
            <wp:docPr id="20" name="obrázek 9" descr="Image result for spolupráce lidí obrázek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9" descr="Image result for spolupráce lidí obrázek fr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60085" cy="5760085"/>
                    </a:xfrm>
                    <a:prstGeom prst="rect">
                      <a:avLst/>
                    </a:prstGeom>
                    <a:noFill/>
                    <a:ln>
                      <a:noFill/>
                    </a:ln>
                  </pic:spPr>
                </pic:pic>
              </a:graphicData>
            </a:graphic>
          </wp:inline>
        </w:drawing>
      </w:r>
    </w:p>
    <w:p w:rsidR="00F678B6" w:rsidRDefault="00FC7FB8">
      <w:pPr>
        <w:rPr>
          <w:rFonts w:ascii="Arial" w:hAnsi="Arial" w:cs="Arial"/>
        </w:rPr>
      </w:pPr>
      <w:r>
        <w:rPr>
          <w:lang w:eastAsia="cs-CZ"/>
        </w:rPr>
        <w:t xml:space="preserve">                     </w:t>
      </w:r>
    </w:p>
    <w:p w:rsidR="00F678B6" w:rsidRDefault="00F678B6">
      <w:pPr>
        <w:rPr>
          <w:rFonts w:ascii="Arial" w:hAnsi="Arial" w:cs="Arial"/>
        </w:rPr>
      </w:pPr>
    </w:p>
    <w:p w:rsidR="00F678B6" w:rsidRDefault="00F678B6">
      <w:pPr>
        <w:rPr>
          <w:rFonts w:ascii="Arial" w:hAnsi="Arial" w:cs="Arial"/>
        </w:rPr>
      </w:pPr>
    </w:p>
    <w:p w:rsidR="00F678B6" w:rsidRDefault="00F678B6">
      <w:pPr>
        <w:rPr>
          <w:rFonts w:ascii="Arial" w:hAnsi="Arial" w:cs="Arial"/>
        </w:rPr>
      </w:pPr>
    </w:p>
    <w:p w:rsidR="007426F7" w:rsidRDefault="00FC7FB8">
      <w:pPr>
        <w:spacing w:after="200" w:line="276" w:lineRule="auto"/>
        <w:jc w:val="left"/>
        <w:rPr>
          <w:noProof/>
        </w:rPr>
      </w:pPr>
      <w:r>
        <w:rPr>
          <w:rFonts w:ascii="Arial" w:hAnsi="Arial" w:cs="Arial"/>
          <w:b/>
          <w:caps/>
          <w:sz w:val="28"/>
          <w:szCs w:val="28"/>
        </w:rPr>
        <w:lastRenderedPageBreak/>
        <w:t>O</w:t>
      </w:r>
      <w:r>
        <w:rPr>
          <w:rFonts w:ascii="Arial" w:hAnsi="Arial" w:cs="Arial"/>
          <w:b/>
          <w:sz w:val="28"/>
          <w:szCs w:val="28"/>
        </w:rPr>
        <w:t>bsah</w:t>
      </w:r>
      <w:r w:rsidR="005B7FA2">
        <w:rPr>
          <w:rFonts w:ascii="Arial" w:hAnsi="Arial" w:cs="Arial"/>
          <w:b/>
          <w:caps/>
          <w:sz w:val="28"/>
          <w:szCs w:val="28"/>
        </w:rPr>
        <w:fldChar w:fldCharType="begin"/>
      </w:r>
      <w:r>
        <w:rPr>
          <w:rFonts w:ascii="Arial" w:hAnsi="Arial" w:cs="Arial"/>
          <w:b/>
          <w:caps/>
          <w:sz w:val="28"/>
          <w:szCs w:val="28"/>
        </w:rPr>
        <w:instrText xml:space="preserve"> TOC \o "1-3" \h \z \u </w:instrText>
      </w:r>
      <w:r w:rsidR="005B7FA2">
        <w:rPr>
          <w:rFonts w:ascii="Arial" w:hAnsi="Arial" w:cs="Arial"/>
          <w:b/>
          <w:caps/>
          <w:sz w:val="28"/>
          <w:szCs w:val="28"/>
        </w:rPr>
        <w:fldChar w:fldCharType="separate"/>
      </w:r>
    </w:p>
    <w:p w:rsidR="007426F7" w:rsidRDefault="0038053F">
      <w:pPr>
        <w:pStyle w:val="Obsah1"/>
        <w:rPr>
          <w:rFonts w:asciiTheme="minorHAnsi" w:eastAsiaTheme="minorEastAsia" w:hAnsiTheme="minorHAnsi" w:cstheme="minorBidi"/>
          <w:b w:val="0"/>
          <w:caps w:val="0"/>
          <w:noProof/>
          <w:sz w:val="22"/>
        </w:rPr>
      </w:pPr>
      <w:hyperlink w:anchor="_Toc64308730" w:history="1">
        <w:r w:rsidR="007426F7" w:rsidRPr="00AB0306">
          <w:rPr>
            <w:rStyle w:val="Hypertextovodkaz"/>
            <w:noProof/>
          </w:rPr>
          <w:t>ÚVOD</w:t>
        </w:r>
        <w:r w:rsidR="007426F7">
          <w:rPr>
            <w:noProof/>
            <w:webHidden/>
          </w:rPr>
          <w:tab/>
        </w:r>
        <w:r w:rsidR="007426F7">
          <w:rPr>
            <w:noProof/>
            <w:webHidden/>
          </w:rPr>
          <w:fldChar w:fldCharType="begin"/>
        </w:r>
        <w:r w:rsidR="007426F7">
          <w:rPr>
            <w:noProof/>
            <w:webHidden/>
          </w:rPr>
          <w:instrText xml:space="preserve"> PAGEREF _Toc64308730 \h </w:instrText>
        </w:r>
        <w:r w:rsidR="007426F7">
          <w:rPr>
            <w:noProof/>
            <w:webHidden/>
          </w:rPr>
        </w:r>
        <w:r w:rsidR="007426F7">
          <w:rPr>
            <w:noProof/>
            <w:webHidden/>
          </w:rPr>
          <w:fldChar w:fldCharType="separate"/>
        </w:r>
        <w:r w:rsidR="00403B16">
          <w:rPr>
            <w:noProof/>
            <w:webHidden/>
          </w:rPr>
          <w:t>3</w:t>
        </w:r>
        <w:r w:rsidR="007426F7">
          <w:rPr>
            <w:noProof/>
            <w:webHidden/>
          </w:rPr>
          <w:fldChar w:fldCharType="end"/>
        </w:r>
      </w:hyperlink>
    </w:p>
    <w:p w:rsidR="007426F7" w:rsidRDefault="0038053F">
      <w:pPr>
        <w:pStyle w:val="Obsah1"/>
        <w:rPr>
          <w:rFonts w:asciiTheme="minorHAnsi" w:eastAsiaTheme="minorEastAsia" w:hAnsiTheme="minorHAnsi" w:cstheme="minorBidi"/>
          <w:b w:val="0"/>
          <w:caps w:val="0"/>
          <w:noProof/>
          <w:sz w:val="22"/>
        </w:rPr>
      </w:pPr>
      <w:hyperlink w:anchor="_Toc64308731" w:history="1">
        <w:r w:rsidR="007426F7" w:rsidRPr="00AB0306">
          <w:rPr>
            <w:rStyle w:val="Hypertextovodkaz"/>
            <w:noProof/>
          </w:rPr>
          <w:t>PROCES Komunitního plánování sociálních služeb (KPSS)</w:t>
        </w:r>
        <w:r w:rsidR="007426F7">
          <w:rPr>
            <w:noProof/>
            <w:webHidden/>
          </w:rPr>
          <w:tab/>
        </w:r>
        <w:r w:rsidR="007426F7">
          <w:rPr>
            <w:noProof/>
            <w:webHidden/>
          </w:rPr>
          <w:fldChar w:fldCharType="begin"/>
        </w:r>
        <w:r w:rsidR="007426F7">
          <w:rPr>
            <w:noProof/>
            <w:webHidden/>
          </w:rPr>
          <w:instrText xml:space="preserve"> PAGEREF _Toc64308731 \h </w:instrText>
        </w:r>
        <w:r w:rsidR="007426F7">
          <w:rPr>
            <w:noProof/>
            <w:webHidden/>
          </w:rPr>
        </w:r>
        <w:r w:rsidR="007426F7">
          <w:rPr>
            <w:noProof/>
            <w:webHidden/>
          </w:rPr>
          <w:fldChar w:fldCharType="separate"/>
        </w:r>
        <w:r w:rsidR="00403B16">
          <w:rPr>
            <w:noProof/>
            <w:webHidden/>
          </w:rPr>
          <w:t>4</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32" w:history="1">
        <w:r w:rsidR="007426F7" w:rsidRPr="00AB0306">
          <w:rPr>
            <w:rStyle w:val="Hypertextovodkaz"/>
            <w:noProof/>
          </w:rPr>
          <w:t>Legislativa komunitního plánování sociálních služeb</w:t>
        </w:r>
        <w:r w:rsidR="007426F7">
          <w:rPr>
            <w:noProof/>
            <w:webHidden/>
          </w:rPr>
          <w:tab/>
        </w:r>
        <w:r w:rsidR="007426F7">
          <w:rPr>
            <w:noProof/>
            <w:webHidden/>
          </w:rPr>
          <w:fldChar w:fldCharType="begin"/>
        </w:r>
        <w:r w:rsidR="007426F7">
          <w:rPr>
            <w:noProof/>
            <w:webHidden/>
          </w:rPr>
          <w:instrText xml:space="preserve"> PAGEREF _Toc64308732 \h </w:instrText>
        </w:r>
        <w:r w:rsidR="007426F7">
          <w:rPr>
            <w:noProof/>
            <w:webHidden/>
          </w:rPr>
        </w:r>
        <w:r w:rsidR="007426F7">
          <w:rPr>
            <w:noProof/>
            <w:webHidden/>
          </w:rPr>
          <w:fldChar w:fldCharType="separate"/>
        </w:r>
        <w:r w:rsidR="00403B16">
          <w:rPr>
            <w:noProof/>
            <w:webHidden/>
          </w:rPr>
          <w:t>5</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33" w:history="1">
        <w:r w:rsidR="007426F7" w:rsidRPr="00AB0306">
          <w:rPr>
            <w:rStyle w:val="Hypertextovodkaz"/>
            <w:noProof/>
          </w:rPr>
          <w:t>Vývoj a kontext plánování sociálních služeb správního obvodu obce s rozšířenou působností Slavkov u Brna</w:t>
        </w:r>
        <w:r w:rsidR="007426F7">
          <w:rPr>
            <w:noProof/>
            <w:webHidden/>
          </w:rPr>
          <w:tab/>
        </w:r>
        <w:r w:rsidR="007426F7">
          <w:rPr>
            <w:noProof/>
            <w:webHidden/>
          </w:rPr>
          <w:fldChar w:fldCharType="begin"/>
        </w:r>
        <w:r w:rsidR="007426F7">
          <w:rPr>
            <w:noProof/>
            <w:webHidden/>
          </w:rPr>
          <w:instrText xml:space="preserve"> PAGEREF _Toc64308733 \h </w:instrText>
        </w:r>
        <w:r w:rsidR="007426F7">
          <w:rPr>
            <w:noProof/>
            <w:webHidden/>
          </w:rPr>
        </w:r>
        <w:r w:rsidR="007426F7">
          <w:rPr>
            <w:noProof/>
            <w:webHidden/>
          </w:rPr>
          <w:fldChar w:fldCharType="separate"/>
        </w:r>
        <w:r w:rsidR="00403B16">
          <w:rPr>
            <w:noProof/>
            <w:webHidden/>
          </w:rPr>
          <w:t>6</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34" w:history="1">
        <w:r w:rsidR="007426F7" w:rsidRPr="00AB0306">
          <w:rPr>
            <w:rStyle w:val="Hypertextovodkaz"/>
            <w:noProof/>
          </w:rPr>
          <w:t>Plánování rozvoje sociálních služeb v Jihomoravském kraji</w:t>
        </w:r>
        <w:r w:rsidR="007426F7">
          <w:rPr>
            <w:noProof/>
            <w:webHidden/>
          </w:rPr>
          <w:tab/>
        </w:r>
        <w:r w:rsidR="007426F7">
          <w:rPr>
            <w:noProof/>
            <w:webHidden/>
          </w:rPr>
          <w:fldChar w:fldCharType="begin"/>
        </w:r>
        <w:r w:rsidR="007426F7">
          <w:rPr>
            <w:noProof/>
            <w:webHidden/>
          </w:rPr>
          <w:instrText xml:space="preserve"> PAGEREF _Toc64308734 \h </w:instrText>
        </w:r>
        <w:r w:rsidR="007426F7">
          <w:rPr>
            <w:noProof/>
            <w:webHidden/>
          </w:rPr>
        </w:r>
        <w:r w:rsidR="007426F7">
          <w:rPr>
            <w:noProof/>
            <w:webHidden/>
          </w:rPr>
          <w:fldChar w:fldCharType="separate"/>
        </w:r>
        <w:r w:rsidR="00403B16">
          <w:rPr>
            <w:noProof/>
            <w:webHidden/>
          </w:rPr>
          <w:t>7</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35" w:history="1">
        <w:r w:rsidR="007426F7" w:rsidRPr="00AB0306">
          <w:rPr>
            <w:rStyle w:val="Hypertextovodkaz"/>
            <w:noProof/>
          </w:rPr>
          <w:t>Organizační struktura komunitního plánování sociálních služeb</w:t>
        </w:r>
        <w:r w:rsidR="007426F7">
          <w:rPr>
            <w:noProof/>
            <w:webHidden/>
          </w:rPr>
          <w:tab/>
        </w:r>
        <w:r w:rsidR="007426F7">
          <w:rPr>
            <w:noProof/>
            <w:webHidden/>
          </w:rPr>
          <w:fldChar w:fldCharType="begin"/>
        </w:r>
        <w:r w:rsidR="007426F7">
          <w:rPr>
            <w:noProof/>
            <w:webHidden/>
          </w:rPr>
          <w:instrText xml:space="preserve"> PAGEREF _Toc64308735 \h </w:instrText>
        </w:r>
        <w:r w:rsidR="007426F7">
          <w:rPr>
            <w:noProof/>
            <w:webHidden/>
          </w:rPr>
        </w:r>
        <w:r w:rsidR="007426F7">
          <w:rPr>
            <w:noProof/>
            <w:webHidden/>
          </w:rPr>
          <w:fldChar w:fldCharType="separate"/>
        </w:r>
        <w:r w:rsidR="00403B16">
          <w:rPr>
            <w:noProof/>
            <w:webHidden/>
          </w:rPr>
          <w:t>9</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36" w:history="1">
        <w:r w:rsidR="007426F7" w:rsidRPr="00AB0306">
          <w:rPr>
            <w:rStyle w:val="Hypertextovodkaz"/>
            <w:noProof/>
          </w:rPr>
          <w:t>Koordinátor procesu komunitního plánování sociálních služeb v ORP Slavkov u Brna</w:t>
        </w:r>
        <w:r w:rsidR="007426F7">
          <w:rPr>
            <w:noProof/>
            <w:webHidden/>
          </w:rPr>
          <w:tab/>
        </w:r>
        <w:r w:rsidR="007426F7">
          <w:rPr>
            <w:noProof/>
            <w:webHidden/>
          </w:rPr>
          <w:fldChar w:fldCharType="begin"/>
        </w:r>
        <w:r w:rsidR="007426F7">
          <w:rPr>
            <w:noProof/>
            <w:webHidden/>
          </w:rPr>
          <w:instrText xml:space="preserve"> PAGEREF _Toc64308736 \h </w:instrText>
        </w:r>
        <w:r w:rsidR="007426F7">
          <w:rPr>
            <w:noProof/>
            <w:webHidden/>
          </w:rPr>
        </w:r>
        <w:r w:rsidR="007426F7">
          <w:rPr>
            <w:noProof/>
            <w:webHidden/>
          </w:rPr>
          <w:fldChar w:fldCharType="separate"/>
        </w:r>
        <w:r w:rsidR="00403B16">
          <w:rPr>
            <w:noProof/>
            <w:webHidden/>
          </w:rPr>
          <w:t>10</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37" w:history="1">
        <w:r w:rsidR="007426F7" w:rsidRPr="00AB0306">
          <w:rPr>
            <w:rStyle w:val="Hypertextovodkaz"/>
            <w:noProof/>
          </w:rPr>
          <w:t>Pracovní skupiny</w:t>
        </w:r>
        <w:r w:rsidR="007426F7">
          <w:rPr>
            <w:noProof/>
            <w:webHidden/>
          </w:rPr>
          <w:tab/>
        </w:r>
        <w:r w:rsidR="007426F7">
          <w:rPr>
            <w:noProof/>
            <w:webHidden/>
          </w:rPr>
          <w:fldChar w:fldCharType="begin"/>
        </w:r>
        <w:r w:rsidR="007426F7">
          <w:rPr>
            <w:noProof/>
            <w:webHidden/>
          </w:rPr>
          <w:instrText xml:space="preserve"> PAGEREF _Toc64308737 \h </w:instrText>
        </w:r>
        <w:r w:rsidR="007426F7">
          <w:rPr>
            <w:noProof/>
            <w:webHidden/>
          </w:rPr>
        </w:r>
        <w:r w:rsidR="007426F7">
          <w:rPr>
            <w:noProof/>
            <w:webHidden/>
          </w:rPr>
          <w:fldChar w:fldCharType="separate"/>
        </w:r>
        <w:r w:rsidR="00403B16">
          <w:rPr>
            <w:noProof/>
            <w:webHidden/>
          </w:rPr>
          <w:t>11</w:t>
        </w:r>
        <w:r w:rsidR="007426F7">
          <w:rPr>
            <w:noProof/>
            <w:webHidden/>
          </w:rPr>
          <w:fldChar w:fldCharType="end"/>
        </w:r>
      </w:hyperlink>
    </w:p>
    <w:p w:rsidR="007426F7" w:rsidRDefault="0038053F">
      <w:pPr>
        <w:pStyle w:val="Obsah1"/>
        <w:rPr>
          <w:rFonts w:asciiTheme="minorHAnsi" w:eastAsiaTheme="minorEastAsia" w:hAnsiTheme="minorHAnsi" w:cstheme="minorBidi"/>
          <w:b w:val="0"/>
          <w:caps w:val="0"/>
          <w:noProof/>
          <w:sz w:val="22"/>
        </w:rPr>
      </w:pPr>
      <w:hyperlink w:anchor="_Toc64308738" w:history="1">
        <w:r w:rsidR="007426F7" w:rsidRPr="00AB0306">
          <w:rPr>
            <w:rStyle w:val="Hypertextovodkaz"/>
            <w:noProof/>
          </w:rPr>
          <w:t>HODNOCENÍ 5. KOMUNITNÍHO PLÁNU SOCIÁLNÍCH SLUŽEB ORP SLAVKOV  U  BRNA  NA OBDOBÍ  2019-2020</w:t>
        </w:r>
        <w:r w:rsidR="007426F7">
          <w:rPr>
            <w:noProof/>
            <w:webHidden/>
          </w:rPr>
          <w:tab/>
        </w:r>
        <w:r w:rsidR="007426F7">
          <w:rPr>
            <w:noProof/>
            <w:webHidden/>
          </w:rPr>
          <w:fldChar w:fldCharType="begin"/>
        </w:r>
        <w:r w:rsidR="007426F7">
          <w:rPr>
            <w:noProof/>
            <w:webHidden/>
          </w:rPr>
          <w:instrText xml:space="preserve"> PAGEREF _Toc64308738 \h </w:instrText>
        </w:r>
        <w:r w:rsidR="007426F7">
          <w:rPr>
            <w:noProof/>
            <w:webHidden/>
          </w:rPr>
        </w:r>
        <w:r w:rsidR="007426F7">
          <w:rPr>
            <w:noProof/>
            <w:webHidden/>
          </w:rPr>
          <w:fldChar w:fldCharType="separate"/>
        </w:r>
        <w:r w:rsidR="00403B16">
          <w:rPr>
            <w:noProof/>
            <w:webHidden/>
          </w:rPr>
          <w:t>13</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39" w:history="1">
        <w:r w:rsidR="007426F7" w:rsidRPr="00AB0306">
          <w:rPr>
            <w:rStyle w:val="Hypertextovodkaz"/>
            <w:noProof/>
            <w:lang w:eastAsia="cs-CZ"/>
          </w:rPr>
          <w:t>Priority a opatření pro období 2019-2020</w:t>
        </w:r>
        <w:r w:rsidR="007426F7">
          <w:rPr>
            <w:noProof/>
            <w:webHidden/>
          </w:rPr>
          <w:tab/>
        </w:r>
        <w:r w:rsidR="007426F7">
          <w:rPr>
            <w:noProof/>
            <w:webHidden/>
          </w:rPr>
          <w:fldChar w:fldCharType="begin"/>
        </w:r>
        <w:r w:rsidR="007426F7">
          <w:rPr>
            <w:noProof/>
            <w:webHidden/>
          </w:rPr>
          <w:instrText xml:space="preserve"> PAGEREF _Toc64308739 \h </w:instrText>
        </w:r>
        <w:r w:rsidR="007426F7">
          <w:rPr>
            <w:noProof/>
            <w:webHidden/>
          </w:rPr>
        </w:r>
        <w:r w:rsidR="007426F7">
          <w:rPr>
            <w:noProof/>
            <w:webHidden/>
          </w:rPr>
          <w:fldChar w:fldCharType="separate"/>
        </w:r>
        <w:r w:rsidR="00403B16">
          <w:rPr>
            <w:noProof/>
            <w:webHidden/>
          </w:rPr>
          <w:t>13</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0" w:history="1">
        <w:r w:rsidR="007426F7" w:rsidRPr="00AB0306">
          <w:rPr>
            <w:rStyle w:val="Hypertextovodkaz"/>
            <w:noProof/>
          </w:rPr>
          <w:t>Pracovní skupina 1 „Senioři a zdravotně postižení“</w:t>
        </w:r>
        <w:r w:rsidR="007426F7">
          <w:rPr>
            <w:noProof/>
            <w:webHidden/>
          </w:rPr>
          <w:tab/>
        </w:r>
        <w:r w:rsidR="007426F7">
          <w:rPr>
            <w:noProof/>
            <w:webHidden/>
          </w:rPr>
          <w:fldChar w:fldCharType="begin"/>
        </w:r>
        <w:r w:rsidR="007426F7">
          <w:rPr>
            <w:noProof/>
            <w:webHidden/>
          </w:rPr>
          <w:instrText xml:space="preserve"> PAGEREF _Toc64308740 \h </w:instrText>
        </w:r>
        <w:r w:rsidR="007426F7">
          <w:rPr>
            <w:noProof/>
            <w:webHidden/>
          </w:rPr>
        </w:r>
        <w:r w:rsidR="007426F7">
          <w:rPr>
            <w:noProof/>
            <w:webHidden/>
          </w:rPr>
          <w:fldChar w:fldCharType="separate"/>
        </w:r>
        <w:r w:rsidR="00403B16">
          <w:rPr>
            <w:noProof/>
            <w:webHidden/>
          </w:rPr>
          <w:t>16</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1" w:history="1">
        <w:r w:rsidR="007426F7" w:rsidRPr="00AB0306">
          <w:rPr>
            <w:rStyle w:val="Hypertextovodkaz"/>
            <w:noProof/>
            <w:lang w:eastAsia="cs-CZ"/>
          </w:rPr>
          <w:t>Pracovní skupina 2 „Prorodinné služby“</w:t>
        </w:r>
        <w:r w:rsidR="007426F7">
          <w:rPr>
            <w:noProof/>
            <w:webHidden/>
          </w:rPr>
          <w:tab/>
        </w:r>
        <w:r w:rsidR="007426F7">
          <w:rPr>
            <w:noProof/>
            <w:webHidden/>
          </w:rPr>
          <w:fldChar w:fldCharType="begin"/>
        </w:r>
        <w:r w:rsidR="007426F7">
          <w:rPr>
            <w:noProof/>
            <w:webHidden/>
          </w:rPr>
          <w:instrText xml:space="preserve"> PAGEREF _Toc64308741 \h </w:instrText>
        </w:r>
        <w:r w:rsidR="007426F7">
          <w:rPr>
            <w:noProof/>
            <w:webHidden/>
          </w:rPr>
        </w:r>
        <w:r w:rsidR="007426F7">
          <w:rPr>
            <w:noProof/>
            <w:webHidden/>
          </w:rPr>
          <w:fldChar w:fldCharType="separate"/>
        </w:r>
        <w:r w:rsidR="00403B16">
          <w:rPr>
            <w:noProof/>
            <w:webHidden/>
          </w:rPr>
          <w:t>17</w:t>
        </w:r>
        <w:r w:rsidR="007426F7">
          <w:rPr>
            <w:noProof/>
            <w:webHidden/>
          </w:rPr>
          <w:fldChar w:fldCharType="end"/>
        </w:r>
      </w:hyperlink>
    </w:p>
    <w:p w:rsidR="007426F7" w:rsidRDefault="0038053F">
      <w:pPr>
        <w:pStyle w:val="Obsah1"/>
        <w:rPr>
          <w:rFonts w:asciiTheme="minorHAnsi" w:eastAsiaTheme="minorEastAsia" w:hAnsiTheme="minorHAnsi" w:cstheme="minorBidi"/>
          <w:b w:val="0"/>
          <w:caps w:val="0"/>
          <w:noProof/>
          <w:sz w:val="22"/>
        </w:rPr>
      </w:pPr>
      <w:hyperlink w:anchor="_Toc64308742" w:history="1">
        <w:r w:rsidR="007426F7" w:rsidRPr="00AB0306">
          <w:rPr>
            <w:rStyle w:val="Hypertextovodkaz"/>
            <w:noProof/>
          </w:rPr>
          <w:t>VÝCHODISKA PRO TVORBU 6. KPSS</w:t>
        </w:r>
        <w:r w:rsidR="007426F7">
          <w:rPr>
            <w:noProof/>
            <w:webHidden/>
          </w:rPr>
          <w:tab/>
        </w:r>
        <w:r w:rsidR="007426F7">
          <w:rPr>
            <w:noProof/>
            <w:webHidden/>
          </w:rPr>
          <w:fldChar w:fldCharType="begin"/>
        </w:r>
        <w:r w:rsidR="007426F7">
          <w:rPr>
            <w:noProof/>
            <w:webHidden/>
          </w:rPr>
          <w:instrText xml:space="preserve"> PAGEREF _Toc64308742 \h </w:instrText>
        </w:r>
        <w:r w:rsidR="007426F7">
          <w:rPr>
            <w:noProof/>
            <w:webHidden/>
          </w:rPr>
        </w:r>
        <w:r w:rsidR="007426F7">
          <w:rPr>
            <w:noProof/>
            <w:webHidden/>
          </w:rPr>
          <w:fldChar w:fldCharType="separate"/>
        </w:r>
        <w:r w:rsidR="00403B16">
          <w:rPr>
            <w:noProof/>
            <w:webHidden/>
          </w:rPr>
          <w:t>19</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3" w:history="1">
        <w:r w:rsidR="007426F7" w:rsidRPr="00AB0306">
          <w:rPr>
            <w:rStyle w:val="Hypertextovodkaz"/>
            <w:noProof/>
          </w:rPr>
          <w:t>Socio - demografická analýza správního území Slavkov u Brna</w:t>
        </w:r>
        <w:r w:rsidR="007426F7">
          <w:rPr>
            <w:noProof/>
            <w:webHidden/>
          </w:rPr>
          <w:tab/>
        </w:r>
        <w:r w:rsidR="007426F7">
          <w:rPr>
            <w:noProof/>
            <w:webHidden/>
          </w:rPr>
          <w:fldChar w:fldCharType="begin"/>
        </w:r>
        <w:r w:rsidR="007426F7">
          <w:rPr>
            <w:noProof/>
            <w:webHidden/>
          </w:rPr>
          <w:instrText xml:space="preserve"> PAGEREF _Toc64308743 \h </w:instrText>
        </w:r>
        <w:r w:rsidR="007426F7">
          <w:rPr>
            <w:noProof/>
            <w:webHidden/>
          </w:rPr>
        </w:r>
        <w:r w:rsidR="007426F7">
          <w:rPr>
            <w:noProof/>
            <w:webHidden/>
          </w:rPr>
          <w:fldChar w:fldCharType="separate"/>
        </w:r>
        <w:r w:rsidR="00403B16">
          <w:rPr>
            <w:noProof/>
            <w:webHidden/>
          </w:rPr>
          <w:t>19</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4" w:history="1">
        <w:r w:rsidR="007426F7" w:rsidRPr="00AB0306">
          <w:rPr>
            <w:rStyle w:val="Hypertextovodkaz"/>
            <w:noProof/>
            <w:lang w:eastAsia="cs-CZ"/>
          </w:rPr>
          <w:t>Analýza sociálních služeb a jejich poskytovatelů</w:t>
        </w:r>
        <w:r w:rsidR="007426F7">
          <w:rPr>
            <w:noProof/>
            <w:webHidden/>
          </w:rPr>
          <w:tab/>
        </w:r>
        <w:r w:rsidR="007426F7">
          <w:rPr>
            <w:noProof/>
            <w:webHidden/>
          </w:rPr>
          <w:fldChar w:fldCharType="begin"/>
        </w:r>
        <w:r w:rsidR="007426F7">
          <w:rPr>
            <w:noProof/>
            <w:webHidden/>
          </w:rPr>
          <w:instrText xml:space="preserve"> PAGEREF _Toc64308744 \h </w:instrText>
        </w:r>
        <w:r w:rsidR="007426F7">
          <w:rPr>
            <w:noProof/>
            <w:webHidden/>
          </w:rPr>
        </w:r>
        <w:r w:rsidR="007426F7">
          <w:rPr>
            <w:noProof/>
            <w:webHidden/>
          </w:rPr>
          <w:fldChar w:fldCharType="separate"/>
        </w:r>
        <w:r w:rsidR="00403B16">
          <w:rPr>
            <w:noProof/>
            <w:webHidden/>
          </w:rPr>
          <w:t>21</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5" w:history="1">
        <w:r w:rsidR="007426F7" w:rsidRPr="00AB0306">
          <w:rPr>
            <w:rStyle w:val="Hypertextovodkaz"/>
            <w:noProof/>
            <w:lang w:eastAsia="cs-CZ"/>
          </w:rPr>
          <w:t>Sociální služby poskytované v ORP Slavkov u Brna, které jsou zařazeny v komunitním plánu na rok 2021-2022</w:t>
        </w:r>
        <w:r w:rsidR="007426F7">
          <w:rPr>
            <w:noProof/>
            <w:webHidden/>
          </w:rPr>
          <w:tab/>
        </w:r>
        <w:r w:rsidR="007426F7">
          <w:rPr>
            <w:noProof/>
            <w:webHidden/>
          </w:rPr>
          <w:fldChar w:fldCharType="begin"/>
        </w:r>
        <w:r w:rsidR="007426F7">
          <w:rPr>
            <w:noProof/>
            <w:webHidden/>
          </w:rPr>
          <w:instrText xml:space="preserve"> PAGEREF _Toc64308745 \h </w:instrText>
        </w:r>
        <w:r w:rsidR="007426F7">
          <w:rPr>
            <w:noProof/>
            <w:webHidden/>
          </w:rPr>
        </w:r>
        <w:r w:rsidR="007426F7">
          <w:rPr>
            <w:noProof/>
            <w:webHidden/>
          </w:rPr>
          <w:fldChar w:fldCharType="separate"/>
        </w:r>
        <w:r w:rsidR="00403B16">
          <w:rPr>
            <w:noProof/>
            <w:webHidden/>
          </w:rPr>
          <w:t>22</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6" w:history="1">
        <w:r w:rsidR="007426F7" w:rsidRPr="00AB0306">
          <w:rPr>
            <w:rStyle w:val="Hypertextovodkaz"/>
            <w:noProof/>
            <w:lang w:eastAsia="cs-CZ"/>
          </w:rPr>
          <w:t>Poskytovatelé se sídlem mimo ORP Slavkov u Brna, kteří poskytují služby klientům z ORP Slavkov u Brna</w:t>
        </w:r>
        <w:r w:rsidR="007426F7">
          <w:rPr>
            <w:noProof/>
            <w:webHidden/>
          </w:rPr>
          <w:tab/>
        </w:r>
        <w:r w:rsidR="007426F7">
          <w:rPr>
            <w:noProof/>
            <w:webHidden/>
          </w:rPr>
          <w:fldChar w:fldCharType="begin"/>
        </w:r>
        <w:r w:rsidR="007426F7">
          <w:rPr>
            <w:noProof/>
            <w:webHidden/>
          </w:rPr>
          <w:instrText xml:space="preserve"> PAGEREF _Toc64308746 \h </w:instrText>
        </w:r>
        <w:r w:rsidR="007426F7">
          <w:rPr>
            <w:noProof/>
            <w:webHidden/>
          </w:rPr>
        </w:r>
        <w:r w:rsidR="007426F7">
          <w:rPr>
            <w:noProof/>
            <w:webHidden/>
          </w:rPr>
          <w:fldChar w:fldCharType="separate"/>
        </w:r>
        <w:r w:rsidR="00403B16">
          <w:rPr>
            <w:noProof/>
            <w:webHidden/>
          </w:rPr>
          <w:t>22</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7" w:history="1">
        <w:r w:rsidR="007426F7" w:rsidRPr="00AB0306">
          <w:rPr>
            <w:rStyle w:val="Hypertextovodkaz"/>
            <w:noProof/>
            <w:lang w:eastAsia="cs-CZ"/>
          </w:rPr>
          <w:t>Ekonomická analýza</w:t>
        </w:r>
        <w:r w:rsidR="007426F7">
          <w:rPr>
            <w:noProof/>
            <w:webHidden/>
          </w:rPr>
          <w:tab/>
        </w:r>
        <w:r w:rsidR="007426F7">
          <w:rPr>
            <w:noProof/>
            <w:webHidden/>
          </w:rPr>
          <w:fldChar w:fldCharType="begin"/>
        </w:r>
        <w:r w:rsidR="007426F7">
          <w:rPr>
            <w:noProof/>
            <w:webHidden/>
          </w:rPr>
          <w:instrText xml:space="preserve"> PAGEREF _Toc64308747 \h </w:instrText>
        </w:r>
        <w:r w:rsidR="007426F7">
          <w:rPr>
            <w:noProof/>
            <w:webHidden/>
          </w:rPr>
        </w:r>
        <w:r w:rsidR="007426F7">
          <w:rPr>
            <w:noProof/>
            <w:webHidden/>
          </w:rPr>
          <w:fldChar w:fldCharType="separate"/>
        </w:r>
        <w:r w:rsidR="00403B16">
          <w:rPr>
            <w:noProof/>
            <w:webHidden/>
          </w:rPr>
          <w:t>23</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48" w:history="1">
        <w:r w:rsidR="007426F7" w:rsidRPr="00AB0306">
          <w:rPr>
            <w:rStyle w:val="Hypertextovodkaz"/>
            <w:noProof/>
            <w:lang w:eastAsia="cs-CZ"/>
          </w:rPr>
          <w:t>Připomínkovací řízení</w:t>
        </w:r>
        <w:r w:rsidR="007426F7">
          <w:rPr>
            <w:noProof/>
            <w:webHidden/>
          </w:rPr>
          <w:tab/>
        </w:r>
        <w:r w:rsidR="007426F7">
          <w:rPr>
            <w:noProof/>
            <w:webHidden/>
          </w:rPr>
          <w:fldChar w:fldCharType="begin"/>
        </w:r>
        <w:r w:rsidR="007426F7">
          <w:rPr>
            <w:noProof/>
            <w:webHidden/>
          </w:rPr>
          <w:instrText xml:space="preserve"> PAGEREF _Toc64308748 \h </w:instrText>
        </w:r>
        <w:r w:rsidR="007426F7">
          <w:rPr>
            <w:noProof/>
            <w:webHidden/>
          </w:rPr>
        </w:r>
        <w:r w:rsidR="007426F7">
          <w:rPr>
            <w:noProof/>
            <w:webHidden/>
          </w:rPr>
          <w:fldChar w:fldCharType="separate"/>
        </w:r>
        <w:r w:rsidR="00403B16">
          <w:rPr>
            <w:noProof/>
            <w:webHidden/>
          </w:rPr>
          <w:t>24</w:t>
        </w:r>
        <w:r w:rsidR="007426F7">
          <w:rPr>
            <w:noProof/>
            <w:webHidden/>
          </w:rPr>
          <w:fldChar w:fldCharType="end"/>
        </w:r>
      </w:hyperlink>
    </w:p>
    <w:p w:rsidR="007426F7" w:rsidRDefault="0038053F">
      <w:pPr>
        <w:pStyle w:val="Obsah1"/>
        <w:rPr>
          <w:rFonts w:asciiTheme="minorHAnsi" w:eastAsiaTheme="minorEastAsia" w:hAnsiTheme="minorHAnsi" w:cstheme="minorBidi"/>
          <w:b w:val="0"/>
          <w:caps w:val="0"/>
          <w:noProof/>
          <w:sz w:val="22"/>
        </w:rPr>
      </w:pPr>
      <w:hyperlink w:anchor="_Toc64308749" w:history="1">
        <w:r w:rsidR="007426F7" w:rsidRPr="00AB0306">
          <w:rPr>
            <w:rStyle w:val="Hypertextovodkaz"/>
            <w:noProof/>
          </w:rPr>
          <w:t>6. KOMUNITNÍ  PLÁN SOCIÁLNÍCH  SLUŽEB ORP SLAVKOV U BRNA NA OBDOBÍ  2021 -2022</w:t>
        </w:r>
        <w:r w:rsidR="007426F7">
          <w:rPr>
            <w:noProof/>
            <w:webHidden/>
          </w:rPr>
          <w:tab/>
        </w:r>
        <w:r w:rsidR="007426F7">
          <w:rPr>
            <w:noProof/>
            <w:webHidden/>
          </w:rPr>
          <w:fldChar w:fldCharType="begin"/>
        </w:r>
        <w:r w:rsidR="007426F7">
          <w:rPr>
            <w:noProof/>
            <w:webHidden/>
          </w:rPr>
          <w:instrText xml:space="preserve"> PAGEREF _Toc64308749 \h </w:instrText>
        </w:r>
        <w:r w:rsidR="007426F7">
          <w:rPr>
            <w:noProof/>
            <w:webHidden/>
          </w:rPr>
        </w:r>
        <w:r w:rsidR="007426F7">
          <w:rPr>
            <w:noProof/>
            <w:webHidden/>
          </w:rPr>
          <w:fldChar w:fldCharType="separate"/>
        </w:r>
        <w:r w:rsidR="00403B16">
          <w:rPr>
            <w:noProof/>
            <w:webHidden/>
          </w:rPr>
          <w:t>25</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50" w:history="1">
        <w:r w:rsidR="007426F7" w:rsidRPr="00AB0306">
          <w:rPr>
            <w:rStyle w:val="Hypertextovodkaz"/>
            <w:noProof/>
            <w:lang w:eastAsia="cs-CZ"/>
          </w:rPr>
          <w:t>Priority a opatření pro období 2021-2022</w:t>
        </w:r>
        <w:r w:rsidR="007426F7">
          <w:rPr>
            <w:noProof/>
            <w:webHidden/>
          </w:rPr>
          <w:tab/>
        </w:r>
        <w:r w:rsidR="007426F7">
          <w:rPr>
            <w:noProof/>
            <w:webHidden/>
          </w:rPr>
          <w:fldChar w:fldCharType="begin"/>
        </w:r>
        <w:r w:rsidR="007426F7">
          <w:rPr>
            <w:noProof/>
            <w:webHidden/>
          </w:rPr>
          <w:instrText xml:space="preserve"> PAGEREF _Toc64308750 \h </w:instrText>
        </w:r>
        <w:r w:rsidR="007426F7">
          <w:rPr>
            <w:noProof/>
            <w:webHidden/>
          </w:rPr>
        </w:r>
        <w:r w:rsidR="007426F7">
          <w:rPr>
            <w:noProof/>
            <w:webHidden/>
          </w:rPr>
          <w:fldChar w:fldCharType="separate"/>
        </w:r>
        <w:r w:rsidR="00403B16">
          <w:rPr>
            <w:noProof/>
            <w:webHidden/>
          </w:rPr>
          <w:t>26</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51" w:history="1">
        <w:r w:rsidR="007426F7" w:rsidRPr="00AB0306">
          <w:rPr>
            <w:rStyle w:val="Hypertextovodkaz"/>
            <w:noProof/>
            <w:lang w:eastAsia="cs-CZ"/>
          </w:rPr>
          <w:t>Pracovní skupina "senioři a zdravotně postižení"</w:t>
        </w:r>
        <w:r w:rsidR="007426F7">
          <w:rPr>
            <w:noProof/>
            <w:webHidden/>
          </w:rPr>
          <w:tab/>
        </w:r>
        <w:r w:rsidR="007426F7">
          <w:rPr>
            <w:noProof/>
            <w:webHidden/>
          </w:rPr>
          <w:fldChar w:fldCharType="begin"/>
        </w:r>
        <w:r w:rsidR="007426F7">
          <w:rPr>
            <w:noProof/>
            <w:webHidden/>
          </w:rPr>
          <w:instrText xml:space="preserve"> PAGEREF _Toc64308751 \h </w:instrText>
        </w:r>
        <w:r w:rsidR="007426F7">
          <w:rPr>
            <w:noProof/>
            <w:webHidden/>
          </w:rPr>
        </w:r>
        <w:r w:rsidR="007426F7">
          <w:rPr>
            <w:noProof/>
            <w:webHidden/>
          </w:rPr>
          <w:fldChar w:fldCharType="separate"/>
        </w:r>
        <w:r w:rsidR="00403B16">
          <w:rPr>
            <w:noProof/>
            <w:webHidden/>
          </w:rPr>
          <w:t>35</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52" w:history="1">
        <w:r w:rsidR="007426F7" w:rsidRPr="00AB0306">
          <w:rPr>
            <w:rStyle w:val="Hypertextovodkaz"/>
            <w:noProof/>
            <w:lang w:eastAsia="cs-CZ"/>
          </w:rPr>
          <w:t>Pracovní skupina "prorodinné služby"</w:t>
        </w:r>
        <w:r w:rsidR="007426F7">
          <w:rPr>
            <w:noProof/>
            <w:webHidden/>
          </w:rPr>
          <w:tab/>
        </w:r>
        <w:r w:rsidR="007426F7">
          <w:rPr>
            <w:noProof/>
            <w:webHidden/>
          </w:rPr>
          <w:fldChar w:fldCharType="begin"/>
        </w:r>
        <w:r w:rsidR="007426F7">
          <w:rPr>
            <w:noProof/>
            <w:webHidden/>
          </w:rPr>
          <w:instrText xml:space="preserve"> PAGEREF _Toc64308752 \h </w:instrText>
        </w:r>
        <w:r w:rsidR="007426F7">
          <w:rPr>
            <w:noProof/>
            <w:webHidden/>
          </w:rPr>
        </w:r>
        <w:r w:rsidR="007426F7">
          <w:rPr>
            <w:noProof/>
            <w:webHidden/>
          </w:rPr>
          <w:fldChar w:fldCharType="separate"/>
        </w:r>
        <w:r w:rsidR="00403B16">
          <w:rPr>
            <w:noProof/>
            <w:webHidden/>
          </w:rPr>
          <w:t>42</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53" w:history="1">
        <w:r w:rsidR="007426F7" w:rsidRPr="00AB0306">
          <w:rPr>
            <w:rStyle w:val="Hypertextovodkaz"/>
            <w:noProof/>
          </w:rPr>
          <w:t>Přehled všech priorit a opatření</w:t>
        </w:r>
        <w:r w:rsidR="007426F7">
          <w:rPr>
            <w:noProof/>
            <w:webHidden/>
          </w:rPr>
          <w:tab/>
        </w:r>
        <w:r w:rsidR="007426F7">
          <w:rPr>
            <w:noProof/>
            <w:webHidden/>
          </w:rPr>
          <w:fldChar w:fldCharType="begin"/>
        </w:r>
        <w:r w:rsidR="007426F7">
          <w:rPr>
            <w:noProof/>
            <w:webHidden/>
          </w:rPr>
          <w:instrText xml:space="preserve"> PAGEREF _Toc64308753 \h </w:instrText>
        </w:r>
        <w:r w:rsidR="007426F7">
          <w:rPr>
            <w:noProof/>
            <w:webHidden/>
          </w:rPr>
        </w:r>
        <w:r w:rsidR="007426F7">
          <w:rPr>
            <w:noProof/>
            <w:webHidden/>
          </w:rPr>
          <w:fldChar w:fldCharType="separate"/>
        </w:r>
        <w:r w:rsidR="00403B16">
          <w:rPr>
            <w:noProof/>
            <w:webHidden/>
          </w:rPr>
          <w:t>49</w:t>
        </w:r>
        <w:r w:rsidR="007426F7">
          <w:rPr>
            <w:noProof/>
            <w:webHidden/>
          </w:rPr>
          <w:fldChar w:fldCharType="end"/>
        </w:r>
      </w:hyperlink>
    </w:p>
    <w:p w:rsidR="007426F7" w:rsidRDefault="0038053F">
      <w:pPr>
        <w:pStyle w:val="Obsah2"/>
        <w:rPr>
          <w:rFonts w:asciiTheme="minorHAnsi" w:eastAsiaTheme="minorEastAsia" w:hAnsiTheme="minorHAnsi" w:cstheme="minorBidi"/>
          <w:noProof/>
          <w:sz w:val="22"/>
          <w:lang w:eastAsia="cs-CZ"/>
        </w:rPr>
      </w:pPr>
      <w:hyperlink w:anchor="_Toc64308754" w:history="1">
        <w:r w:rsidR="007426F7" w:rsidRPr="00AB0306">
          <w:rPr>
            <w:rStyle w:val="Hypertextovodkaz"/>
            <w:noProof/>
            <w:lang w:eastAsia="cs-CZ"/>
          </w:rPr>
          <w:t xml:space="preserve">Schválení 6. KPSS v orgánech </w:t>
        </w:r>
        <w:r w:rsidR="007426F7" w:rsidRPr="00AB0306">
          <w:rPr>
            <w:rStyle w:val="Hypertextovodkaz"/>
            <w:noProof/>
          </w:rPr>
          <w:t>města</w:t>
        </w:r>
        <w:r w:rsidR="007426F7" w:rsidRPr="00AB0306">
          <w:rPr>
            <w:rStyle w:val="Hypertextovodkaz"/>
            <w:noProof/>
            <w:lang w:eastAsia="cs-CZ"/>
          </w:rPr>
          <w:t xml:space="preserve"> Slavkova u Brna</w:t>
        </w:r>
        <w:r w:rsidR="007426F7">
          <w:rPr>
            <w:noProof/>
            <w:webHidden/>
          </w:rPr>
          <w:tab/>
        </w:r>
        <w:r w:rsidR="007426F7">
          <w:rPr>
            <w:noProof/>
            <w:webHidden/>
          </w:rPr>
          <w:fldChar w:fldCharType="begin"/>
        </w:r>
        <w:r w:rsidR="007426F7">
          <w:rPr>
            <w:noProof/>
            <w:webHidden/>
          </w:rPr>
          <w:instrText xml:space="preserve"> PAGEREF _Toc64308754 \h </w:instrText>
        </w:r>
        <w:r w:rsidR="007426F7">
          <w:rPr>
            <w:noProof/>
            <w:webHidden/>
          </w:rPr>
        </w:r>
        <w:r w:rsidR="007426F7">
          <w:rPr>
            <w:noProof/>
            <w:webHidden/>
          </w:rPr>
          <w:fldChar w:fldCharType="separate"/>
        </w:r>
        <w:r w:rsidR="00403B16">
          <w:rPr>
            <w:noProof/>
            <w:webHidden/>
          </w:rPr>
          <w:t>50</w:t>
        </w:r>
        <w:r w:rsidR="007426F7">
          <w:rPr>
            <w:noProof/>
            <w:webHidden/>
          </w:rPr>
          <w:fldChar w:fldCharType="end"/>
        </w:r>
      </w:hyperlink>
    </w:p>
    <w:p w:rsidR="00F678B6" w:rsidRDefault="005B7FA2">
      <w:pPr>
        <w:spacing w:after="200" w:line="276" w:lineRule="auto"/>
        <w:jc w:val="left"/>
        <w:rPr>
          <w:rFonts w:cs="Arial"/>
          <w:caps/>
          <w:szCs w:val="30"/>
        </w:rPr>
      </w:pPr>
      <w:r>
        <w:rPr>
          <w:rFonts w:cs="Arial"/>
          <w:caps/>
          <w:szCs w:val="30"/>
        </w:rPr>
        <w:fldChar w:fldCharType="end"/>
      </w:r>
    </w:p>
    <w:p w:rsidR="00F678B6" w:rsidRDefault="00FC7FB8">
      <w:pPr>
        <w:spacing w:after="200" w:line="276" w:lineRule="auto"/>
        <w:jc w:val="left"/>
        <w:rPr>
          <w:rFonts w:cs="Arial"/>
          <w:caps/>
          <w:szCs w:val="30"/>
        </w:rPr>
      </w:pPr>
      <w:r>
        <w:rPr>
          <w:rFonts w:cs="Arial"/>
          <w:caps/>
          <w:szCs w:val="30"/>
        </w:rPr>
        <w:br w:type="page"/>
      </w:r>
    </w:p>
    <w:p w:rsidR="00F678B6" w:rsidRDefault="00FC7FB8">
      <w:pPr>
        <w:pStyle w:val="Nadpis1"/>
        <w:rPr>
          <w:rFonts w:cs="Arial"/>
          <w:caps/>
          <w:szCs w:val="30"/>
        </w:rPr>
      </w:pPr>
      <w:bookmarkStart w:id="0" w:name="_Toc64308730"/>
      <w:r>
        <w:rPr>
          <w:rFonts w:cs="Arial"/>
          <w:caps/>
          <w:szCs w:val="30"/>
        </w:rPr>
        <w:lastRenderedPageBreak/>
        <w:t>ÚVOD</w:t>
      </w:r>
      <w:bookmarkEnd w:id="0"/>
    </w:p>
    <w:p w:rsidR="00F678B6" w:rsidRDefault="00F678B6">
      <w:pPr>
        <w:rPr>
          <w:color w:val="C00000"/>
        </w:rPr>
      </w:pPr>
    </w:p>
    <w:p w:rsidR="00F678B6" w:rsidRDefault="00FC7FB8">
      <w:pPr>
        <w:jc w:val="left"/>
        <w:rPr>
          <w:rFonts w:ascii="Arial" w:hAnsi="Arial" w:cs="Arial"/>
        </w:rPr>
      </w:pPr>
      <w:r>
        <w:rPr>
          <w:rFonts w:ascii="Arial" w:hAnsi="Arial" w:cs="Arial"/>
        </w:rPr>
        <w:t>Vážení spoluobčané,</w:t>
      </w:r>
    </w:p>
    <w:p w:rsidR="00F678B6" w:rsidRDefault="00F678B6">
      <w:pPr>
        <w:jc w:val="left"/>
        <w:rPr>
          <w:rFonts w:ascii="Arial" w:hAnsi="Arial" w:cs="Arial"/>
        </w:rPr>
      </w:pPr>
    </w:p>
    <w:p w:rsidR="00F678B6" w:rsidRDefault="00B513F8">
      <w:pPr>
        <w:rPr>
          <w:rFonts w:ascii="Arial" w:hAnsi="Arial" w:cs="Arial"/>
        </w:rPr>
      </w:pPr>
      <w:r>
        <w:rPr>
          <w:rFonts w:ascii="Arial" w:hAnsi="Arial" w:cs="Arial"/>
        </w:rPr>
        <w:t xml:space="preserve">představujeme Vám </w:t>
      </w:r>
      <w:r w:rsidR="00FC7FB8">
        <w:rPr>
          <w:rFonts w:ascii="Arial" w:hAnsi="Arial" w:cs="Arial"/>
        </w:rPr>
        <w:t>6. Komunitní plán sociálních služeb ORP Slavkov u Brna na období 2021 - 2022, který je výsledkem procesu komunitního plánování sociálních služeb.</w:t>
      </w:r>
      <w:r w:rsidR="00FC7FB8">
        <w:rPr>
          <w:sz w:val="18"/>
          <w:szCs w:val="18"/>
        </w:rPr>
        <w:t xml:space="preserve"> </w:t>
      </w:r>
      <w:r>
        <w:rPr>
          <w:rFonts w:ascii="Arial" w:hAnsi="Arial" w:cs="Arial"/>
        </w:rPr>
        <w:t xml:space="preserve">Byl </w:t>
      </w:r>
      <w:bookmarkStart w:id="1" w:name="_GoBack"/>
      <w:bookmarkEnd w:id="1"/>
      <w:r w:rsidR="00FC7FB8">
        <w:rPr>
          <w:rFonts w:ascii="Arial" w:hAnsi="Arial" w:cs="Arial"/>
        </w:rPr>
        <w:t>vytvořen na základě úzké spolupráce</w:t>
      </w:r>
      <w:r w:rsidR="00FC7FB8">
        <w:rPr>
          <w:rFonts w:ascii="Arial" w:hAnsi="Arial" w:cs="Arial"/>
          <w:i/>
        </w:rPr>
        <w:t xml:space="preserve"> </w:t>
      </w:r>
      <w:r w:rsidR="00FC7FB8">
        <w:rPr>
          <w:rFonts w:ascii="Arial" w:hAnsi="Arial" w:cs="Arial"/>
        </w:rPr>
        <w:t>zúčastněných – uživatelů sociálních služeb, poskytovatelů sociálních služeb, zástupců</w:t>
      </w:r>
      <w:r w:rsidR="00FC7FB8">
        <w:rPr>
          <w:rFonts w:ascii="Arial" w:hAnsi="Arial" w:cs="Arial"/>
          <w:color w:val="FF0000"/>
        </w:rPr>
        <w:t xml:space="preserve"> </w:t>
      </w:r>
      <w:r w:rsidR="00FC7FB8">
        <w:rPr>
          <w:rFonts w:ascii="Arial" w:hAnsi="Arial" w:cs="Arial"/>
        </w:rPr>
        <w:t>města a metodické podpory ze strany Krajského úřadu Jihomoravského kraje</w:t>
      </w:r>
      <w:r w:rsidR="000332F9">
        <w:rPr>
          <w:rFonts w:ascii="Arial" w:hAnsi="Arial" w:cs="Arial"/>
        </w:rPr>
        <w:t xml:space="preserve">. </w:t>
      </w:r>
    </w:p>
    <w:p w:rsidR="0038053F" w:rsidRDefault="0038053F">
      <w:pPr>
        <w:rPr>
          <w:rFonts w:ascii="Arial" w:hAnsi="Arial" w:cs="Arial"/>
        </w:rPr>
      </w:pPr>
    </w:p>
    <w:p w:rsidR="0038053F" w:rsidRDefault="0038053F">
      <w:pPr>
        <w:rPr>
          <w:rFonts w:ascii="Arial" w:hAnsi="Arial" w:cs="Arial"/>
        </w:rPr>
      </w:pPr>
      <w:r>
        <w:rPr>
          <w:rFonts w:ascii="Arial" w:hAnsi="Arial" w:cs="Arial"/>
        </w:rPr>
        <w:t>Dokument obsahuje v jednotlivých kapitolách: informace o procesu komunitního plánování sociálních služeb, hodnocení předchozího 5. K</w:t>
      </w:r>
      <w:r w:rsidR="000332F9">
        <w:rPr>
          <w:rFonts w:ascii="Arial" w:hAnsi="Arial" w:cs="Arial"/>
        </w:rPr>
        <w:t xml:space="preserve">omunitního plánu na období 2019 - </w:t>
      </w:r>
      <w:r>
        <w:rPr>
          <w:rFonts w:ascii="Arial" w:hAnsi="Arial" w:cs="Arial"/>
        </w:rPr>
        <w:t xml:space="preserve">2020, východiska pro tvorbu nového plánu a vlastní 6. Komunitní plán sociálních služeb ORP Slavkov u Brna na období 2021 – 2022 vč. závěrečného přehledu všech priorit a přijatých opatření. </w:t>
      </w:r>
    </w:p>
    <w:p w:rsidR="0038053F" w:rsidRDefault="0038053F">
      <w:pPr>
        <w:rPr>
          <w:rFonts w:ascii="Arial" w:hAnsi="Arial" w:cs="Arial"/>
        </w:rPr>
      </w:pPr>
    </w:p>
    <w:p w:rsidR="00F678B6" w:rsidRDefault="000332F9">
      <w:pPr>
        <w:rPr>
          <w:rFonts w:ascii="Arial" w:hAnsi="Arial" w:cs="Arial"/>
        </w:rPr>
      </w:pPr>
      <w:r>
        <w:rPr>
          <w:rFonts w:ascii="Arial" w:hAnsi="Arial" w:cs="Arial"/>
        </w:rPr>
        <w:t xml:space="preserve">Novou prioritou je zařazení služby „sociální rehabilitace“ pro duševně nemocné. Dále přibyla nová opatření </w:t>
      </w:r>
      <w:r>
        <w:rPr>
          <w:rFonts w:ascii="Arial" w:hAnsi="Arial" w:cs="Arial"/>
          <w:color w:val="000000" w:themeColor="text1"/>
          <w:szCs w:val="24"/>
        </w:rPr>
        <w:t>pro občany seniorsk</w:t>
      </w:r>
      <w:r>
        <w:rPr>
          <w:rFonts w:ascii="Arial" w:hAnsi="Arial" w:cs="Arial"/>
          <w:color w:val="000000" w:themeColor="text1"/>
          <w:szCs w:val="24"/>
        </w:rPr>
        <w:t xml:space="preserve">ého věku a zdravotně postižené, a </w:t>
      </w:r>
      <w:proofErr w:type="gramStart"/>
      <w:r>
        <w:rPr>
          <w:rFonts w:ascii="Arial" w:hAnsi="Arial" w:cs="Arial"/>
          <w:color w:val="000000" w:themeColor="text1"/>
          <w:szCs w:val="24"/>
        </w:rPr>
        <w:t xml:space="preserve">to </w:t>
      </w:r>
      <w:r>
        <w:rPr>
          <w:rFonts w:ascii="Arial" w:hAnsi="Arial" w:cs="Arial"/>
        </w:rPr>
        <w:t xml:space="preserve"> </w:t>
      </w:r>
      <w:r w:rsidR="00B513F8">
        <w:rPr>
          <w:rFonts w:ascii="Arial" w:hAnsi="Arial" w:cs="Arial"/>
          <w:color w:val="000000" w:themeColor="text1"/>
          <w:szCs w:val="24"/>
        </w:rPr>
        <w:t>Senior</w:t>
      </w:r>
      <w:proofErr w:type="gramEnd"/>
      <w:r w:rsidR="00B513F8">
        <w:rPr>
          <w:rFonts w:ascii="Arial" w:hAnsi="Arial" w:cs="Arial"/>
          <w:color w:val="000000" w:themeColor="text1"/>
          <w:szCs w:val="24"/>
        </w:rPr>
        <w:t xml:space="preserve"> taxi</w:t>
      </w:r>
      <w:r>
        <w:rPr>
          <w:rFonts w:ascii="Arial" w:hAnsi="Arial" w:cs="Arial"/>
          <w:color w:val="000000" w:themeColor="text1"/>
          <w:szCs w:val="24"/>
        </w:rPr>
        <w:t xml:space="preserve"> a  podpora činnosti klubů pro seniory. </w:t>
      </w:r>
    </w:p>
    <w:p w:rsidR="00F678B6" w:rsidRDefault="00F678B6">
      <w:pPr>
        <w:jc w:val="left"/>
        <w:rPr>
          <w:rFonts w:ascii="Arial" w:hAnsi="Arial" w:cs="Arial"/>
        </w:rPr>
      </w:pPr>
    </w:p>
    <w:p w:rsidR="00F678B6" w:rsidRDefault="00F678B6">
      <w:pPr>
        <w:rPr>
          <w:rFonts w:ascii="Arial" w:hAnsi="Arial" w:cs="Arial"/>
        </w:rPr>
      </w:pPr>
    </w:p>
    <w:p w:rsidR="00B513F8" w:rsidRDefault="00B513F8">
      <w:pPr>
        <w:rPr>
          <w:rFonts w:ascii="Arial" w:hAnsi="Arial" w:cs="Arial"/>
        </w:rPr>
      </w:pPr>
    </w:p>
    <w:p w:rsidR="00F678B6" w:rsidRDefault="00FC7FB8">
      <w:pPr>
        <w:rPr>
          <w:rFonts w:ascii="Arial" w:hAnsi="Arial" w:cs="Arial"/>
        </w:rPr>
      </w:pPr>
      <w:r>
        <w:rPr>
          <w:rFonts w:ascii="Arial" w:hAnsi="Arial" w:cs="Arial"/>
        </w:rPr>
        <w:t>Za odbor sociálních věcí</w:t>
      </w:r>
    </w:p>
    <w:p w:rsidR="00F678B6" w:rsidRDefault="00F678B6">
      <w:pPr>
        <w:rPr>
          <w:rFonts w:ascii="Arial" w:hAnsi="Arial" w:cs="Arial"/>
        </w:rPr>
      </w:pPr>
    </w:p>
    <w:p w:rsidR="00B513F8" w:rsidRDefault="00B513F8">
      <w:pPr>
        <w:rPr>
          <w:rFonts w:ascii="Arial" w:hAnsi="Arial" w:cs="Arial"/>
        </w:rPr>
      </w:pPr>
    </w:p>
    <w:p w:rsidR="00F678B6" w:rsidRDefault="00FC7FB8">
      <w:pPr>
        <w:rPr>
          <w:rFonts w:ascii="Arial" w:hAnsi="Arial" w:cs="Arial"/>
        </w:rPr>
      </w:pPr>
      <w:r>
        <w:rPr>
          <w:rFonts w:ascii="Arial" w:hAnsi="Arial" w:cs="Arial"/>
        </w:rPr>
        <w:t>Bc. Margita Sommerová, DiS.</w:t>
      </w:r>
    </w:p>
    <w:p w:rsidR="00F678B6" w:rsidRDefault="00FC7FB8">
      <w:pPr>
        <w:rPr>
          <w:rFonts w:ascii="Arial" w:hAnsi="Arial" w:cs="Arial"/>
          <w:color w:val="7030A0"/>
        </w:rPr>
      </w:pPr>
      <w:r>
        <w:rPr>
          <w:rFonts w:ascii="Arial" w:hAnsi="Arial" w:cs="Arial"/>
        </w:rPr>
        <w:t xml:space="preserve">koordinátorka komunitního plánu </w:t>
      </w:r>
    </w:p>
    <w:p w:rsidR="00F678B6" w:rsidRDefault="00F678B6">
      <w:pPr>
        <w:rPr>
          <w:rFonts w:ascii="Arial" w:hAnsi="Arial" w:cs="Arial"/>
          <w:color w:val="FF0000"/>
        </w:rPr>
      </w:pPr>
    </w:p>
    <w:p w:rsidR="00F678B6" w:rsidRDefault="00F678B6">
      <w:pPr>
        <w:rPr>
          <w:rFonts w:ascii="Arial" w:hAnsi="Arial" w:cs="Arial"/>
          <w:color w:val="FF0000"/>
        </w:rPr>
      </w:pPr>
    </w:p>
    <w:p w:rsidR="00F678B6" w:rsidRDefault="00FC7FB8">
      <w:pPr>
        <w:rPr>
          <w:rFonts w:ascii="Arial" w:hAnsi="Arial" w:cs="Arial"/>
        </w:rPr>
      </w:pPr>
      <w:r>
        <w:rPr>
          <w:rFonts w:ascii="Arial" w:hAnsi="Arial" w:cs="Arial"/>
        </w:rPr>
        <w:t>Mgr. Šárka Morongová</w:t>
      </w:r>
    </w:p>
    <w:p w:rsidR="00F678B6" w:rsidRDefault="00FC7FB8">
      <w:pPr>
        <w:rPr>
          <w:rFonts w:ascii="Arial" w:hAnsi="Arial" w:cs="Arial"/>
        </w:rPr>
      </w:pPr>
      <w:r>
        <w:rPr>
          <w:rFonts w:ascii="Arial" w:hAnsi="Arial" w:cs="Arial"/>
        </w:rPr>
        <w:t>vedoucí odboru</w:t>
      </w:r>
      <w:bookmarkStart w:id="2" w:name="_Toc347754149"/>
      <w:r w:rsidR="00DF3519">
        <w:rPr>
          <w:rFonts w:ascii="Arial" w:hAnsi="Arial" w:cs="Arial"/>
        </w:rPr>
        <w:t xml:space="preserve"> sociálních věcí</w:t>
      </w:r>
    </w:p>
    <w:p w:rsidR="00F678B6" w:rsidRDefault="00FC7FB8">
      <w:pPr>
        <w:spacing w:after="200" w:line="276" w:lineRule="auto"/>
        <w:jc w:val="left"/>
        <w:rPr>
          <w:rFonts w:ascii="Arial" w:hAnsi="Arial" w:cs="Arial"/>
        </w:rPr>
      </w:pPr>
      <w:r>
        <w:rPr>
          <w:rFonts w:ascii="Arial" w:hAnsi="Arial" w:cs="Arial"/>
        </w:rPr>
        <w:br w:type="page"/>
      </w:r>
    </w:p>
    <w:p w:rsidR="00F678B6" w:rsidRDefault="000D60C5">
      <w:pPr>
        <w:pStyle w:val="Nadpis1"/>
        <w:shd w:val="clear" w:color="auto" w:fill="FFFFFF" w:themeFill="background1"/>
        <w:rPr>
          <w:rFonts w:cs="Arial"/>
          <w:b w:val="0"/>
          <w:sz w:val="24"/>
          <w:szCs w:val="22"/>
        </w:rPr>
      </w:pPr>
      <w:bookmarkStart w:id="3" w:name="_Toc64308731"/>
      <w:r>
        <w:rPr>
          <w:rFonts w:cs="Arial"/>
          <w:caps/>
          <w:szCs w:val="30"/>
        </w:rPr>
        <w:lastRenderedPageBreak/>
        <w:t xml:space="preserve">PROCES </w:t>
      </w:r>
      <w:r w:rsidR="00FC7FB8">
        <w:rPr>
          <w:rFonts w:cs="Arial"/>
          <w:caps/>
          <w:szCs w:val="30"/>
        </w:rPr>
        <w:t>Komunitní</w:t>
      </w:r>
      <w:r>
        <w:rPr>
          <w:rFonts w:cs="Arial"/>
          <w:caps/>
          <w:szCs w:val="30"/>
        </w:rPr>
        <w:t>ho</w:t>
      </w:r>
      <w:r w:rsidR="00FC7FB8">
        <w:rPr>
          <w:rFonts w:cs="Arial"/>
          <w:caps/>
          <w:szCs w:val="30"/>
        </w:rPr>
        <w:t xml:space="preserve"> plánování sociálních služeb (KPSS)</w:t>
      </w:r>
      <w:bookmarkEnd w:id="2"/>
      <w:bookmarkEnd w:id="3"/>
    </w:p>
    <w:p w:rsidR="00F678B6" w:rsidRDefault="00F678B6">
      <w:pPr>
        <w:shd w:val="clear" w:color="auto" w:fill="FFFFFF" w:themeFill="background1"/>
        <w:rPr>
          <w:rFonts w:ascii="Arial" w:hAnsi="Arial" w:cs="Arial"/>
          <w:color w:val="E36C0A" w:themeColor="accent6" w:themeShade="BF"/>
          <w:szCs w:val="24"/>
        </w:rPr>
      </w:pPr>
    </w:p>
    <w:p w:rsidR="00F678B6" w:rsidRDefault="00FC7FB8">
      <w:pPr>
        <w:rPr>
          <w:rFonts w:ascii="Arial" w:hAnsi="Arial" w:cs="Arial"/>
          <w:szCs w:val="24"/>
        </w:rPr>
      </w:pPr>
      <w:r>
        <w:rPr>
          <w:rFonts w:ascii="Arial" w:hAnsi="Arial" w:cs="Arial"/>
          <w:szCs w:val="24"/>
        </w:rPr>
        <w:t xml:space="preserve">Posláním komunitního plánování je zajistit, aby sociální služby fungovaly a rozvíjely se podle potřeb těch, kdo je využívají a </w:t>
      </w:r>
      <w:r>
        <w:rPr>
          <w:rFonts w:ascii="Arial" w:hAnsi="Arial" w:cs="Arial"/>
          <w:color w:val="000000" w:themeColor="text1"/>
          <w:szCs w:val="24"/>
        </w:rPr>
        <w:t xml:space="preserve">možností těch, kdo je </w:t>
      </w:r>
      <w:r>
        <w:rPr>
          <w:rFonts w:ascii="Arial" w:hAnsi="Arial" w:cs="Arial"/>
          <w:szCs w:val="24"/>
        </w:rPr>
        <w:t>zajišťují.</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Konkrétně to znamená, že:</w:t>
      </w:r>
    </w:p>
    <w:p w:rsidR="00F678B6" w:rsidRDefault="00FC7FB8">
      <w:pPr>
        <w:numPr>
          <w:ilvl w:val="0"/>
          <w:numId w:val="1"/>
        </w:numPr>
        <w:rPr>
          <w:rFonts w:ascii="Arial" w:hAnsi="Arial" w:cs="Arial"/>
          <w:szCs w:val="24"/>
        </w:rPr>
      </w:pPr>
      <w:r>
        <w:rPr>
          <w:rFonts w:ascii="Arial" w:hAnsi="Arial" w:cs="Arial"/>
          <w:szCs w:val="24"/>
        </w:rPr>
        <w:t>služby jsou dostupné (kapacitně, místně, časově…),</w:t>
      </w:r>
    </w:p>
    <w:p w:rsidR="00F678B6" w:rsidRDefault="00FC7FB8">
      <w:pPr>
        <w:numPr>
          <w:ilvl w:val="0"/>
          <w:numId w:val="1"/>
        </w:numPr>
        <w:rPr>
          <w:rFonts w:ascii="Arial" w:hAnsi="Arial" w:cs="Arial"/>
          <w:szCs w:val="24"/>
        </w:rPr>
      </w:pPr>
      <w:r>
        <w:rPr>
          <w:rFonts w:ascii="Arial" w:hAnsi="Arial" w:cs="Arial"/>
          <w:szCs w:val="24"/>
        </w:rPr>
        <w:t>služby jsou kvalitní,</w:t>
      </w:r>
    </w:p>
    <w:p w:rsidR="00F678B6" w:rsidRDefault="00FC7FB8">
      <w:pPr>
        <w:numPr>
          <w:ilvl w:val="0"/>
          <w:numId w:val="1"/>
        </w:numPr>
        <w:rPr>
          <w:rFonts w:ascii="Arial" w:hAnsi="Arial" w:cs="Arial"/>
          <w:szCs w:val="24"/>
        </w:rPr>
      </w:pPr>
      <w:r>
        <w:rPr>
          <w:rFonts w:ascii="Arial" w:hAnsi="Arial" w:cs="Arial"/>
          <w:szCs w:val="24"/>
        </w:rPr>
        <w:t>reagují na potřeby uživatelů,</w:t>
      </w:r>
    </w:p>
    <w:p w:rsidR="00F678B6" w:rsidRDefault="00FC7FB8">
      <w:pPr>
        <w:numPr>
          <w:ilvl w:val="0"/>
          <w:numId w:val="1"/>
        </w:numPr>
        <w:rPr>
          <w:rFonts w:ascii="Arial" w:hAnsi="Arial" w:cs="Arial"/>
          <w:szCs w:val="24"/>
        </w:rPr>
      </w:pPr>
      <w:r>
        <w:rPr>
          <w:rFonts w:ascii="Arial" w:hAnsi="Arial" w:cs="Arial"/>
          <w:szCs w:val="24"/>
        </w:rPr>
        <w:t>nabídka služeb je přehledná a srozumitelná,</w:t>
      </w:r>
    </w:p>
    <w:p w:rsidR="00F678B6" w:rsidRDefault="00FC7FB8">
      <w:pPr>
        <w:numPr>
          <w:ilvl w:val="0"/>
          <w:numId w:val="1"/>
        </w:numPr>
        <w:rPr>
          <w:rFonts w:ascii="Arial" w:hAnsi="Arial" w:cs="Arial"/>
          <w:szCs w:val="24"/>
        </w:rPr>
      </w:pPr>
      <w:r>
        <w:rPr>
          <w:rFonts w:ascii="Arial" w:hAnsi="Arial" w:cs="Arial"/>
          <w:szCs w:val="24"/>
        </w:rPr>
        <w:t>a peníze jsou vynakládány jen na takové služby, které jsou potřebné.</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Princip komunitního plánování předpokládá zapojení a úzkou spolupráci tří subjektů tvořících tzv. komunitní triádu:</w:t>
      </w:r>
    </w:p>
    <w:p w:rsidR="00F678B6" w:rsidRDefault="00FC7FB8">
      <w:pPr>
        <w:numPr>
          <w:ilvl w:val="0"/>
          <w:numId w:val="2"/>
        </w:numPr>
        <w:tabs>
          <w:tab w:val="left" w:pos="-2977"/>
        </w:tabs>
        <w:rPr>
          <w:rFonts w:ascii="Arial" w:hAnsi="Arial" w:cs="Arial"/>
          <w:szCs w:val="24"/>
        </w:rPr>
      </w:pPr>
      <w:r>
        <w:rPr>
          <w:rFonts w:ascii="Arial" w:hAnsi="Arial" w:cs="Arial"/>
          <w:i/>
          <w:szCs w:val="24"/>
          <w:u w:val="single"/>
        </w:rPr>
        <w:t>uživatelů sociálních služeb</w:t>
      </w:r>
      <w:r>
        <w:rPr>
          <w:rFonts w:ascii="Arial" w:hAnsi="Arial" w:cs="Arial"/>
          <w:szCs w:val="24"/>
        </w:rPr>
        <w:t xml:space="preserve"> (lidí, kteří využívají sociálních služeb)</w:t>
      </w:r>
    </w:p>
    <w:p w:rsidR="00F678B6" w:rsidRDefault="00FC7FB8">
      <w:pPr>
        <w:numPr>
          <w:ilvl w:val="0"/>
          <w:numId w:val="2"/>
        </w:numPr>
        <w:tabs>
          <w:tab w:val="left" w:pos="-2977"/>
        </w:tabs>
        <w:rPr>
          <w:rFonts w:ascii="Arial" w:hAnsi="Arial" w:cs="Arial"/>
          <w:szCs w:val="24"/>
        </w:rPr>
      </w:pPr>
      <w:r>
        <w:rPr>
          <w:rFonts w:ascii="Arial" w:hAnsi="Arial" w:cs="Arial"/>
          <w:i/>
          <w:szCs w:val="24"/>
          <w:u w:val="single"/>
        </w:rPr>
        <w:t>poskytovatelů sociálních služeb</w:t>
      </w:r>
      <w:r>
        <w:rPr>
          <w:rFonts w:ascii="Arial" w:hAnsi="Arial" w:cs="Arial"/>
          <w:szCs w:val="24"/>
        </w:rPr>
        <w:t xml:space="preserve"> (příspěvkové organizace města a nestátní neziskové organizace, církevní organizace, občanská sdružení, která jsou činná v sociální oblasti)</w:t>
      </w:r>
    </w:p>
    <w:p w:rsidR="00F678B6" w:rsidRDefault="00FC7FB8">
      <w:pPr>
        <w:numPr>
          <w:ilvl w:val="0"/>
          <w:numId w:val="2"/>
        </w:numPr>
        <w:tabs>
          <w:tab w:val="left" w:pos="-2977"/>
        </w:tabs>
        <w:rPr>
          <w:rFonts w:ascii="Arial" w:hAnsi="Arial" w:cs="Arial"/>
          <w:szCs w:val="24"/>
        </w:rPr>
      </w:pPr>
      <w:r>
        <w:rPr>
          <w:rFonts w:ascii="Arial" w:hAnsi="Arial" w:cs="Arial"/>
          <w:i/>
          <w:szCs w:val="24"/>
          <w:u w:val="single"/>
        </w:rPr>
        <w:t>zadavatelů sociálních služeb</w:t>
      </w:r>
      <w:r>
        <w:rPr>
          <w:rFonts w:ascii="Arial" w:hAnsi="Arial" w:cs="Arial"/>
          <w:szCs w:val="24"/>
        </w:rPr>
        <w:t xml:space="preserve"> (politici, vedení města, zástupci odboru sociálních věcí)</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Dalším charakteristickým znakem je důraz kladený na dialog, vyjednávání a současně dosažení výsledku, který je přijat a podporován většinou účastníků.</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Komunitní plánování sociálních služeb je tedy ve své podstatě nekončící proces:</w:t>
      </w:r>
    </w:p>
    <w:p w:rsidR="00F678B6" w:rsidRDefault="00FC7FB8">
      <w:pPr>
        <w:numPr>
          <w:ilvl w:val="0"/>
          <w:numId w:val="3"/>
        </w:numPr>
        <w:rPr>
          <w:rFonts w:ascii="Arial" w:hAnsi="Arial" w:cs="Arial"/>
          <w:szCs w:val="24"/>
        </w:rPr>
      </w:pPr>
      <w:r>
        <w:rPr>
          <w:rFonts w:ascii="Arial" w:hAnsi="Arial" w:cs="Arial"/>
          <w:szCs w:val="24"/>
        </w:rPr>
        <w:t>hledání potřeb v oblasti sociálních služeb, které v dané oblasti vyvstávají,</w:t>
      </w:r>
    </w:p>
    <w:p w:rsidR="00F678B6" w:rsidRDefault="00FC7FB8">
      <w:pPr>
        <w:numPr>
          <w:ilvl w:val="0"/>
          <w:numId w:val="3"/>
        </w:numPr>
        <w:rPr>
          <w:rFonts w:ascii="Arial" w:hAnsi="Arial" w:cs="Arial"/>
          <w:szCs w:val="24"/>
        </w:rPr>
      </w:pPr>
      <w:r>
        <w:rPr>
          <w:rFonts w:ascii="Arial" w:hAnsi="Arial" w:cs="Arial"/>
          <w:szCs w:val="24"/>
        </w:rPr>
        <w:t xml:space="preserve">stanovování priorit, co budeme řešit v jakém časovém období </w:t>
      </w:r>
    </w:p>
    <w:p w:rsidR="00F678B6" w:rsidRDefault="00FC7FB8">
      <w:pPr>
        <w:numPr>
          <w:ilvl w:val="0"/>
          <w:numId w:val="3"/>
        </w:numPr>
        <w:rPr>
          <w:rFonts w:ascii="Arial" w:hAnsi="Arial" w:cs="Arial"/>
          <w:szCs w:val="24"/>
        </w:rPr>
      </w:pPr>
      <w:r>
        <w:rPr>
          <w:rFonts w:ascii="Arial" w:hAnsi="Arial" w:cs="Arial"/>
          <w:szCs w:val="24"/>
        </w:rPr>
        <w:t>porovnávání potřeb s dostupnými zdroji (finančními a materiálními možnostmi zadavatele a poskytovatelů služeb).</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Výsledkem celého procesu je komunitní plán jako kompromis mezi potřebami a zdroji. Uspokojení potřeb uživatelů na jedné straně a možnosti financování na straně druhé.</w:t>
      </w:r>
    </w:p>
    <w:p w:rsidR="00F678B6" w:rsidRDefault="00F678B6">
      <w:pPr>
        <w:rPr>
          <w:rFonts w:ascii="Arial" w:hAnsi="Arial" w:cs="Arial"/>
          <w:szCs w:val="24"/>
        </w:rPr>
      </w:pPr>
    </w:p>
    <w:p w:rsidR="00F678B6" w:rsidRDefault="00FC7FB8">
      <w:pPr>
        <w:rPr>
          <w:rFonts w:ascii="Arial" w:hAnsi="Arial" w:cs="Arial"/>
          <w:color w:val="FF0000"/>
          <w:szCs w:val="24"/>
        </w:rPr>
      </w:pPr>
      <w:r>
        <w:rPr>
          <w:rFonts w:ascii="Arial" w:hAnsi="Arial" w:cs="Arial"/>
          <w:szCs w:val="24"/>
        </w:rPr>
        <w:t>V rámci procesu plánování sociálních služeb v současnosti je navázaná spolupráce s 17 obcemi správního obvodu ORP Slavkov u Brna.</w:t>
      </w:r>
    </w:p>
    <w:p w:rsidR="00F678B6" w:rsidRDefault="00F678B6">
      <w:pPr>
        <w:rPr>
          <w:rFonts w:ascii="Arial" w:hAnsi="Arial" w:cs="Arial"/>
          <w:b/>
          <w:szCs w:val="24"/>
        </w:rPr>
      </w:pPr>
    </w:p>
    <w:p w:rsidR="00F678B6" w:rsidRDefault="00F678B6">
      <w:pPr>
        <w:rPr>
          <w:rFonts w:ascii="Arial" w:hAnsi="Arial" w:cs="Arial"/>
          <w:b/>
          <w:szCs w:val="24"/>
        </w:rPr>
      </w:pPr>
    </w:p>
    <w:p w:rsidR="00F678B6" w:rsidRDefault="00F678B6">
      <w:pPr>
        <w:spacing w:after="200" w:line="276" w:lineRule="auto"/>
        <w:jc w:val="left"/>
        <w:rPr>
          <w:rFonts w:ascii="Arial" w:eastAsiaTheme="majorEastAsia" w:hAnsi="Arial" w:cs="Arial"/>
          <w:b/>
          <w:bCs/>
          <w:caps/>
          <w:color w:val="76923C" w:themeColor="accent3" w:themeShade="BF"/>
          <w:sz w:val="30"/>
          <w:szCs w:val="30"/>
          <w:u w:val="single"/>
        </w:rPr>
      </w:pPr>
      <w:bookmarkStart w:id="4" w:name="_Toc347754150"/>
    </w:p>
    <w:p w:rsidR="00F678B6" w:rsidRDefault="00F678B6">
      <w:pPr>
        <w:spacing w:after="200" w:line="276" w:lineRule="auto"/>
        <w:jc w:val="left"/>
        <w:rPr>
          <w:rFonts w:ascii="Arial" w:eastAsiaTheme="majorEastAsia" w:hAnsi="Arial" w:cs="Arial"/>
          <w:b/>
          <w:bCs/>
          <w:caps/>
          <w:color w:val="76923C" w:themeColor="accent3" w:themeShade="BF"/>
          <w:sz w:val="30"/>
          <w:szCs w:val="30"/>
          <w:u w:val="single"/>
        </w:rPr>
      </w:pPr>
    </w:p>
    <w:p w:rsidR="00F678B6" w:rsidRDefault="00F678B6">
      <w:pPr>
        <w:spacing w:after="200" w:line="276" w:lineRule="auto"/>
        <w:jc w:val="left"/>
        <w:rPr>
          <w:rFonts w:ascii="Arial" w:eastAsiaTheme="majorEastAsia" w:hAnsi="Arial" w:cs="Arial"/>
          <w:b/>
          <w:bCs/>
          <w:caps/>
          <w:color w:val="76923C" w:themeColor="accent3" w:themeShade="BF"/>
          <w:sz w:val="30"/>
          <w:szCs w:val="30"/>
          <w:u w:val="single"/>
        </w:rPr>
      </w:pPr>
    </w:p>
    <w:p w:rsidR="00F678B6" w:rsidRDefault="00FC7FB8">
      <w:pPr>
        <w:spacing w:after="200" w:line="276" w:lineRule="auto"/>
        <w:jc w:val="left"/>
        <w:rPr>
          <w:rFonts w:ascii="Arial" w:eastAsiaTheme="majorEastAsia" w:hAnsi="Arial" w:cs="Arial"/>
          <w:b/>
          <w:bCs/>
          <w:caps/>
          <w:color w:val="76923C" w:themeColor="accent3" w:themeShade="BF"/>
          <w:sz w:val="30"/>
          <w:szCs w:val="30"/>
          <w:u w:val="single"/>
        </w:rPr>
      </w:pPr>
      <w:r>
        <w:rPr>
          <w:rFonts w:ascii="Arial" w:eastAsiaTheme="majorEastAsia" w:hAnsi="Arial" w:cs="Arial"/>
          <w:b/>
          <w:bCs/>
          <w:caps/>
          <w:color w:val="76923C" w:themeColor="accent3" w:themeShade="BF"/>
          <w:sz w:val="30"/>
          <w:szCs w:val="30"/>
          <w:u w:val="single"/>
        </w:rPr>
        <w:br w:type="page"/>
      </w:r>
    </w:p>
    <w:p w:rsidR="00F678B6" w:rsidRPr="000D60C5" w:rsidRDefault="00FC7FB8" w:rsidP="007B339F">
      <w:pPr>
        <w:pStyle w:val="Nadpis2"/>
      </w:pPr>
      <w:bookmarkStart w:id="5" w:name="_Toc64308732"/>
      <w:r w:rsidRPr="000D60C5">
        <w:lastRenderedPageBreak/>
        <w:t>Legislativa komunitního plánování sociálních služeb</w:t>
      </w:r>
      <w:bookmarkEnd w:id="4"/>
      <w:bookmarkEnd w:id="5"/>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 xml:space="preserve">Komunitní plánování vychází ze zákona č.108/2006 Sb., o sociálních službách, ve znění pozdějších předpisů, který ukládá v § 95 povinnost krajům zpracovávat tzv. střednědobý plán rozvoje sociálních služeb, jež se zpracovává ve spolupráci se zadavateli (kraj, města), poskytovateli sociálních služeb a samotnými uživateli služeb (zmiňovaný princip komunitní triády) – důležitý nástroj při zjišťování potřeb poskytování sociálních služeb osobám, zpracovávaný ve spolupráci všech zainteresovaných stran. </w:t>
      </w:r>
    </w:p>
    <w:p w:rsidR="00F678B6" w:rsidRDefault="00F678B6">
      <w:pPr>
        <w:rPr>
          <w:rFonts w:ascii="Arial" w:hAnsi="Arial" w:cs="Arial"/>
          <w:szCs w:val="24"/>
        </w:rPr>
      </w:pPr>
    </w:p>
    <w:p w:rsidR="00F678B6" w:rsidRDefault="00FC7FB8">
      <w:pPr>
        <w:rPr>
          <w:rFonts w:ascii="Arial" w:hAnsi="Arial" w:cs="Arial"/>
          <w:color w:val="FF0000"/>
          <w:szCs w:val="24"/>
        </w:rPr>
      </w:pPr>
      <w:r>
        <w:rPr>
          <w:rFonts w:ascii="Arial" w:hAnsi="Arial" w:cs="Arial"/>
          <w:szCs w:val="24"/>
        </w:rPr>
        <w:t xml:space="preserve">Paragraf 92 zákona č. 108/2006 Sb. o sociálních službách, ve znění pozdějších předpisů </w:t>
      </w:r>
      <w:r w:rsidRPr="0008250E">
        <w:rPr>
          <w:rFonts w:ascii="Arial" w:hAnsi="Arial" w:cs="Arial"/>
          <w:szCs w:val="24"/>
        </w:rPr>
        <w:t>ukládá obecnímu úřadu obce s rozšířenou působností povinnosti související s komunitním plánováním</w:t>
      </w:r>
      <w:r w:rsidR="00F12E41">
        <w:rPr>
          <w:rFonts w:ascii="Arial" w:hAnsi="Arial" w:cs="Arial"/>
          <w:szCs w:val="24"/>
        </w:rPr>
        <w:t>, a to v písmenu a): z</w:t>
      </w:r>
      <w:r w:rsidR="00F12E41" w:rsidRPr="00F12E41">
        <w:rPr>
          <w:rFonts w:ascii="Arial" w:hAnsi="Arial" w:cs="Arial"/>
          <w:szCs w:val="24"/>
        </w:rPr>
        <w:t>ajišťuje osobě, které není poskytována sociální služba, a je v takové situaci, kdy neposkytnutí okamžité pomoci by ohrozilo její život nebo zdraví, poskytnutí sociální služby nebo jiné formy pomoci</w:t>
      </w:r>
      <w:r w:rsidR="00F12E41">
        <w:rPr>
          <w:rFonts w:ascii="Arial" w:hAnsi="Arial" w:cs="Arial"/>
          <w:szCs w:val="24"/>
        </w:rPr>
        <w:t>, a také</w:t>
      </w:r>
      <w:r w:rsidRPr="0008250E">
        <w:rPr>
          <w:rFonts w:ascii="Arial" w:hAnsi="Arial" w:cs="Arial"/>
          <w:szCs w:val="24"/>
        </w:rPr>
        <w:t xml:space="preserve"> v písmenu </w:t>
      </w:r>
      <w:r>
        <w:rPr>
          <w:rFonts w:ascii="Arial" w:hAnsi="Arial" w:cs="Arial"/>
          <w:szCs w:val="24"/>
        </w:rPr>
        <w:t>b): koordinuje poskytování sociálních služeb a poskytuje odborné sociální poradenství osobám ohroženým sociálním vyloučením z důvodu předchozí ústavní nebo ochranné výchovy nebo výkonu trestu, osobám, jejichž práva a zájmy jsou ohroženy trestnou činností jiné osoby, a osobám, jejichž způsob života může vést ke konfliktu se společností; přitom spolupracuje se zařízeními pro výkon ústavní nebo ochranné výchovy, s Vězeňskou službou České republiky, Probační a mediační službou České republiky, správními úřady a územními samosprávnými celky.</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Paragraf 94 zákona č.108/2006 Sb. o sociálních službách, ve znění pozdějších předpisů ukládá obcím povinnost zjistit na svém území potřeby poskytování sociální služby osobám nebo skupinám osob, zajišťovat dostupnost informací o možnostech a způsobech poskytování sociální služby, spolupracovat s dalšími obcemi, krajem, poskytovateli.</w:t>
      </w:r>
    </w:p>
    <w:p w:rsidR="00F678B6" w:rsidRDefault="00F678B6">
      <w:pPr>
        <w:rPr>
          <w:rFonts w:ascii="Arial" w:hAnsi="Arial" w:cs="Arial"/>
          <w:b/>
          <w:caps/>
          <w:color w:val="7030A0"/>
          <w:sz w:val="28"/>
          <w:szCs w:val="24"/>
          <w:u w:val="single"/>
        </w:rPr>
      </w:pPr>
      <w:bookmarkStart w:id="6" w:name="_Toc347754151"/>
    </w:p>
    <w:p w:rsidR="00F678B6" w:rsidRPr="000D60C5" w:rsidRDefault="00FC7FB8" w:rsidP="007B339F">
      <w:pPr>
        <w:pStyle w:val="Nadpis2"/>
      </w:pPr>
      <w:r>
        <w:rPr>
          <w:color w:val="76923C" w:themeColor="accent3" w:themeShade="BF"/>
        </w:rPr>
        <w:br w:type="page"/>
      </w:r>
      <w:bookmarkStart w:id="7" w:name="_Toc64308733"/>
      <w:r w:rsidR="00D47C86" w:rsidRPr="000D60C5">
        <w:lastRenderedPageBreak/>
        <w:t xml:space="preserve">Vývoj a kontext plánování sociálních služeb správního obvodu obce s rozšířenou působností </w:t>
      </w:r>
      <w:r w:rsidR="00D47C86">
        <w:t>S</w:t>
      </w:r>
      <w:r w:rsidR="00D47C86" w:rsidRPr="000D60C5">
        <w:t xml:space="preserve">lavkov u </w:t>
      </w:r>
      <w:r w:rsidR="00D47C86">
        <w:t>B</w:t>
      </w:r>
      <w:r w:rsidR="00D47C86" w:rsidRPr="000D60C5">
        <w:t>rna</w:t>
      </w:r>
      <w:bookmarkEnd w:id="7"/>
      <w:r w:rsidRPr="000D60C5">
        <w:t xml:space="preserve"> </w:t>
      </w:r>
      <w:bookmarkEnd w:id="6"/>
    </w:p>
    <w:p w:rsidR="00F678B6" w:rsidRDefault="00F678B6"/>
    <w:p w:rsidR="00F678B6" w:rsidRDefault="00FC7FB8">
      <w:pPr>
        <w:pStyle w:val="Odstavecseseznamem"/>
        <w:numPr>
          <w:ilvl w:val="0"/>
          <w:numId w:val="4"/>
        </w:numPr>
        <w:rPr>
          <w:rFonts w:ascii="Arial" w:hAnsi="Arial" w:cs="Arial"/>
          <w:szCs w:val="24"/>
        </w:rPr>
      </w:pPr>
      <w:r>
        <w:rPr>
          <w:rFonts w:ascii="Arial" w:hAnsi="Arial" w:cs="Arial"/>
          <w:szCs w:val="24"/>
        </w:rPr>
        <w:t xml:space="preserve">Zapojení se města Slavkov u Brna do procesu komunitního plánování dne </w:t>
      </w:r>
      <w:proofErr w:type="gramStart"/>
      <w:r>
        <w:rPr>
          <w:rFonts w:ascii="Arial" w:hAnsi="Arial" w:cs="Arial"/>
          <w:szCs w:val="24"/>
        </w:rPr>
        <w:t>14.03.2007</w:t>
      </w:r>
      <w:proofErr w:type="gramEnd"/>
      <w:r>
        <w:rPr>
          <w:rFonts w:ascii="Arial" w:hAnsi="Arial" w:cs="Arial"/>
          <w:szCs w:val="24"/>
        </w:rPr>
        <w:t xml:space="preserve"> dle usnesení II. řádného zasedání Zastupitelstva města Slavkov u Brna</w:t>
      </w:r>
    </w:p>
    <w:p w:rsidR="00F678B6" w:rsidRDefault="00F678B6"/>
    <w:p w:rsidR="00F678B6" w:rsidRDefault="00FC7FB8">
      <w:pPr>
        <w:pStyle w:val="Odstavecseseznamem"/>
        <w:numPr>
          <w:ilvl w:val="0"/>
          <w:numId w:val="4"/>
        </w:numPr>
        <w:rPr>
          <w:rFonts w:ascii="Arial" w:hAnsi="Arial" w:cs="Arial"/>
          <w:szCs w:val="24"/>
        </w:rPr>
      </w:pPr>
      <w:r>
        <w:rPr>
          <w:rFonts w:ascii="Arial" w:hAnsi="Arial" w:cs="Arial"/>
          <w:szCs w:val="24"/>
        </w:rPr>
        <w:t xml:space="preserve">Dne </w:t>
      </w:r>
      <w:proofErr w:type="gramStart"/>
      <w:r>
        <w:rPr>
          <w:rFonts w:ascii="Arial" w:hAnsi="Arial" w:cs="Arial"/>
          <w:szCs w:val="24"/>
        </w:rPr>
        <w:t>31.03.2008</w:t>
      </w:r>
      <w:proofErr w:type="gramEnd"/>
      <w:r>
        <w:rPr>
          <w:rFonts w:ascii="Arial" w:hAnsi="Arial" w:cs="Arial"/>
          <w:szCs w:val="24"/>
        </w:rPr>
        <w:t xml:space="preserve"> na VI. řádném zasedání Zastupitelstva města Slavkov u Brna schválen 1. Komunitní plán sociálních služeb města Slavkova u Brna do roku 2009</w:t>
      </w:r>
    </w:p>
    <w:p w:rsidR="00F678B6" w:rsidRDefault="00F678B6">
      <w:pPr>
        <w:pStyle w:val="Odstavecseseznamem"/>
        <w:rPr>
          <w:rFonts w:ascii="Arial" w:hAnsi="Arial" w:cs="Arial"/>
          <w:szCs w:val="24"/>
        </w:rPr>
      </w:pPr>
    </w:p>
    <w:p w:rsidR="00F678B6" w:rsidRDefault="00FC7FB8">
      <w:pPr>
        <w:pStyle w:val="Odstavecseseznamem"/>
        <w:numPr>
          <w:ilvl w:val="0"/>
          <w:numId w:val="5"/>
        </w:numPr>
        <w:rPr>
          <w:rFonts w:ascii="Arial" w:hAnsi="Arial" w:cs="Arial"/>
          <w:szCs w:val="24"/>
        </w:rPr>
      </w:pPr>
      <w:r>
        <w:rPr>
          <w:rFonts w:ascii="Arial" w:hAnsi="Arial" w:cs="Arial"/>
          <w:szCs w:val="24"/>
        </w:rPr>
        <w:t xml:space="preserve">Dne </w:t>
      </w:r>
      <w:proofErr w:type="gramStart"/>
      <w:r>
        <w:rPr>
          <w:rFonts w:ascii="Arial" w:hAnsi="Arial" w:cs="Arial"/>
          <w:szCs w:val="24"/>
        </w:rPr>
        <w:t>08.03.2010</w:t>
      </w:r>
      <w:proofErr w:type="gramEnd"/>
      <w:r>
        <w:rPr>
          <w:rFonts w:ascii="Arial" w:hAnsi="Arial" w:cs="Arial"/>
          <w:szCs w:val="24"/>
        </w:rPr>
        <w:t xml:space="preserve"> na XIV. řádném zasedání Zastupitelstva města Slavkov u Brna  schválen 2. Komunitní plán sociálních služeb města Slavkova u Brna na období 2010-2012</w:t>
      </w:r>
    </w:p>
    <w:p w:rsidR="00F678B6" w:rsidRDefault="00FC7FB8">
      <w:pPr>
        <w:pStyle w:val="Odstavecseseznamem"/>
        <w:rPr>
          <w:rFonts w:ascii="Arial" w:hAnsi="Arial" w:cs="Arial"/>
          <w:szCs w:val="24"/>
        </w:rPr>
      </w:pPr>
      <w:r>
        <w:rPr>
          <w:rFonts w:ascii="Arial" w:hAnsi="Arial" w:cs="Arial"/>
          <w:szCs w:val="24"/>
        </w:rPr>
        <w:t xml:space="preserve"> </w:t>
      </w:r>
    </w:p>
    <w:p w:rsidR="00F678B6" w:rsidRDefault="00FC7FB8">
      <w:pPr>
        <w:pStyle w:val="Odstavecseseznamem"/>
        <w:numPr>
          <w:ilvl w:val="0"/>
          <w:numId w:val="5"/>
        </w:numPr>
        <w:rPr>
          <w:rFonts w:ascii="Arial" w:hAnsi="Arial" w:cs="Arial"/>
          <w:szCs w:val="24"/>
        </w:rPr>
      </w:pPr>
      <w:r>
        <w:rPr>
          <w:rFonts w:ascii="Arial" w:hAnsi="Arial" w:cs="Arial"/>
          <w:szCs w:val="24"/>
        </w:rPr>
        <w:t xml:space="preserve">Dne </w:t>
      </w:r>
      <w:proofErr w:type="gramStart"/>
      <w:r>
        <w:rPr>
          <w:rFonts w:ascii="Arial" w:hAnsi="Arial" w:cs="Arial"/>
          <w:szCs w:val="24"/>
        </w:rPr>
        <w:t>18.03.2013</w:t>
      </w:r>
      <w:proofErr w:type="gramEnd"/>
      <w:r>
        <w:rPr>
          <w:rFonts w:ascii="Arial" w:hAnsi="Arial" w:cs="Arial"/>
          <w:szCs w:val="24"/>
        </w:rPr>
        <w:t xml:space="preserve"> na X. řádném zasedání Zastupitelstva města Slavkov u Brna schválen 3. Komunitní plán sociálních služeb na období 2013-2014</w:t>
      </w:r>
    </w:p>
    <w:p w:rsidR="00F678B6" w:rsidRDefault="00FC7FB8">
      <w:pPr>
        <w:rPr>
          <w:rFonts w:ascii="Arial" w:hAnsi="Arial" w:cs="Arial"/>
          <w:szCs w:val="24"/>
        </w:rPr>
      </w:pPr>
      <w:r>
        <w:rPr>
          <w:rFonts w:ascii="Arial" w:hAnsi="Arial" w:cs="Arial"/>
          <w:szCs w:val="24"/>
        </w:rPr>
        <w:t xml:space="preserve"> </w:t>
      </w:r>
    </w:p>
    <w:p w:rsidR="00F678B6" w:rsidRDefault="00FC7FB8">
      <w:pPr>
        <w:pStyle w:val="Odstavecseseznamem"/>
        <w:numPr>
          <w:ilvl w:val="0"/>
          <w:numId w:val="5"/>
        </w:numPr>
        <w:rPr>
          <w:rFonts w:ascii="Arial" w:hAnsi="Arial" w:cs="Arial"/>
          <w:szCs w:val="24"/>
        </w:rPr>
      </w:pPr>
      <w:r>
        <w:rPr>
          <w:rFonts w:ascii="Arial" w:hAnsi="Arial" w:cs="Arial"/>
          <w:szCs w:val="24"/>
        </w:rPr>
        <w:t xml:space="preserve">Dne </w:t>
      </w:r>
      <w:proofErr w:type="gramStart"/>
      <w:r>
        <w:rPr>
          <w:rFonts w:ascii="Arial" w:hAnsi="Arial" w:cs="Arial"/>
          <w:szCs w:val="24"/>
        </w:rPr>
        <w:t>16.12.2014</w:t>
      </w:r>
      <w:proofErr w:type="gramEnd"/>
      <w:r>
        <w:rPr>
          <w:rFonts w:ascii="Arial" w:hAnsi="Arial" w:cs="Arial"/>
          <w:szCs w:val="24"/>
        </w:rPr>
        <w:t xml:space="preserve"> byl na II. řádném zasedání Zastupitelstva města Slavkov u Brna schválen 4. Komunitní plán sociálních služeb na období 2015-2018</w:t>
      </w:r>
      <w:r>
        <w:rPr>
          <w:rStyle w:val="Znakapoznpodarou"/>
          <w:rFonts w:ascii="Arial" w:hAnsi="Arial" w:cs="Arial"/>
          <w:szCs w:val="24"/>
        </w:rPr>
        <w:footnoteReference w:id="1"/>
      </w:r>
    </w:p>
    <w:p w:rsidR="00F678B6" w:rsidRDefault="00FC7FB8">
      <w:pPr>
        <w:pStyle w:val="Odstavecseseznamem"/>
        <w:rPr>
          <w:rFonts w:ascii="Arial" w:hAnsi="Arial" w:cs="Arial"/>
          <w:szCs w:val="24"/>
        </w:rPr>
      </w:pPr>
      <w:r>
        <w:rPr>
          <w:rFonts w:ascii="Arial" w:hAnsi="Arial" w:cs="Arial"/>
          <w:szCs w:val="24"/>
        </w:rPr>
        <w:t xml:space="preserve"> </w:t>
      </w:r>
    </w:p>
    <w:p w:rsidR="00F678B6" w:rsidRDefault="00FC7FB8">
      <w:pPr>
        <w:pStyle w:val="Odstavecseseznamem"/>
        <w:numPr>
          <w:ilvl w:val="0"/>
          <w:numId w:val="5"/>
        </w:numPr>
        <w:rPr>
          <w:rFonts w:ascii="Arial" w:hAnsi="Arial" w:cs="Arial"/>
          <w:szCs w:val="24"/>
        </w:rPr>
      </w:pPr>
      <w:r>
        <w:rPr>
          <w:rFonts w:ascii="Arial" w:hAnsi="Arial" w:cs="Arial"/>
          <w:szCs w:val="24"/>
        </w:rPr>
        <w:t xml:space="preserve">V srpnu 2018 příprava 5. Komunitního plánu sociálních služeb na období 2019-2020 </w:t>
      </w:r>
    </w:p>
    <w:p w:rsidR="00F678B6" w:rsidRDefault="00F678B6">
      <w:pPr>
        <w:pStyle w:val="Odstavecseseznamem"/>
        <w:rPr>
          <w:rFonts w:ascii="Arial" w:hAnsi="Arial" w:cs="Arial"/>
          <w:szCs w:val="24"/>
        </w:rPr>
      </w:pPr>
    </w:p>
    <w:p w:rsidR="00F678B6" w:rsidRDefault="00FC7FB8">
      <w:pPr>
        <w:pStyle w:val="Odstavecseseznamem"/>
        <w:numPr>
          <w:ilvl w:val="0"/>
          <w:numId w:val="5"/>
        </w:numPr>
        <w:rPr>
          <w:rFonts w:ascii="Arial" w:hAnsi="Arial" w:cs="Arial"/>
          <w:szCs w:val="24"/>
        </w:rPr>
      </w:pPr>
      <w:r>
        <w:rPr>
          <w:rFonts w:ascii="Arial" w:hAnsi="Arial" w:cs="Arial"/>
          <w:szCs w:val="24"/>
        </w:rPr>
        <w:t xml:space="preserve">V říjnu 2020 příprava 6. Komunitního plánu sociálních služeb na období </w:t>
      </w:r>
    </w:p>
    <w:p w:rsidR="00F678B6" w:rsidRDefault="00FC7FB8">
      <w:pPr>
        <w:ind w:left="360" w:firstLine="348"/>
        <w:rPr>
          <w:rFonts w:ascii="Arial" w:hAnsi="Arial" w:cs="Arial"/>
          <w:szCs w:val="24"/>
        </w:rPr>
      </w:pPr>
      <w:r>
        <w:rPr>
          <w:rFonts w:ascii="Arial" w:hAnsi="Arial" w:cs="Arial"/>
          <w:szCs w:val="24"/>
        </w:rPr>
        <w:t>2021-2022</w:t>
      </w: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F678B6" w:rsidRDefault="00F678B6">
      <w:pPr>
        <w:pStyle w:val="Odstavecseseznamem"/>
        <w:rPr>
          <w:rFonts w:ascii="Arial" w:hAnsi="Arial" w:cs="Arial"/>
          <w:szCs w:val="24"/>
        </w:rPr>
      </w:pPr>
    </w:p>
    <w:p w:rsidR="00D47C86" w:rsidRDefault="00D47C86">
      <w:pPr>
        <w:jc w:val="left"/>
        <w:rPr>
          <w:rFonts w:ascii="Arial" w:eastAsiaTheme="majorEastAsia" w:hAnsi="Arial" w:cstheme="majorBidi"/>
          <w:b/>
          <w:bCs/>
          <w:sz w:val="28"/>
          <w:szCs w:val="26"/>
          <w:u w:val="single"/>
        </w:rPr>
      </w:pPr>
      <w:r>
        <w:br w:type="page"/>
      </w:r>
    </w:p>
    <w:p w:rsidR="000D60C5" w:rsidRDefault="00D47C86" w:rsidP="000D60C5">
      <w:pPr>
        <w:pStyle w:val="Nadpis2"/>
      </w:pPr>
      <w:bookmarkStart w:id="8" w:name="_Toc64308734"/>
      <w:r>
        <w:lastRenderedPageBreak/>
        <w:t>Plánování rozvoje sociálních služeb v Jihomoravském kraji</w:t>
      </w:r>
      <w:bookmarkEnd w:id="8"/>
      <w:r>
        <w:t xml:space="preserve"> </w:t>
      </w:r>
    </w:p>
    <w:p w:rsidR="000D60C5" w:rsidRDefault="000D60C5" w:rsidP="000D60C5">
      <w:pPr>
        <w:rPr>
          <w:rFonts w:ascii="Arial" w:hAnsi="Arial" w:cs="Arial"/>
          <w:b/>
          <w:color w:val="76923C" w:themeColor="accent3" w:themeShade="BF"/>
          <w:sz w:val="28"/>
          <w:szCs w:val="24"/>
          <w:u w:val="single"/>
        </w:rPr>
      </w:pPr>
    </w:p>
    <w:p w:rsidR="000D60C5" w:rsidRDefault="000D60C5" w:rsidP="000D60C5">
      <w:pPr>
        <w:autoSpaceDE w:val="0"/>
        <w:autoSpaceDN w:val="0"/>
        <w:adjustRightInd w:val="0"/>
        <w:rPr>
          <w:rFonts w:ascii="Arial" w:hAnsi="Arial" w:cs="Arial"/>
          <w:szCs w:val="24"/>
        </w:rPr>
      </w:pPr>
      <w:r>
        <w:rPr>
          <w:rFonts w:ascii="Arial" w:hAnsi="Arial" w:cs="Arial"/>
          <w:b/>
          <w:szCs w:val="24"/>
        </w:rPr>
        <w:t xml:space="preserve">Jihomoravský kraj pravidelně vypracovává metodou komunitního sociálních služeb Střednědobý plán rozvoje sociálních služeb Jihomoravského kraje. </w:t>
      </w:r>
      <w:r>
        <w:rPr>
          <w:rFonts w:ascii="Arial" w:hAnsi="Arial" w:cs="Arial"/>
          <w:szCs w:val="24"/>
        </w:rPr>
        <w:t>Dokument</w:t>
      </w:r>
      <w:r>
        <w:rPr>
          <w:rFonts w:ascii="Arial" w:hAnsi="Arial" w:cs="Arial"/>
          <w:b/>
          <w:szCs w:val="24"/>
        </w:rPr>
        <w:t xml:space="preserve"> </w:t>
      </w:r>
      <w:r>
        <w:rPr>
          <w:rFonts w:ascii="Arial" w:hAnsi="Arial" w:cs="Arial"/>
          <w:szCs w:val="24"/>
          <w:lang w:eastAsia="cs-CZ"/>
        </w:rPr>
        <w:t xml:space="preserve">obsahuje aktuální informace o potřebách obyvatel kraje v oblasti sociálních služeb a dostupných zdrojích, čímž představuje nezbytnou síť sociálních služeb pro kraj. Podkladem pro tvorbu Střednědobého plánu </w:t>
      </w:r>
      <w:r>
        <w:rPr>
          <w:rFonts w:ascii="Arial" w:hAnsi="Arial" w:cs="Arial"/>
          <w:szCs w:val="24"/>
        </w:rPr>
        <w:t xml:space="preserve">bylo 21 komunitních plánů obcí s rozšířenou působností. </w:t>
      </w:r>
      <w:r>
        <w:rPr>
          <w:rFonts w:ascii="Arial" w:hAnsi="Arial" w:cs="Arial"/>
          <w:szCs w:val="24"/>
          <w:lang w:eastAsia="cs-CZ"/>
        </w:rPr>
        <w:t>Dokument vyniká zejména propojeností s financováním sociálních služeb.</w:t>
      </w:r>
      <w:r>
        <w:rPr>
          <w:rFonts w:ascii="Arial" w:hAnsi="Arial" w:cs="Arial"/>
          <w:b/>
          <w:szCs w:val="24"/>
          <w:lang w:eastAsia="cs-CZ"/>
        </w:rPr>
        <w:t xml:space="preserve"> Soulad se střednědobým plánem je zásadní podmínkou pro návrh rozdělení dotací ze státního rozpočtu, pro krajské dotace a stejně tak pro podávání žádostí směřovaných na Strukturální fondy EU. </w:t>
      </w:r>
      <w:r>
        <w:rPr>
          <w:rFonts w:ascii="Arial" w:hAnsi="Arial" w:cs="Arial"/>
          <w:szCs w:val="24"/>
          <w:lang w:eastAsia="cs-CZ"/>
        </w:rPr>
        <w:t>Plnění stanovených priorit a rozpracovávání záměrů do jednotlivých opatření, včetně zajištění aktuální potřebnosti sociálních služeb, je realizováno prostřednictvím Akčních plánů.</w:t>
      </w:r>
    </w:p>
    <w:p w:rsidR="000D60C5" w:rsidRDefault="000D60C5" w:rsidP="000D60C5">
      <w:pPr>
        <w:autoSpaceDE w:val="0"/>
        <w:autoSpaceDN w:val="0"/>
        <w:adjustRightInd w:val="0"/>
        <w:ind w:left="720"/>
        <w:rPr>
          <w:rFonts w:ascii="Arial" w:hAnsi="Arial" w:cs="Arial"/>
          <w:color w:val="FF0000"/>
          <w:szCs w:val="24"/>
        </w:rPr>
      </w:pPr>
    </w:p>
    <w:p w:rsidR="000D60C5" w:rsidRDefault="000D60C5" w:rsidP="000D60C5">
      <w:pPr>
        <w:rPr>
          <w:rFonts w:ascii="Arial" w:hAnsi="Arial" w:cs="Arial"/>
          <w:b/>
          <w:i/>
          <w:sz w:val="28"/>
          <w:szCs w:val="24"/>
          <w:u w:val="single"/>
        </w:rPr>
      </w:pPr>
      <w:r>
        <w:rPr>
          <w:rFonts w:ascii="Arial" w:hAnsi="Arial" w:cs="Arial"/>
          <w:b/>
          <w:szCs w:val="24"/>
        </w:rPr>
        <w:t xml:space="preserve">Akční plány </w:t>
      </w:r>
      <w:r>
        <w:rPr>
          <w:rFonts w:ascii="Arial" w:hAnsi="Arial" w:cs="Arial"/>
          <w:szCs w:val="24"/>
        </w:rPr>
        <w:t xml:space="preserve">– podrobněji </w:t>
      </w:r>
      <w:r>
        <w:rPr>
          <w:rFonts w:ascii="Arial" w:hAnsi="Arial" w:cs="Arial"/>
          <w:b/>
          <w:szCs w:val="24"/>
        </w:rPr>
        <w:t>rozpracovávají do jednotlivých kroků záměry na rozvoj nových sociálních služeb vzniklých v rámci procesu plánování sociálních služeb na území obcí s rozšířenou působností.</w:t>
      </w:r>
      <w:r>
        <w:rPr>
          <w:rFonts w:ascii="Arial" w:hAnsi="Arial" w:cs="Arial"/>
          <w:szCs w:val="24"/>
        </w:rPr>
        <w:t xml:space="preserve"> Hodnocení plnění plánovaných aktivit zařazených do akčních plánů probíhá v pracovních skupinách obcí s rozšířenou působností. Koordinátoři komunitního plánování pak jedenkrát za rok zjištěné informace z pracovních skupin zapracovávají do monitorovací zprávy a odevzdávají krajskému koordinátorovi komunitního plánování. </w:t>
      </w:r>
      <w:r>
        <w:rPr>
          <w:rFonts w:ascii="Arial" w:hAnsi="Arial" w:cs="Arial"/>
          <w:b/>
          <w:szCs w:val="24"/>
        </w:rPr>
        <w:t>Prostřednictvím těchto podkladů souběžně probíhá vyhodnocení naplňování priorit Střednědobého plánu rozvoje sociálních služeb, a na jeho základě je současně zpracován Akční plán na následující rok.</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V roce 2010 Jihomoravský kraj v rámci realizace individuálního projektu „Podpora plánování rozvoje sociálních služeb v Jihomoravském kraji“, uzavřel s městem na dva roky smlouvu o spolupráci. Projekt byl financován z Evropského sociálního fondu prostřednictvím operačního programu Lidské zdroje a zaměstnanost a státního rozpočtu ČR.</w:t>
      </w:r>
    </w:p>
    <w:p w:rsidR="000D60C5" w:rsidRDefault="000D60C5" w:rsidP="000D60C5">
      <w:pPr>
        <w:rPr>
          <w:rFonts w:ascii="Arial" w:hAnsi="Arial" w:cs="Arial"/>
          <w:szCs w:val="24"/>
        </w:rPr>
      </w:pPr>
      <w:r>
        <w:rPr>
          <w:rFonts w:ascii="Arial" w:hAnsi="Arial" w:cs="Arial"/>
          <w:szCs w:val="24"/>
        </w:rPr>
        <w:t xml:space="preserve">V roce 2012 KÚ </w:t>
      </w:r>
      <w:proofErr w:type="spellStart"/>
      <w:r>
        <w:rPr>
          <w:rFonts w:ascii="Arial" w:hAnsi="Arial" w:cs="Arial"/>
          <w:szCs w:val="24"/>
        </w:rPr>
        <w:t>JmK</w:t>
      </w:r>
      <w:proofErr w:type="spellEnd"/>
      <w:r>
        <w:rPr>
          <w:rFonts w:ascii="Arial" w:hAnsi="Arial" w:cs="Arial"/>
          <w:szCs w:val="24"/>
        </w:rPr>
        <w:t xml:space="preserve"> opět oslovil město Slavkov u Brna s návrhem na uzavření smlouvy o spolupráci v rámci navazujícího projektu „Podpora plánování rozvoje sociálních služeb v Jihomoravském kraji II“, financovaného z Evropského sociálního fondu prostřednictvím operačního programu Lidské zdroje a zaměstnanost a státního rozpočtu ČR. Město návrh akceptovalo a uzavřelo smlouvu na období od </w:t>
      </w:r>
      <w:proofErr w:type="gramStart"/>
      <w:r>
        <w:rPr>
          <w:rFonts w:ascii="Arial" w:hAnsi="Arial" w:cs="Arial"/>
          <w:szCs w:val="24"/>
        </w:rPr>
        <w:t>20.08.2012</w:t>
      </w:r>
      <w:proofErr w:type="gramEnd"/>
      <w:r>
        <w:rPr>
          <w:rFonts w:ascii="Arial" w:hAnsi="Arial" w:cs="Arial"/>
          <w:szCs w:val="24"/>
        </w:rPr>
        <w:t xml:space="preserve"> do 31.10.2018. Účelem spolupráce dle této smlouvy je zefektivnění, rozvoj kvality a dostupnosti sociálních služeb v Jihomoravském kraji prostřednictvím procesu plánování jejich rozvoje. </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 xml:space="preserve">Pro město Slavkov u Brna vyplynula tato povinnost: </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řídit projekt KPSS</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 xml:space="preserve">poskytovat informace </w:t>
      </w:r>
      <w:proofErr w:type="spellStart"/>
      <w:r>
        <w:rPr>
          <w:rFonts w:ascii="Arial" w:hAnsi="Arial" w:cs="Arial"/>
          <w:szCs w:val="24"/>
        </w:rPr>
        <w:t>JmK</w:t>
      </w:r>
      <w:proofErr w:type="spellEnd"/>
      <w:r>
        <w:rPr>
          <w:rFonts w:ascii="Arial" w:hAnsi="Arial" w:cs="Arial"/>
          <w:szCs w:val="24"/>
        </w:rPr>
        <w:t xml:space="preserve"> a průběžně je aktualizovat</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 xml:space="preserve">informovat </w:t>
      </w:r>
      <w:proofErr w:type="spellStart"/>
      <w:r>
        <w:rPr>
          <w:rFonts w:ascii="Arial" w:hAnsi="Arial" w:cs="Arial"/>
          <w:szCs w:val="24"/>
        </w:rPr>
        <w:t>JmK</w:t>
      </w:r>
      <w:proofErr w:type="spellEnd"/>
      <w:r>
        <w:rPr>
          <w:rFonts w:ascii="Arial" w:hAnsi="Arial" w:cs="Arial"/>
          <w:szCs w:val="24"/>
        </w:rPr>
        <w:t xml:space="preserve"> o průběhu realizace projektu a jeho výstupech</w:t>
      </w:r>
    </w:p>
    <w:p w:rsidR="000D60C5" w:rsidRDefault="000D60C5" w:rsidP="000D60C5">
      <w:pPr>
        <w:ind w:left="284" w:hanging="284"/>
        <w:rPr>
          <w:rFonts w:ascii="Arial" w:hAnsi="Arial" w:cs="Arial"/>
          <w:szCs w:val="24"/>
        </w:rPr>
      </w:pPr>
      <w:r>
        <w:rPr>
          <w:rFonts w:ascii="Arial" w:hAnsi="Arial" w:cs="Arial"/>
          <w:szCs w:val="24"/>
        </w:rPr>
        <w:t>•</w:t>
      </w:r>
      <w:r>
        <w:rPr>
          <w:rFonts w:ascii="Arial" w:hAnsi="Arial" w:cs="Arial"/>
          <w:szCs w:val="24"/>
        </w:rPr>
        <w:tab/>
        <w:t xml:space="preserve">spolupodílet se na zabezpečení koordinace kroků </w:t>
      </w:r>
      <w:proofErr w:type="spellStart"/>
      <w:r>
        <w:rPr>
          <w:rFonts w:ascii="Arial" w:hAnsi="Arial" w:cs="Arial"/>
          <w:szCs w:val="24"/>
        </w:rPr>
        <w:t>JmK</w:t>
      </w:r>
      <w:proofErr w:type="spellEnd"/>
      <w:r>
        <w:rPr>
          <w:rFonts w:ascii="Arial" w:hAnsi="Arial" w:cs="Arial"/>
          <w:szCs w:val="24"/>
        </w:rPr>
        <w:t xml:space="preserve"> a ORP k naplnění cíle projektu</w:t>
      </w:r>
    </w:p>
    <w:p w:rsidR="000D60C5" w:rsidRDefault="000D60C5" w:rsidP="000D60C5">
      <w:pPr>
        <w:ind w:left="284" w:hanging="284"/>
        <w:rPr>
          <w:rFonts w:ascii="Arial" w:hAnsi="Arial" w:cs="Arial"/>
          <w:szCs w:val="24"/>
        </w:rPr>
      </w:pPr>
    </w:p>
    <w:p w:rsidR="000D60C5" w:rsidRDefault="000D60C5" w:rsidP="000D60C5">
      <w:pPr>
        <w:shd w:val="clear" w:color="auto" w:fill="FFFFFF"/>
        <w:spacing w:after="150"/>
        <w:rPr>
          <w:rFonts w:ascii="Arial" w:eastAsia="Times New Roman" w:hAnsi="Arial" w:cs="Arial"/>
          <w:szCs w:val="24"/>
          <w:lang w:eastAsia="cs-CZ"/>
        </w:rPr>
      </w:pPr>
      <w:r>
        <w:rPr>
          <w:rFonts w:ascii="Arial" w:eastAsia="Times New Roman" w:hAnsi="Arial" w:cs="Arial"/>
          <w:szCs w:val="24"/>
          <w:lang w:eastAsia="cs-CZ"/>
        </w:rPr>
        <w:t xml:space="preserve">Třetí Střednědobý plán rozvoje sociálních služeb na území Jihomoravského kraje byl vytvořen na období </w:t>
      </w:r>
      <w:r>
        <w:rPr>
          <w:rFonts w:ascii="Arial" w:eastAsia="Times New Roman" w:hAnsi="Arial" w:cs="Arial"/>
          <w:b/>
          <w:bCs/>
          <w:szCs w:val="24"/>
          <w:lang w:eastAsia="cs-CZ"/>
        </w:rPr>
        <w:t xml:space="preserve">2015 – 2017 </w:t>
      </w:r>
      <w:r>
        <w:rPr>
          <w:rFonts w:ascii="Arial" w:eastAsia="Times New Roman" w:hAnsi="Arial" w:cs="Arial"/>
          <w:szCs w:val="24"/>
          <w:lang w:eastAsia="cs-CZ"/>
        </w:rPr>
        <w:t xml:space="preserve">a reflektuje výsledky procesu plánování sociálních služeb na úrovni </w:t>
      </w:r>
      <w:proofErr w:type="spellStart"/>
      <w:r>
        <w:rPr>
          <w:rFonts w:ascii="Arial" w:eastAsia="Times New Roman" w:hAnsi="Arial" w:cs="Arial"/>
          <w:szCs w:val="24"/>
          <w:lang w:eastAsia="cs-CZ"/>
        </w:rPr>
        <w:t>JmK</w:t>
      </w:r>
      <w:proofErr w:type="spellEnd"/>
      <w:r>
        <w:rPr>
          <w:rFonts w:ascii="Arial" w:eastAsia="Times New Roman" w:hAnsi="Arial" w:cs="Arial"/>
          <w:szCs w:val="24"/>
          <w:lang w:eastAsia="cs-CZ"/>
        </w:rPr>
        <w:t xml:space="preserve"> i obcí s rozšířenou působností. Dokument byl vytvořen v rámci </w:t>
      </w:r>
      <w:r>
        <w:rPr>
          <w:rFonts w:ascii="Arial" w:eastAsia="Times New Roman" w:hAnsi="Arial" w:cs="Arial"/>
          <w:szCs w:val="24"/>
          <w:lang w:eastAsia="cs-CZ"/>
        </w:rPr>
        <w:lastRenderedPageBreak/>
        <w:t xml:space="preserve">realizace projektu „Podpora plánování rozvoje sociálních služeb v Jihomoravském kraji III.“ Do procesu tvorby se dále zapojili členové pracovních skupin na úrovni </w:t>
      </w:r>
      <w:proofErr w:type="spellStart"/>
      <w:r>
        <w:rPr>
          <w:rFonts w:ascii="Arial" w:eastAsia="Times New Roman" w:hAnsi="Arial" w:cs="Arial"/>
          <w:szCs w:val="24"/>
          <w:lang w:eastAsia="cs-CZ"/>
        </w:rPr>
        <w:t>JmK</w:t>
      </w:r>
      <w:proofErr w:type="spellEnd"/>
      <w:r>
        <w:rPr>
          <w:rFonts w:ascii="Arial" w:eastAsia="Times New Roman" w:hAnsi="Arial" w:cs="Arial"/>
          <w:szCs w:val="24"/>
          <w:lang w:eastAsia="cs-CZ"/>
        </w:rPr>
        <w:t xml:space="preserve"> a další participující osoby, ať již zapojením v místních procesech komunitního plánování 21 ORP, nebo prostřednictvím připomínkování.</w:t>
      </w:r>
    </w:p>
    <w:p w:rsidR="000D60C5" w:rsidRDefault="000D60C5" w:rsidP="000D60C5">
      <w:pPr>
        <w:shd w:val="clear" w:color="auto" w:fill="FFFFFF"/>
        <w:spacing w:after="150"/>
        <w:rPr>
          <w:rFonts w:ascii="Arial" w:eastAsia="Times New Roman" w:hAnsi="Arial" w:cs="Arial"/>
          <w:szCs w:val="24"/>
          <w:lang w:eastAsia="cs-CZ"/>
        </w:rPr>
      </w:pPr>
      <w:r>
        <w:rPr>
          <w:rFonts w:ascii="Arial" w:eastAsia="Times New Roman" w:hAnsi="Arial" w:cs="Arial"/>
          <w:szCs w:val="24"/>
          <w:lang w:eastAsia="cs-CZ"/>
        </w:rPr>
        <w:t xml:space="preserve">Čtvrtý Střednědobý plán rozvoje sociálních služeb v Jihomoravském kraji na období </w:t>
      </w:r>
      <w:r>
        <w:rPr>
          <w:rFonts w:ascii="Arial" w:eastAsia="Times New Roman" w:hAnsi="Arial" w:cs="Arial"/>
          <w:b/>
          <w:bCs/>
          <w:szCs w:val="24"/>
          <w:lang w:eastAsia="cs-CZ"/>
        </w:rPr>
        <w:t xml:space="preserve">2018 – 2020 </w:t>
      </w:r>
      <w:r>
        <w:rPr>
          <w:rFonts w:ascii="Arial" w:eastAsia="Times New Roman" w:hAnsi="Arial" w:cs="Arial"/>
          <w:szCs w:val="24"/>
          <w:lang w:eastAsia="cs-CZ"/>
        </w:rPr>
        <w:t>vznikl za spolupráce pracovních skupin, komunitních plánů jednotlivých ORP či spolupráce s poskytovateli sociálních služeb. Cílem strategického plánu Jihomoravského kraje na následující období je podpora a zvyšování kvality služeb, podpora procesu komunitního plánování sociálních služeb na místní i regionální úrovni či optimalizace krajské sítě služeb s ohledem na jejich potřebnost, kvalitu a finanční efektivnost.</w:t>
      </w:r>
      <w:r>
        <w:rPr>
          <w:rStyle w:val="Znakapoznpodarou"/>
          <w:rFonts w:ascii="Arial" w:eastAsia="Times New Roman" w:hAnsi="Arial" w:cs="Arial"/>
          <w:szCs w:val="24"/>
          <w:lang w:eastAsia="cs-CZ"/>
        </w:rPr>
        <w:footnoteReference w:id="2"/>
      </w:r>
      <w:r>
        <w:rPr>
          <w:rFonts w:ascii="Arial" w:eastAsia="Times New Roman" w:hAnsi="Arial" w:cs="Arial"/>
          <w:szCs w:val="24"/>
          <w:lang w:eastAsia="cs-CZ"/>
        </w:rPr>
        <w:t xml:space="preserve"> </w:t>
      </w:r>
    </w:p>
    <w:p w:rsidR="000D60C5" w:rsidRDefault="000D60C5" w:rsidP="000D60C5">
      <w:pPr>
        <w:shd w:val="clear" w:color="auto" w:fill="FFFFFF"/>
        <w:spacing w:after="150"/>
        <w:rPr>
          <w:rFonts w:ascii="Tahoma" w:eastAsia="Times New Roman" w:hAnsi="Tahoma" w:cs="Tahoma"/>
          <w:b/>
          <w:sz w:val="19"/>
          <w:szCs w:val="19"/>
          <w:lang w:eastAsia="cs-CZ"/>
        </w:rPr>
      </w:pPr>
      <w:r>
        <w:rPr>
          <w:rFonts w:ascii="Arial" w:hAnsi="Arial" w:cs="Arial"/>
          <w:szCs w:val="24"/>
        </w:rPr>
        <w:t xml:space="preserve">Aktuálně platí Střednědobý plán rozvoje sociálních služeb v JMK na období </w:t>
      </w:r>
      <w:r>
        <w:rPr>
          <w:rFonts w:ascii="Arial" w:hAnsi="Arial" w:cs="Arial"/>
          <w:b/>
          <w:szCs w:val="24"/>
        </w:rPr>
        <w:t>2021-2023.</w:t>
      </w: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3D2FD2" w:rsidP="000D60C5">
      <w:pPr>
        <w:ind w:left="284" w:hanging="284"/>
        <w:rPr>
          <w:rFonts w:ascii="Arial" w:hAnsi="Arial" w:cs="Arial"/>
          <w:szCs w:val="24"/>
        </w:rPr>
      </w:pPr>
      <w:r w:rsidRPr="009B5C17">
        <w:rPr>
          <w:rFonts w:ascii="Arial" w:hAnsi="Arial" w:cs="Arial"/>
          <w:b/>
          <w:noProof/>
          <w:sz w:val="28"/>
          <w:szCs w:val="24"/>
          <w:u w:val="single"/>
          <w:lang w:eastAsia="cs-CZ"/>
        </w:rPr>
        <w:drawing>
          <wp:inline distT="0" distB="0" distL="0" distR="0" wp14:anchorId="5CEDF959" wp14:editId="3083BCED">
            <wp:extent cx="2504694" cy="1549301"/>
            <wp:effectExtent l="19050" t="0" r="0" b="0"/>
            <wp:docPr id="6" name="Obrázek 26" descr="C:\Users\nada.kabelkova\Pictures\seniors-1505935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6" descr="C:\Users\nada.kabelkova\Pictures\seniors-1505935__3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11178" cy="1553312"/>
                    </a:xfrm>
                    <a:prstGeom prst="rect">
                      <a:avLst/>
                    </a:prstGeom>
                    <a:noFill/>
                    <a:ln>
                      <a:noFill/>
                    </a:ln>
                  </pic:spPr>
                </pic:pic>
              </a:graphicData>
            </a:graphic>
          </wp:inline>
        </w:drawing>
      </w: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0D60C5" w:rsidP="000D60C5">
      <w:pPr>
        <w:ind w:left="284" w:hanging="284"/>
        <w:rPr>
          <w:rFonts w:ascii="Arial" w:hAnsi="Arial" w:cs="Arial"/>
          <w:szCs w:val="24"/>
        </w:rPr>
      </w:pPr>
    </w:p>
    <w:p w:rsidR="000D60C5" w:rsidRDefault="00D47C86" w:rsidP="000D60C5">
      <w:pPr>
        <w:pStyle w:val="Nadpis2"/>
        <w:rPr>
          <w:sz w:val="20"/>
          <w:szCs w:val="20"/>
        </w:rPr>
      </w:pPr>
      <w:bookmarkStart w:id="9" w:name="_Toc64308735"/>
      <w:r>
        <w:lastRenderedPageBreak/>
        <w:t>Organizační struktura komunitního plánování sociálních služeb</w:t>
      </w:r>
      <w:bookmarkEnd w:id="9"/>
      <w:r>
        <w:t xml:space="preserve"> </w:t>
      </w:r>
    </w:p>
    <w:p w:rsidR="000D60C5" w:rsidRDefault="000D60C5" w:rsidP="000D60C5">
      <w:pPr>
        <w:rPr>
          <w:rFonts w:ascii="Arial" w:hAnsi="Arial" w:cs="Arial"/>
          <w:b/>
          <w:color w:val="7030A0"/>
          <w:sz w:val="28"/>
          <w:szCs w:val="24"/>
          <w:u w:val="single"/>
        </w:rPr>
      </w:pPr>
    </w:p>
    <w:p w:rsidR="000D60C5" w:rsidRDefault="000D60C5" w:rsidP="000D60C5">
      <w:pPr>
        <w:rPr>
          <w:rFonts w:ascii="Arial" w:hAnsi="Arial" w:cs="Arial"/>
          <w:b/>
          <w:color w:val="7030A0"/>
          <w:sz w:val="28"/>
          <w:szCs w:val="24"/>
          <w:u w:val="single"/>
        </w:rPr>
      </w:pPr>
    </w:p>
    <w:p w:rsidR="000D60C5" w:rsidRDefault="000D60C5" w:rsidP="000D60C5">
      <w:pPr>
        <w:rPr>
          <w:rFonts w:ascii="Arial" w:hAnsi="Arial" w:cs="Arial"/>
          <w:b/>
          <w:color w:val="7030A0"/>
          <w:sz w:val="28"/>
          <w:szCs w:val="24"/>
          <w:u w:val="single"/>
        </w:rPr>
      </w:pPr>
    </w:p>
    <w:p w:rsidR="000D60C5" w:rsidRDefault="000D60C5" w:rsidP="000D60C5">
      <w:pPr>
        <w:rPr>
          <w:rFonts w:ascii="Arial" w:hAnsi="Arial" w:cs="Arial"/>
          <w:b/>
          <w:color w:val="7030A0"/>
          <w:sz w:val="28"/>
          <w:szCs w:val="24"/>
          <w:u w:val="single"/>
        </w:rPr>
      </w:pPr>
    </w:p>
    <w:p w:rsidR="000D60C5" w:rsidRDefault="000D60C5" w:rsidP="000D60C5">
      <w:pPr>
        <w:jc w:val="center"/>
        <w:rPr>
          <w:rFonts w:ascii="Arial" w:hAnsi="Arial" w:cs="Arial"/>
          <w:b/>
          <w:szCs w:val="24"/>
        </w:rPr>
      </w:pPr>
      <w:r>
        <w:rPr>
          <w:rFonts w:ascii="Arial" w:hAnsi="Arial" w:cs="Arial"/>
          <w:b/>
          <w:szCs w:val="24"/>
        </w:rPr>
        <w:t>ZATUPITELSTVO MĚSTA SLAVKOV U BRNA</w:t>
      </w:r>
    </w:p>
    <w:p w:rsidR="000D60C5" w:rsidRDefault="000D60C5" w:rsidP="000D60C5">
      <w:pPr>
        <w:jc w:val="center"/>
        <w:rPr>
          <w:rFonts w:ascii="Arial" w:hAnsi="Arial" w:cs="Arial"/>
          <w:szCs w:val="24"/>
        </w:rPr>
      </w:pPr>
      <w:r>
        <w:rPr>
          <w:rFonts w:ascii="Arial" w:hAnsi="Arial" w:cs="Arial"/>
          <w:szCs w:val="24"/>
        </w:rPr>
        <w:t>politické projednávání a rozhodování</w:t>
      </w:r>
    </w:p>
    <w:p w:rsidR="000D60C5" w:rsidRDefault="00E02EAE" w:rsidP="000D60C5">
      <w:pPr>
        <w:jc w:val="cente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59264" behindDoc="0" locked="0" layoutInCell="1" allowOverlap="1">
                <wp:simplePos x="0" y="0"/>
                <wp:positionH relativeFrom="column">
                  <wp:posOffset>2863215</wp:posOffset>
                </wp:positionH>
                <wp:positionV relativeFrom="paragraph">
                  <wp:posOffset>121920</wp:posOffset>
                </wp:positionV>
                <wp:extent cx="9525" cy="361950"/>
                <wp:effectExtent l="38100" t="0" r="66675" b="57150"/>
                <wp:wrapNone/>
                <wp:docPr id="11"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9" o:spid="_x0000_s1026" type="#_x0000_t32" style="position:absolute;margin-left:225.45pt;margin-top:9.6pt;width:.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">
                <v:stroke endarrow="block"/>
              </v:shape>
            </w:pict>
          </mc:Fallback>
        </mc:AlternateContent>
      </w: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b/>
          <w:szCs w:val="24"/>
        </w:rPr>
      </w:pPr>
      <w:r>
        <w:rPr>
          <w:rFonts w:ascii="Arial" w:hAnsi="Arial" w:cs="Arial"/>
          <w:b/>
          <w:szCs w:val="24"/>
        </w:rPr>
        <w:t>RADA MĚSTA SLAVKOV U BRNA</w:t>
      </w:r>
    </w:p>
    <w:p w:rsidR="000D60C5" w:rsidRDefault="000D60C5" w:rsidP="000D60C5">
      <w:pPr>
        <w:jc w:val="center"/>
        <w:rPr>
          <w:rFonts w:ascii="Arial" w:hAnsi="Arial" w:cs="Arial"/>
          <w:szCs w:val="24"/>
        </w:rPr>
      </w:pPr>
      <w:r>
        <w:rPr>
          <w:rFonts w:ascii="Arial" w:hAnsi="Arial" w:cs="Arial"/>
          <w:szCs w:val="24"/>
        </w:rPr>
        <w:t>politické projednávání a rozhodování</w:t>
      </w:r>
    </w:p>
    <w:p w:rsidR="000D60C5" w:rsidRDefault="000D60C5" w:rsidP="000D60C5">
      <w:pPr>
        <w:jc w:val="center"/>
        <w:rPr>
          <w:rFonts w:ascii="Arial" w:hAnsi="Arial" w:cs="Arial"/>
          <w:sz w:val="20"/>
          <w:szCs w:val="20"/>
        </w:rPr>
      </w:pPr>
    </w:p>
    <w:p w:rsidR="000D60C5" w:rsidRDefault="00E02EAE" w:rsidP="000D60C5">
      <w:pPr>
        <w:tabs>
          <w:tab w:val="left" w:pos="5387"/>
        </w:tabs>
        <w:jc w:val="cente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5408" behindDoc="0" locked="0" layoutInCell="1" allowOverlap="1">
                <wp:simplePos x="0" y="0"/>
                <wp:positionH relativeFrom="column">
                  <wp:posOffset>2874645</wp:posOffset>
                </wp:positionH>
                <wp:positionV relativeFrom="paragraph">
                  <wp:posOffset>29845</wp:posOffset>
                </wp:positionV>
                <wp:extent cx="9525" cy="361950"/>
                <wp:effectExtent l="38100" t="0" r="66675" b="57150"/>
                <wp:wrapNone/>
                <wp:docPr id="10"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8" o:spid="_x0000_s1026" type="#_x0000_t32" style="position:absolute;margin-left:226.35pt;margin-top:2.35pt;width:.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">
                <v:stroke endarrow="block"/>
              </v:shape>
            </w:pict>
          </mc:Fallback>
        </mc:AlternateContent>
      </w:r>
    </w:p>
    <w:p w:rsidR="000D60C5" w:rsidRDefault="000D60C5" w:rsidP="000D60C5">
      <w:pPr>
        <w:tabs>
          <w:tab w:val="left" w:pos="5387"/>
        </w:tabs>
        <w:jc w:val="center"/>
        <w:rPr>
          <w:rFonts w:ascii="Arial" w:hAnsi="Arial" w:cs="Arial"/>
          <w:sz w:val="20"/>
          <w:szCs w:val="20"/>
        </w:rPr>
      </w:pPr>
    </w:p>
    <w:p w:rsidR="000D60C5" w:rsidRDefault="000D60C5" w:rsidP="000D60C5">
      <w:pPr>
        <w:tabs>
          <w:tab w:val="left" w:pos="5387"/>
        </w:tabs>
        <w:jc w:val="center"/>
        <w:rPr>
          <w:rFonts w:ascii="Arial" w:hAnsi="Arial" w:cs="Arial"/>
          <w:sz w:val="20"/>
          <w:szCs w:val="20"/>
        </w:rPr>
      </w:pPr>
    </w:p>
    <w:p w:rsidR="000D60C5" w:rsidRDefault="000D60C5" w:rsidP="000D60C5">
      <w:pPr>
        <w:tabs>
          <w:tab w:val="left" w:pos="5387"/>
        </w:tabs>
        <w:jc w:val="center"/>
        <w:rPr>
          <w:rFonts w:ascii="Arial" w:hAnsi="Arial" w:cs="Arial"/>
          <w:sz w:val="20"/>
          <w:szCs w:val="20"/>
        </w:rPr>
      </w:pPr>
    </w:p>
    <w:p w:rsidR="000D60C5" w:rsidRDefault="000D60C5" w:rsidP="000D60C5">
      <w:pPr>
        <w:tabs>
          <w:tab w:val="left" w:pos="5387"/>
        </w:tabs>
        <w:jc w:val="center"/>
        <w:rPr>
          <w:rFonts w:ascii="Arial" w:hAnsi="Arial" w:cs="Arial"/>
          <w:sz w:val="20"/>
          <w:szCs w:val="20"/>
        </w:rPr>
      </w:pPr>
    </w:p>
    <w:p w:rsidR="000D60C5" w:rsidRDefault="00E02EAE" w:rsidP="000D60C5">
      <w:pPr>
        <w:tabs>
          <w:tab w:val="left" w:pos="851"/>
          <w:tab w:val="left" w:pos="5670"/>
        </w:tabs>
        <w:rPr>
          <w:rFonts w:ascii="Arial" w:hAnsi="Arial" w:cs="Arial"/>
          <w:b/>
          <w:szCs w:val="24"/>
        </w:rPr>
      </w:pPr>
      <w:r>
        <w:rPr>
          <w:rFonts w:ascii="Arial" w:hAnsi="Arial" w:cs="Arial"/>
          <w:b/>
          <w:noProof/>
          <w:szCs w:val="24"/>
          <w:lang w:eastAsia="cs-CZ"/>
        </w:rPr>
        <mc:AlternateContent>
          <mc:Choice Requires="wps">
            <w:drawing>
              <wp:anchor distT="0" distB="0" distL="114300" distR="114300" simplePos="0" relativeHeight="251660288" behindDoc="0" locked="0" layoutInCell="1" allowOverlap="1">
                <wp:simplePos x="0" y="0"/>
                <wp:positionH relativeFrom="column">
                  <wp:posOffset>2729865</wp:posOffset>
                </wp:positionH>
                <wp:positionV relativeFrom="paragraph">
                  <wp:posOffset>60960</wp:posOffset>
                </wp:positionV>
                <wp:extent cx="323850" cy="635"/>
                <wp:effectExtent l="0" t="76200" r="19050" b="94615"/>
                <wp:wrapNone/>
                <wp:docPr id="9"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7" o:spid="_x0000_s1026" type="#_x0000_t32" style="position:absolute;margin-left:214.95pt;margin-top:4.8pt;width:2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">
                <v:stroke endarrow="block"/>
              </v:shape>
            </w:pict>
          </mc:Fallback>
        </mc:AlternateContent>
      </w:r>
      <w:r w:rsidR="000D60C5">
        <w:rPr>
          <w:rFonts w:ascii="Arial" w:hAnsi="Arial" w:cs="Arial"/>
          <w:b/>
          <w:szCs w:val="24"/>
        </w:rPr>
        <w:t>ODBOR SOCIÁLNÍCH VĚCÍ</w:t>
      </w:r>
      <w:r w:rsidR="000D60C5">
        <w:rPr>
          <w:rFonts w:ascii="Arial" w:hAnsi="Arial" w:cs="Arial"/>
          <w:b/>
          <w:sz w:val="20"/>
          <w:szCs w:val="20"/>
        </w:rPr>
        <w:t xml:space="preserve"> </w:t>
      </w:r>
      <w:r w:rsidR="000D60C5">
        <w:rPr>
          <w:rFonts w:ascii="Arial" w:hAnsi="Arial" w:cs="Arial"/>
          <w:b/>
          <w:sz w:val="20"/>
          <w:szCs w:val="20"/>
        </w:rPr>
        <w:tab/>
      </w:r>
      <w:r w:rsidR="000D60C5">
        <w:rPr>
          <w:rFonts w:ascii="Arial" w:hAnsi="Arial" w:cs="Arial"/>
          <w:b/>
          <w:szCs w:val="24"/>
        </w:rPr>
        <w:t xml:space="preserve">KOMISE K PROJEDNÁVÁNÍ </w:t>
      </w:r>
    </w:p>
    <w:p w:rsidR="000D60C5" w:rsidRDefault="000D60C5" w:rsidP="000D60C5">
      <w:pPr>
        <w:tabs>
          <w:tab w:val="left" w:pos="851"/>
          <w:tab w:val="left" w:pos="6804"/>
        </w:tabs>
        <w:jc w:val="left"/>
        <w:rPr>
          <w:rFonts w:ascii="Arial" w:hAnsi="Arial" w:cs="Arial"/>
          <w:b/>
          <w:sz w:val="20"/>
          <w:szCs w:val="20"/>
        </w:rPr>
      </w:pPr>
      <w:r>
        <w:rPr>
          <w:rFonts w:ascii="Arial" w:hAnsi="Arial" w:cs="Arial"/>
          <w:b/>
          <w:szCs w:val="24"/>
        </w:rPr>
        <w:tab/>
        <w:t xml:space="preserve">                                                                             ŽÁDOSTÍ O DOTACE</w:t>
      </w:r>
    </w:p>
    <w:p w:rsidR="000D60C5" w:rsidRDefault="000D60C5" w:rsidP="000D60C5">
      <w:pPr>
        <w:jc w:val="center"/>
        <w:rPr>
          <w:rFonts w:ascii="Arial" w:hAnsi="Arial" w:cs="Arial"/>
          <w:szCs w:val="24"/>
        </w:rPr>
      </w:pPr>
      <w:r>
        <w:rPr>
          <w:rFonts w:ascii="Arial" w:hAnsi="Arial" w:cs="Arial"/>
          <w:szCs w:val="24"/>
        </w:rPr>
        <w:t xml:space="preserve">realizátor procesu KPSS, konzultace, data, příprava materiálů </w:t>
      </w:r>
    </w:p>
    <w:p w:rsidR="000D60C5" w:rsidRDefault="000D60C5" w:rsidP="000D60C5">
      <w:pPr>
        <w:jc w:val="center"/>
        <w:rPr>
          <w:rFonts w:ascii="Arial" w:hAnsi="Arial" w:cs="Arial"/>
          <w:szCs w:val="24"/>
        </w:rPr>
      </w:pPr>
      <w:r>
        <w:rPr>
          <w:rFonts w:ascii="Arial" w:hAnsi="Arial" w:cs="Arial"/>
          <w:szCs w:val="24"/>
        </w:rPr>
        <w:t>k projednávání v radě a zastupitelstvu města</w:t>
      </w:r>
    </w:p>
    <w:p w:rsidR="000D60C5" w:rsidRDefault="00E02EAE" w:rsidP="000D60C5">
      <w:pP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7456" behindDoc="0" locked="0" layoutInCell="1" allowOverlap="1">
                <wp:simplePos x="0" y="0"/>
                <wp:positionH relativeFrom="column">
                  <wp:posOffset>2882265</wp:posOffset>
                </wp:positionH>
                <wp:positionV relativeFrom="paragraph">
                  <wp:posOffset>62230</wp:posOffset>
                </wp:positionV>
                <wp:extent cx="9525" cy="647700"/>
                <wp:effectExtent l="95250" t="38100" r="85725" b="57150"/>
                <wp:wrapNone/>
                <wp:docPr id="8" name="Přímá spojnice se šipkou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47700"/>
                        </a:xfrm>
                        <a:prstGeom prst="straightConnector1">
                          <a:avLst/>
                        </a:prstGeom>
                        <a:noFill/>
                        <a:ln w="9525">
                          <a:solidFill>
                            <a:schemeClr val="dk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5" o:spid="_x0000_s1026" type="#_x0000_t32" style="position:absolute;margin-left:226.95pt;margin-top:4.9pt;width:.7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" strokecolor="black [3200]">
                <v:stroke startarrow="open" endarrow="open"/>
              </v:shape>
            </w:pict>
          </mc:Fallback>
        </mc:AlternateContent>
      </w:r>
    </w:p>
    <w:p w:rsidR="000D60C5" w:rsidRDefault="000D60C5" w:rsidP="000D60C5">
      <w:pPr>
        <w:rPr>
          <w:rFonts w:ascii="Arial" w:hAnsi="Arial" w:cs="Arial"/>
          <w:sz w:val="20"/>
          <w:szCs w:val="20"/>
        </w:rPr>
      </w:pPr>
    </w:p>
    <w:p w:rsidR="000D60C5" w:rsidRDefault="000D60C5" w:rsidP="000D60C5">
      <w:pPr>
        <w:jc w:val="center"/>
        <w:rPr>
          <w:rFonts w:ascii="Arial" w:hAnsi="Arial" w:cs="Arial"/>
          <w:sz w:val="20"/>
          <w:szCs w:val="20"/>
        </w:rPr>
      </w:pPr>
    </w:p>
    <w:p w:rsidR="000D60C5" w:rsidRDefault="000D60C5" w:rsidP="000D60C5">
      <w:pPr>
        <w:jc w:val="center"/>
        <w:rPr>
          <w:rFonts w:ascii="Arial" w:hAnsi="Arial" w:cs="Arial"/>
          <w:sz w:val="20"/>
          <w:szCs w:val="20"/>
        </w:rPr>
      </w:pPr>
    </w:p>
    <w:p w:rsidR="000D60C5" w:rsidRDefault="00E02EAE" w:rsidP="000D60C5">
      <w:pP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4384" behindDoc="0" locked="0" layoutInCell="1" allowOverlap="1">
                <wp:simplePos x="0" y="0"/>
                <wp:positionH relativeFrom="column">
                  <wp:posOffset>4025265</wp:posOffset>
                </wp:positionH>
                <wp:positionV relativeFrom="paragraph">
                  <wp:posOffset>78105</wp:posOffset>
                </wp:positionV>
                <wp:extent cx="752475" cy="1000125"/>
                <wp:effectExtent l="38100" t="38100" r="28575" b="28575"/>
                <wp:wrapNone/>
                <wp:docPr id="7"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2475" cy="10001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5" o:spid="_x0000_s1026" type="#_x0000_t32" style="position:absolute;margin-left:316.95pt;margin-top:6.15pt;width:59.25pt;height:78.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">
                <v:stroke endarrow="block"/>
              </v:shape>
            </w:pict>
          </mc:Fallback>
        </mc:AlternateContent>
      </w:r>
      <w:r>
        <w:rPr>
          <w:rFonts w:ascii="Arial" w:hAnsi="Arial" w:cs="Arial"/>
          <w:noProof/>
          <w:sz w:val="20"/>
          <w:szCs w:val="20"/>
          <w:lang w:eastAsia="cs-CZ"/>
        </w:rPr>
        <mc:AlternateContent>
          <mc:Choice Requires="wps">
            <w:drawing>
              <wp:anchor distT="0" distB="0" distL="114300" distR="114300" simplePos="0" relativeHeight="251663360" behindDoc="0" locked="0" layoutInCell="1" allowOverlap="1">
                <wp:simplePos x="0" y="0"/>
                <wp:positionH relativeFrom="column">
                  <wp:posOffset>710565</wp:posOffset>
                </wp:positionH>
                <wp:positionV relativeFrom="paragraph">
                  <wp:posOffset>78105</wp:posOffset>
                </wp:positionV>
                <wp:extent cx="904875" cy="1057275"/>
                <wp:effectExtent l="0" t="38100" r="47625" b="28575"/>
                <wp:wrapNone/>
                <wp:docPr id="5"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10572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4" o:spid="_x0000_s1026" type="#_x0000_t32" style="position:absolute;margin-left:55.95pt;margin-top:6.15pt;width:71.25pt;height:8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">
                <v:stroke endarrow="block"/>
              </v:shape>
            </w:pict>
          </mc:Fallback>
        </mc:AlternateContent>
      </w:r>
    </w:p>
    <w:p w:rsidR="000D60C5" w:rsidRDefault="000D60C5" w:rsidP="000D60C5">
      <w:pPr>
        <w:rPr>
          <w:rFonts w:ascii="Arial" w:hAnsi="Arial" w:cs="Arial"/>
          <w:sz w:val="20"/>
          <w:szCs w:val="20"/>
        </w:rPr>
      </w:pPr>
    </w:p>
    <w:p w:rsidR="000D60C5" w:rsidRDefault="000D60C5" w:rsidP="000D60C5">
      <w:pPr>
        <w:jc w:val="center"/>
        <w:rPr>
          <w:rFonts w:ascii="Arial" w:hAnsi="Arial" w:cs="Arial"/>
          <w:b/>
          <w:szCs w:val="24"/>
        </w:rPr>
      </w:pPr>
      <w:r>
        <w:rPr>
          <w:rFonts w:ascii="Arial" w:hAnsi="Arial" w:cs="Arial"/>
          <w:b/>
          <w:szCs w:val="24"/>
        </w:rPr>
        <w:t>KOORDINÁTOR</w:t>
      </w:r>
    </w:p>
    <w:p w:rsidR="000D60C5" w:rsidRDefault="000D60C5" w:rsidP="000D60C5">
      <w:pPr>
        <w:rPr>
          <w:rFonts w:ascii="Arial" w:hAnsi="Arial" w:cs="Arial"/>
          <w:sz w:val="20"/>
          <w:szCs w:val="20"/>
        </w:rPr>
      </w:pPr>
    </w:p>
    <w:p w:rsidR="000D60C5" w:rsidRDefault="00E02EAE" w:rsidP="000D60C5">
      <w:pPr>
        <w:rPr>
          <w:rFonts w:ascii="Arial" w:hAnsi="Arial" w:cs="Arial"/>
          <w:i/>
          <w:sz w:val="20"/>
          <w:szCs w:val="20"/>
        </w:rPr>
      </w:pPr>
      <w:r>
        <w:rPr>
          <w:rFonts w:ascii="Arial" w:hAnsi="Arial" w:cs="Arial"/>
          <w:i/>
          <w:noProof/>
          <w:sz w:val="20"/>
          <w:szCs w:val="20"/>
          <w:lang w:eastAsia="cs-CZ"/>
        </w:rPr>
        <mc:AlternateContent>
          <mc:Choice Requires="wps">
            <w:drawing>
              <wp:anchor distT="0" distB="0" distL="114300" distR="114300" simplePos="0" relativeHeight="251666432" behindDoc="0" locked="0" layoutInCell="1" allowOverlap="1">
                <wp:simplePos x="0" y="0"/>
                <wp:positionH relativeFrom="column">
                  <wp:posOffset>2882265</wp:posOffset>
                </wp:positionH>
                <wp:positionV relativeFrom="paragraph">
                  <wp:posOffset>93345</wp:posOffset>
                </wp:positionV>
                <wp:extent cx="9525" cy="542925"/>
                <wp:effectExtent l="95250" t="38100" r="66675" b="66675"/>
                <wp:wrapNone/>
                <wp:docPr id="4" name="Přímá spojnice se šipkou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42925"/>
                        </a:xfrm>
                        <a:prstGeom prst="straightConnector1">
                          <a:avLst/>
                        </a:prstGeom>
                        <a:noFill/>
                        <a:ln w="9525">
                          <a:solidFill>
                            <a:schemeClr val="dk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4" o:spid="_x0000_s1026" type="#_x0000_t32" style="position:absolute;margin-left:226.95pt;margin-top:7.35pt;width:.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" strokecolor="black [3200]">
                <v:stroke startarrow="open" endarrow="open"/>
              </v:shape>
            </w:pict>
          </mc:Fallback>
        </mc:AlternateContent>
      </w: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color w:val="000000" w:themeColor="text1"/>
          <w:sz w:val="20"/>
          <w:szCs w:val="20"/>
        </w:rPr>
      </w:pPr>
    </w:p>
    <w:p w:rsidR="000D60C5" w:rsidRDefault="000D60C5" w:rsidP="000D60C5">
      <w:pPr>
        <w:rPr>
          <w:rFonts w:ascii="Arial" w:hAnsi="Arial" w:cs="Arial"/>
          <w:sz w:val="20"/>
          <w:szCs w:val="20"/>
        </w:rPr>
      </w:pPr>
    </w:p>
    <w:p w:rsidR="000D60C5" w:rsidRDefault="000D60C5" w:rsidP="000D60C5">
      <w:pPr>
        <w:tabs>
          <w:tab w:val="left" w:pos="7797"/>
        </w:tabs>
        <w:rPr>
          <w:rFonts w:ascii="Arial" w:hAnsi="Arial" w:cs="Arial"/>
          <w:szCs w:val="24"/>
        </w:rPr>
      </w:pPr>
      <w:r>
        <w:rPr>
          <w:rFonts w:ascii="Arial" w:hAnsi="Arial" w:cs="Arial"/>
          <w:szCs w:val="24"/>
        </w:rPr>
        <w:t xml:space="preserve">veřejnost </w:t>
      </w:r>
      <w:r>
        <w:rPr>
          <w:rFonts w:ascii="Arial" w:hAnsi="Arial" w:cs="Arial"/>
          <w:szCs w:val="24"/>
        </w:rPr>
        <w:tab/>
      </w:r>
      <w:proofErr w:type="spellStart"/>
      <w:r>
        <w:rPr>
          <w:rFonts w:ascii="Arial" w:hAnsi="Arial" w:cs="Arial"/>
          <w:szCs w:val="24"/>
        </w:rPr>
        <w:t>veřejnost</w:t>
      </w:r>
      <w:proofErr w:type="spellEnd"/>
    </w:p>
    <w:p w:rsidR="000D60C5" w:rsidRDefault="000D60C5" w:rsidP="000D60C5">
      <w:pPr>
        <w:jc w:val="center"/>
        <w:rPr>
          <w:rFonts w:ascii="Arial" w:hAnsi="Arial" w:cs="Arial"/>
          <w:b/>
          <w:szCs w:val="24"/>
        </w:rPr>
      </w:pPr>
      <w:r>
        <w:rPr>
          <w:rFonts w:ascii="Arial" w:hAnsi="Arial" w:cs="Arial"/>
          <w:b/>
          <w:szCs w:val="24"/>
        </w:rPr>
        <w:t>PRACOVNÍ SKUPINY</w:t>
      </w:r>
    </w:p>
    <w:p w:rsidR="000D60C5" w:rsidRDefault="000D60C5" w:rsidP="000D60C5">
      <w:pPr>
        <w:tabs>
          <w:tab w:val="left" w:pos="7371"/>
        </w:tabs>
        <w:rPr>
          <w:rFonts w:ascii="Arial" w:hAnsi="Arial" w:cs="Arial"/>
          <w:sz w:val="20"/>
          <w:szCs w:val="20"/>
        </w:rPr>
      </w:pPr>
      <w:r>
        <w:rPr>
          <w:rFonts w:ascii="Arial" w:hAnsi="Arial" w:cs="Arial"/>
          <w:sz w:val="20"/>
          <w:szCs w:val="20"/>
        </w:rPr>
        <w:tab/>
      </w:r>
    </w:p>
    <w:p w:rsidR="000D60C5" w:rsidRDefault="00E02EAE" w:rsidP="000D60C5">
      <w:pPr>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2336" behindDoc="0" locked="0" layoutInCell="1" allowOverlap="1">
                <wp:simplePos x="0" y="0"/>
                <wp:positionH relativeFrom="column">
                  <wp:posOffset>3625215</wp:posOffset>
                </wp:positionH>
                <wp:positionV relativeFrom="paragraph">
                  <wp:posOffset>87630</wp:posOffset>
                </wp:positionV>
                <wp:extent cx="857250" cy="872490"/>
                <wp:effectExtent l="0" t="0" r="76200" b="60960"/>
                <wp:wrapNone/>
                <wp:docPr id="3"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87249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85.45pt;margin-top:6.9pt;width:67.5pt;height:6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">
                <v:stroke endarrow="block"/>
              </v:shape>
            </w:pict>
          </mc:Fallback>
        </mc:AlternateContent>
      </w:r>
      <w:r>
        <w:rPr>
          <w:rFonts w:ascii="Arial" w:hAnsi="Arial" w:cs="Arial"/>
          <w:noProof/>
          <w:sz w:val="20"/>
          <w:szCs w:val="20"/>
          <w:lang w:eastAsia="cs-CZ"/>
        </w:rPr>
        <mc:AlternateContent>
          <mc:Choice Requires="wps">
            <w:drawing>
              <wp:anchor distT="0" distB="0" distL="114300" distR="114300" simplePos="0" relativeHeight="251661312" behindDoc="0" locked="0" layoutInCell="1" allowOverlap="1">
                <wp:simplePos x="0" y="0"/>
                <wp:positionH relativeFrom="column">
                  <wp:posOffset>1282065</wp:posOffset>
                </wp:positionH>
                <wp:positionV relativeFrom="paragraph">
                  <wp:posOffset>87630</wp:posOffset>
                </wp:positionV>
                <wp:extent cx="876300" cy="819150"/>
                <wp:effectExtent l="38100" t="0" r="19050" b="57150"/>
                <wp:wrapNone/>
                <wp:docPr id="2"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6300" cy="8191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100.95pt;margin-top:6.9pt;width:69pt;height:6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">
                <v:stroke endarrow="block"/>
              </v:shape>
            </w:pict>
          </mc:Fallback>
        </mc:AlternateContent>
      </w: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tabs>
          <w:tab w:val="left" w:pos="6237"/>
        </w:tabs>
        <w:rPr>
          <w:rFonts w:ascii="Arial" w:hAnsi="Arial" w:cs="Arial"/>
          <w:b/>
          <w:szCs w:val="24"/>
        </w:rPr>
      </w:pPr>
      <w:r>
        <w:rPr>
          <w:rFonts w:ascii="Arial" w:hAnsi="Arial" w:cs="Arial"/>
          <w:b/>
          <w:szCs w:val="24"/>
        </w:rPr>
        <w:t>SENIOŘI A ZDRAVOTNĚ POSTIŽENÍ</w:t>
      </w:r>
      <w:r>
        <w:rPr>
          <w:rFonts w:ascii="Arial" w:hAnsi="Arial" w:cs="Arial"/>
          <w:b/>
          <w:szCs w:val="24"/>
        </w:rPr>
        <w:tab/>
        <w:t>PRORODINNÉ SLUŽBY</w:t>
      </w:r>
    </w:p>
    <w:p w:rsidR="000D60C5" w:rsidRDefault="000D60C5" w:rsidP="000D60C5">
      <w:pPr>
        <w:rPr>
          <w:rFonts w:ascii="Arial" w:hAnsi="Arial" w:cs="Arial"/>
          <w:sz w:val="20"/>
          <w:szCs w:val="20"/>
        </w:rPr>
      </w:pPr>
    </w:p>
    <w:p w:rsidR="000D60C5" w:rsidRDefault="000D60C5" w:rsidP="000D60C5">
      <w:pPr>
        <w:rPr>
          <w:rFonts w:ascii="Arial" w:hAnsi="Arial" w:cs="Arial"/>
          <w:sz w:val="20"/>
          <w:szCs w:val="20"/>
        </w:rPr>
      </w:pPr>
    </w:p>
    <w:p w:rsidR="000D60C5" w:rsidRDefault="000D60C5" w:rsidP="000D60C5">
      <w:pPr>
        <w:rPr>
          <w:rFonts w:ascii="Arial" w:hAnsi="Arial" w:cs="Arial"/>
          <w:b/>
          <w:sz w:val="28"/>
          <w:szCs w:val="24"/>
          <w:u w:val="single"/>
        </w:rPr>
      </w:pPr>
      <w:bookmarkStart w:id="10" w:name="_Toc347754154"/>
    </w:p>
    <w:p w:rsidR="000D60C5" w:rsidRDefault="00D47C86" w:rsidP="000D60C5">
      <w:pPr>
        <w:pStyle w:val="Nadpis2"/>
      </w:pPr>
      <w:bookmarkStart w:id="11" w:name="_Toc64308736"/>
      <w:r>
        <w:lastRenderedPageBreak/>
        <w:t>Koordinátor procesu komunitního plánování sociálních služeb v ORP Slavkov u Brna</w:t>
      </w:r>
      <w:bookmarkEnd w:id="10"/>
      <w:bookmarkEnd w:id="11"/>
    </w:p>
    <w:p w:rsidR="000D60C5" w:rsidRDefault="000D60C5" w:rsidP="000D60C5">
      <w:pPr>
        <w:rPr>
          <w:rFonts w:ascii="Arial" w:hAnsi="Arial" w:cs="Arial"/>
          <w:color w:val="76923C" w:themeColor="accent3" w:themeShade="BF"/>
          <w:szCs w:val="24"/>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r>
        <w:rPr>
          <w:rFonts w:ascii="Arial" w:hAnsi="Arial" w:cs="Arial"/>
          <w:b/>
          <w:szCs w:val="24"/>
        </w:rPr>
        <w:t>Bc. Margita Sommerová, DiS.</w:t>
      </w:r>
    </w:p>
    <w:p w:rsidR="000D60C5" w:rsidRDefault="000D60C5" w:rsidP="000D60C5">
      <w:pPr>
        <w:rPr>
          <w:rFonts w:ascii="Arial" w:hAnsi="Arial" w:cs="Arial"/>
          <w:szCs w:val="24"/>
        </w:rPr>
      </w:pPr>
      <w:r>
        <w:rPr>
          <w:rFonts w:ascii="Arial" w:hAnsi="Arial" w:cs="Arial"/>
          <w:szCs w:val="24"/>
        </w:rPr>
        <w:t>koordinátorka komunitního plánování</w:t>
      </w:r>
    </w:p>
    <w:p w:rsidR="000D60C5" w:rsidRDefault="000D60C5" w:rsidP="000D60C5">
      <w:pPr>
        <w:rPr>
          <w:rFonts w:ascii="Arial" w:hAnsi="Arial" w:cs="Arial"/>
          <w:szCs w:val="24"/>
        </w:rPr>
      </w:pPr>
      <w:r>
        <w:rPr>
          <w:rFonts w:ascii="Arial" w:hAnsi="Arial" w:cs="Arial"/>
          <w:szCs w:val="24"/>
        </w:rPr>
        <w:t>email: margita.sommerova@meuslavkov.cz</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Tel.: 544 121 149, 603 144 374</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Kompetence koordinátora komunitního plánování soc. služeb:</w:t>
      </w:r>
    </w:p>
    <w:p w:rsidR="000D60C5" w:rsidRDefault="000D60C5" w:rsidP="000D60C5">
      <w:pPr>
        <w:rPr>
          <w:rFonts w:ascii="Arial" w:hAnsi="Arial" w:cs="Arial"/>
          <w:szCs w:val="24"/>
        </w:rPr>
      </w:pPr>
    </w:p>
    <w:p w:rsidR="000D60C5" w:rsidRDefault="000D60C5" w:rsidP="000D60C5">
      <w:pPr>
        <w:numPr>
          <w:ilvl w:val="0"/>
          <w:numId w:val="6"/>
        </w:numPr>
        <w:ind w:left="284" w:hanging="284"/>
        <w:rPr>
          <w:rFonts w:ascii="Arial" w:hAnsi="Arial" w:cs="Arial"/>
          <w:szCs w:val="24"/>
        </w:rPr>
      </w:pPr>
      <w:r>
        <w:rPr>
          <w:rFonts w:ascii="Arial" w:hAnsi="Arial" w:cs="Arial"/>
          <w:szCs w:val="24"/>
        </w:rPr>
        <w:t>zodpovídá za celý proces komunitního plánování (manažerská výkonná role v rámci procesu KPSS)</w:t>
      </w:r>
    </w:p>
    <w:p w:rsidR="000D60C5" w:rsidRDefault="000D60C5" w:rsidP="000D60C5">
      <w:pPr>
        <w:numPr>
          <w:ilvl w:val="0"/>
          <w:numId w:val="6"/>
        </w:numPr>
        <w:ind w:left="284" w:hanging="284"/>
        <w:rPr>
          <w:rFonts w:ascii="Arial" w:hAnsi="Arial" w:cs="Arial"/>
          <w:szCs w:val="24"/>
        </w:rPr>
      </w:pPr>
      <w:r>
        <w:rPr>
          <w:rFonts w:ascii="Arial" w:hAnsi="Arial" w:cs="Arial"/>
          <w:szCs w:val="24"/>
        </w:rPr>
        <w:t>zajišťuje koordinaci aktivit pracovních skupin (uvádí do vzájemného souladu řešení jednotlivých úkolů, personální a časové možnosti členů jednotlivých pracovních skupin)</w:t>
      </w:r>
    </w:p>
    <w:p w:rsidR="000D60C5" w:rsidRDefault="000D60C5" w:rsidP="000D60C5">
      <w:pPr>
        <w:numPr>
          <w:ilvl w:val="0"/>
          <w:numId w:val="6"/>
        </w:numPr>
        <w:ind w:left="284" w:hanging="284"/>
        <w:rPr>
          <w:rFonts w:ascii="Arial" w:hAnsi="Arial" w:cs="Arial"/>
          <w:szCs w:val="24"/>
        </w:rPr>
      </w:pPr>
      <w:r>
        <w:rPr>
          <w:rFonts w:ascii="Arial" w:hAnsi="Arial" w:cs="Arial"/>
          <w:szCs w:val="24"/>
        </w:rPr>
        <w:t xml:space="preserve">podílí se na tvorbě a zpracovává získané materiály pro tvorbu komunitního plánu </w:t>
      </w:r>
    </w:p>
    <w:p w:rsidR="000D60C5" w:rsidRDefault="000D60C5" w:rsidP="000D60C5">
      <w:pPr>
        <w:numPr>
          <w:ilvl w:val="0"/>
          <w:numId w:val="6"/>
        </w:numPr>
        <w:ind w:left="284" w:hanging="284"/>
        <w:rPr>
          <w:rFonts w:ascii="Arial" w:hAnsi="Arial" w:cs="Arial"/>
          <w:szCs w:val="24"/>
        </w:rPr>
      </w:pPr>
      <w:r>
        <w:rPr>
          <w:rFonts w:ascii="Arial" w:hAnsi="Arial" w:cs="Arial"/>
          <w:szCs w:val="24"/>
        </w:rPr>
        <w:t>kontroluje plnění a hodnocení priorit a opatření v rámci komunitního plánování sociálních služeb</w:t>
      </w:r>
    </w:p>
    <w:p w:rsidR="000D60C5" w:rsidRDefault="000D60C5" w:rsidP="000D60C5">
      <w:pPr>
        <w:numPr>
          <w:ilvl w:val="0"/>
          <w:numId w:val="6"/>
        </w:numPr>
        <w:ind w:left="284" w:hanging="284"/>
        <w:rPr>
          <w:rFonts w:ascii="Arial" w:hAnsi="Arial" w:cs="Arial"/>
          <w:szCs w:val="24"/>
        </w:rPr>
      </w:pPr>
      <w:r>
        <w:rPr>
          <w:rFonts w:ascii="Arial" w:hAnsi="Arial" w:cs="Arial"/>
          <w:szCs w:val="24"/>
        </w:rPr>
        <w:t xml:space="preserve">spolupracuje se subjekty působící v sociální oblasti v ORP Slavkov u Brna </w:t>
      </w:r>
    </w:p>
    <w:p w:rsidR="000D60C5" w:rsidRDefault="000D60C5" w:rsidP="000D60C5">
      <w:pPr>
        <w:ind w:left="284"/>
        <w:rPr>
          <w:rFonts w:ascii="Arial" w:hAnsi="Arial" w:cs="Arial"/>
          <w:szCs w:val="24"/>
        </w:rPr>
      </w:pPr>
    </w:p>
    <w:p w:rsidR="000D60C5" w:rsidRDefault="000D60C5" w:rsidP="000D60C5">
      <w:pPr>
        <w:ind w:left="284"/>
        <w:rPr>
          <w:rFonts w:ascii="Arial" w:hAnsi="Arial" w:cs="Arial"/>
          <w:szCs w:val="24"/>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r>
        <w:rPr>
          <w:rFonts w:ascii="Arial" w:hAnsi="Arial" w:cs="Arial"/>
          <w:b/>
          <w:szCs w:val="24"/>
        </w:rPr>
        <w:t>Mgr. Šárka Morongová</w:t>
      </w:r>
    </w:p>
    <w:p w:rsidR="000D60C5" w:rsidRDefault="000D60C5" w:rsidP="000D60C5">
      <w:pPr>
        <w:rPr>
          <w:rFonts w:ascii="Arial" w:hAnsi="Arial" w:cs="Arial"/>
          <w:szCs w:val="24"/>
        </w:rPr>
      </w:pPr>
      <w:r>
        <w:rPr>
          <w:rFonts w:ascii="Arial" w:hAnsi="Arial" w:cs="Arial"/>
          <w:szCs w:val="24"/>
        </w:rPr>
        <w:t>vedoucí odboru sociálních věcí</w:t>
      </w:r>
    </w:p>
    <w:p w:rsidR="000D60C5" w:rsidRDefault="000D60C5" w:rsidP="000D60C5">
      <w:pPr>
        <w:rPr>
          <w:rFonts w:ascii="Arial" w:hAnsi="Arial" w:cs="Arial"/>
          <w:szCs w:val="24"/>
        </w:rPr>
      </w:pPr>
      <w:r>
        <w:rPr>
          <w:rFonts w:ascii="Arial" w:hAnsi="Arial" w:cs="Arial"/>
          <w:szCs w:val="24"/>
        </w:rPr>
        <w:t xml:space="preserve">email: </w:t>
      </w:r>
      <w:hyperlink r:id="rId12" w:history="1">
        <w:r>
          <w:rPr>
            <w:rFonts w:ascii="Arial" w:hAnsi="Arial" w:cs="Arial"/>
          </w:rPr>
          <w:t>sarka.morongova@meuslavkov.cz</w:t>
        </w:r>
      </w:hyperlink>
    </w:p>
    <w:p w:rsidR="000D60C5" w:rsidRDefault="000D60C5" w:rsidP="000D60C5">
      <w:pPr>
        <w:rPr>
          <w:rFonts w:ascii="Arial" w:hAnsi="Arial" w:cs="Arial"/>
          <w:szCs w:val="24"/>
        </w:rPr>
      </w:pPr>
    </w:p>
    <w:p w:rsidR="000D60C5" w:rsidRDefault="000D60C5" w:rsidP="000D60C5">
      <w:pPr>
        <w:rPr>
          <w:rFonts w:ascii="Arial" w:hAnsi="Arial" w:cs="Arial"/>
        </w:rPr>
      </w:pPr>
      <w:r>
        <w:rPr>
          <w:rFonts w:ascii="Arial" w:hAnsi="Arial" w:cs="Arial"/>
          <w:szCs w:val="24"/>
        </w:rPr>
        <w:t xml:space="preserve">Tel.: </w:t>
      </w:r>
      <w:r>
        <w:rPr>
          <w:rFonts w:ascii="Arial" w:hAnsi="Arial" w:cs="Arial"/>
        </w:rPr>
        <w:t>544 121 150</w:t>
      </w:r>
    </w:p>
    <w:p w:rsidR="000D60C5" w:rsidRDefault="000D60C5" w:rsidP="000D60C5">
      <w:pPr>
        <w:rPr>
          <w:rFonts w:ascii="Arial" w:hAnsi="Arial" w:cs="Arial"/>
        </w:rPr>
      </w:pPr>
    </w:p>
    <w:p w:rsidR="000D60C5" w:rsidRDefault="000D60C5" w:rsidP="000D60C5">
      <w:pPr>
        <w:rPr>
          <w:rFonts w:ascii="Arial" w:hAnsi="Arial" w:cs="Arial"/>
        </w:rPr>
      </w:pPr>
      <w:r>
        <w:rPr>
          <w:rFonts w:ascii="Arial" w:hAnsi="Arial" w:cs="Arial"/>
        </w:rPr>
        <w:t>Kompetence vedoucí odboru sociálních věcí:</w:t>
      </w:r>
    </w:p>
    <w:p w:rsidR="000D60C5" w:rsidRDefault="000D60C5" w:rsidP="000D60C5">
      <w:pPr>
        <w:rPr>
          <w:rFonts w:ascii="Arial" w:hAnsi="Arial" w:cs="Arial"/>
        </w:rPr>
      </w:pPr>
    </w:p>
    <w:p w:rsidR="000D60C5" w:rsidRDefault="000D60C5" w:rsidP="000D60C5">
      <w:pPr>
        <w:pStyle w:val="Odstavecseseznamem"/>
        <w:numPr>
          <w:ilvl w:val="0"/>
          <w:numId w:val="6"/>
        </w:numPr>
        <w:rPr>
          <w:rFonts w:ascii="Arial" w:hAnsi="Arial" w:cs="Arial"/>
          <w:szCs w:val="24"/>
        </w:rPr>
      </w:pPr>
      <w:r>
        <w:rPr>
          <w:rFonts w:ascii="Arial" w:hAnsi="Arial" w:cs="Arial"/>
          <w:szCs w:val="24"/>
        </w:rPr>
        <w:t>je členkou pracovních skupin komunitního plánování</w:t>
      </w:r>
    </w:p>
    <w:p w:rsidR="000D60C5" w:rsidRDefault="000D60C5" w:rsidP="000D60C5">
      <w:pPr>
        <w:pStyle w:val="Odstavecseseznamem"/>
        <w:numPr>
          <w:ilvl w:val="0"/>
          <w:numId w:val="6"/>
        </w:numPr>
        <w:rPr>
          <w:rFonts w:ascii="Arial" w:hAnsi="Arial" w:cs="Arial"/>
          <w:szCs w:val="24"/>
        </w:rPr>
      </w:pPr>
      <w:r>
        <w:rPr>
          <w:rFonts w:ascii="Arial" w:hAnsi="Arial" w:cs="Arial"/>
          <w:szCs w:val="24"/>
        </w:rPr>
        <w:t xml:space="preserve">zajišťuje a zodpovídá za proces spolufinancování sociálních služeb v souladu s pravidly </w:t>
      </w:r>
      <w:proofErr w:type="spellStart"/>
      <w:r>
        <w:rPr>
          <w:rFonts w:ascii="Arial" w:hAnsi="Arial" w:cs="Arial"/>
          <w:szCs w:val="24"/>
        </w:rPr>
        <w:t>JmK</w:t>
      </w:r>
      <w:proofErr w:type="spellEnd"/>
      <w:r>
        <w:rPr>
          <w:rFonts w:ascii="Arial" w:hAnsi="Arial" w:cs="Arial"/>
          <w:szCs w:val="24"/>
        </w:rPr>
        <w:t xml:space="preserve"> a ORP Slavkov u Brna</w:t>
      </w:r>
    </w:p>
    <w:p w:rsidR="000D60C5" w:rsidRDefault="000D60C5" w:rsidP="000D60C5">
      <w:pPr>
        <w:ind w:left="284"/>
        <w:rPr>
          <w:rFonts w:ascii="Arial" w:hAnsi="Arial" w:cs="Arial"/>
          <w:color w:val="8064A2" w:themeColor="accent4"/>
          <w:szCs w:val="24"/>
        </w:rPr>
      </w:pPr>
    </w:p>
    <w:p w:rsidR="000D60C5" w:rsidRDefault="000D60C5" w:rsidP="000D60C5">
      <w:pPr>
        <w:rPr>
          <w:rFonts w:ascii="Arial" w:hAnsi="Arial" w:cs="Arial"/>
          <w:szCs w:val="24"/>
        </w:rPr>
      </w:pPr>
    </w:p>
    <w:p w:rsidR="000D60C5" w:rsidRDefault="000D60C5" w:rsidP="000D60C5">
      <w:pPr>
        <w:rPr>
          <w:rFonts w:ascii="Arial" w:hAnsi="Arial" w:cs="Arial"/>
          <w:color w:val="76923C" w:themeColor="accent3" w:themeShade="BF"/>
          <w:szCs w:val="24"/>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Default="000D60C5" w:rsidP="000D60C5">
      <w:pPr>
        <w:spacing w:after="200" w:line="276" w:lineRule="auto"/>
        <w:jc w:val="left"/>
        <w:rPr>
          <w:rFonts w:ascii="Arial" w:hAnsi="Arial" w:cs="Arial"/>
          <w:caps/>
          <w:color w:val="76923C" w:themeColor="accent3" w:themeShade="BF"/>
          <w:szCs w:val="24"/>
          <w:u w:val="single"/>
        </w:rPr>
      </w:pPr>
    </w:p>
    <w:p w:rsidR="000D60C5" w:rsidRPr="000D60C5" w:rsidRDefault="00D47C86" w:rsidP="007B339F">
      <w:pPr>
        <w:pStyle w:val="Nadpis2"/>
        <w:rPr>
          <w:szCs w:val="24"/>
        </w:rPr>
      </w:pPr>
      <w:bookmarkStart w:id="12" w:name="_Toc64308737"/>
      <w:r w:rsidRPr="000D60C5">
        <w:lastRenderedPageBreak/>
        <w:t>Pracovní skupiny</w:t>
      </w:r>
      <w:bookmarkEnd w:id="12"/>
    </w:p>
    <w:p w:rsidR="000D60C5" w:rsidRPr="000D60C5" w:rsidRDefault="000D60C5" w:rsidP="000D60C5">
      <w:pPr>
        <w:rPr>
          <w:rFonts w:ascii="Arial" w:hAnsi="Arial" w:cs="Arial"/>
          <w:szCs w:val="24"/>
        </w:rPr>
      </w:pPr>
    </w:p>
    <w:p w:rsidR="000D60C5" w:rsidRDefault="000D60C5" w:rsidP="000D60C5">
      <w:pPr>
        <w:tabs>
          <w:tab w:val="left" w:pos="2880"/>
        </w:tabs>
        <w:spacing w:line="360" w:lineRule="auto"/>
        <w:rPr>
          <w:rFonts w:ascii="Arial" w:hAnsi="Arial" w:cs="Arial"/>
          <w:b/>
          <w:szCs w:val="24"/>
        </w:rPr>
      </w:pPr>
      <w:r>
        <w:rPr>
          <w:rFonts w:ascii="Arial" w:hAnsi="Arial" w:cs="Arial"/>
          <w:b/>
          <w:szCs w:val="24"/>
        </w:rPr>
        <w:t>Pracovní skupina 1</w:t>
      </w:r>
      <w:r>
        <w:rPr>
          <w:rFonts w:ascii="Arial" w:hAnsi="Arial" w:cs="Arial"/>
          <w:b/>
          <w:szCs w:val="24"/>
        </w:rPr>
        <w:tab/>
        <w:t>„Senioři a zdravotně postižení“</w:t>
      </w:r>
    </w:p>
    <w:p w:rsidR="000D60C5" w:rsidRDefault="000D60C5" w:rsidP="000D60C5">
      <w:pPr>
        <w:tabs>
          <w:tab w:val="left" w:pos="2880"/>
        </w:tabs>
        <w:spacing w:line="360" w:lineRule="auto"/>
        <w:rPr>
          <w:rFonts w:ascii="Arial" w:hAnsi="Arial" w:cs="Arial"/>
          <w:b/>
          <w:szCs w:val="24"/>
        </w:rPr>
      </w:pPr>
      <w:r>
        <w:rPr>
          <w:rFonts w:ascii="Arial" w:hAnsi="Arial" w:cs="Arial"/>
          <w:b/>
          <w:szCs w:val="24"/>
        </w:rPr>
        <w:t>Pracovní skupina 2</w:t>
      </w:r>
      <w:r>
        <w:rPr>
          <w:rFonts w:ascii="Arial" w:hAnsi="Arial" w:cs="Arial"/>
          <w:b/>
          <w:szCs w:val="24"/>
        </w:rPr>
        <w:tab/>
        <w:t>„Prorodinné služby“</w:t>
      </w:r>
    </w:p>
    <w:p w:rsidR="000D60C5" w:rsidRDefault="000D60C5" w:rsidP="000D60C5">
      <w:pPr>
        <w:rPr>
          <w:rFonts w:ascii="Arial" w:hAnsi="Arial" w:cs="Arial"/>
          <w:szCs w:val="24"/>
        </w:rPr>
      </w:pPr>
    </w:p>
    <w:p w:rsidR="000D60C5" w:rsidRDefault="000D60C5" w:rsidP="000D60C5">
      <w:pPr>
        <w:rPr>
          <w:rFonts w:ascii="Arial" w:hAnsi="Arial" w:cs="Arial"/>
          <w:szCs w:val="24"/>
        </w:rPr>
      </w:pPr>
      <w:r>
        <w:rPr>
          <w:rFonts w:ascii="Arial" w:hAnsi="Arial" w:cs="Arial"/>
          <w:szCs w:val="24"/>
        </w:rPr>
        <w:t>Pracovní skupiny procesu KPSS v ORP Slavkov u Brna se od roku 2015, kdy byl zaveden nový systém JMK pro spolufinancování sociálních služeb a tzv. Základní síť sociálních služeb v JMK , pravidelně schází zpravidla 1x ročně v návaznosti na jednání okresního týmu JMK, řešícího navrhované rozvojové záměry služeb na následující kalendářní rok. Uživatelé, poskytovatelé i zadavatelé jsou zastoupeni v obou pracovních skupinách. Zájem veřejnosti o členství v pracovních skupinách není bohužel žádný.</w:t>
      </w:r>
    </w:p>
    <w:p w:rsidR="000D60C5" w:rsidRDefault="000D60C5" w:rsidP="000D60C5">
      <w:pPr>
        <w:rPr>
          <w:rFonts w:ascii="Arial" w:hAnsi="Arial" w:cs="Arial"/>
          <w:color w:val="FF0000"/>
          <w:szCs w:val="24"/>
        </w:rPr>
      </w:pPr>
    </w:p>
    <w:p w:rsidR="000D60C5" w:rsidRDefault="000D60C5" w:rsidP="000D60C5">
      <w:pPr>
        <w:tabs>
          <w:tab w:val="left" w:pos="3969"/>
        </w:tabs>
        <w:rPr>
          <w:rFonts w:ascii="Arial" w:hAnsi="Arial" w:cs="Arial"/>
          <w:color w:val="FF0000"/>
          <w:szCs w:val="24"/>
        </w:rPr>
      </w:pPr>
      <w:r>
        <w:rPr>
          <w:rFonts w:ascii="Arial" w:hAnsi="Arial" w:cs="Arial"/>
          <w:b/>
          <w:szCs w:val="24"/>
        </w:rPr>
        <w:t xml:space="preserve">Pracovní skupina „Senioři a zdravotně postižení“ </w:t>
      </w:r>
      <w:r>
        <w:rPr>
          <w:rFonts w:ascii="Arial" w:hAnsi="Arial" w:cs="Arial"/>
          <w:szCs w:val="24"/>
        </w:rPr>
        <w:t xml:space="preserve">je tvořena členy, kteří se dlouhodobě zajímají o problematiku seniorů a zdravotně postižených, či znevýhodněných osob. Významným demografickým jevem této doby je stárnutí populace, které přináší jak sociální a zdravotní, tak ekonomické důsledky. Z toho přirozeně plyne, že již teď je potřeba zajistit potřeby seniorům a zdravotně postiženým, aby jejich život byl důstojným životem, se zajištěním kvalitních sociálních služeb různých typů. Nově je ve skupině zástupce za službu sociální rehabilitace poskytovatele PIAFA </w:t>
      </w:r>
      <w:proofErr w:type="gramStart"/>
      <w:r>
        <w:rPr>
          <w:rFonts w:ascii="Arial" w:hAnsi="Arial" w:cs="Arial"/>
          <w:szCs w:val="24"/>
        </w:rPr>
        <w:t xml:space="preserve">Vyškov, </w:t>
      </w:r>
      <w:proofErr w:type="spellStart"/>
      <w:r>
        <w:rPr>
          <w:rFonts w:ascii="Arial" w:hAnsi="Arial" w:cs="Arial"/>
          <w:szCs w:val="24"/>
        </w:rPr>
        <w:t>z.ú</w:t>
      </w:r>
      <w:proofErr w:type="spellEnd"/>
      <w:r>
        <w:rPr>
          <w:rFonts w:ascii="Arial" w:hAnsi="Arial" w:cs="Arial"/>
          <w:szCs w:val="24"/>
        </w:rPr>
        <w:t>.</w:t>
      </w:r>
      <w:proofErr w:type="gramEnd"/>
      <w:r>
        <w:rPr>
          <w:rFonts w:ascii="Arial" w:hAnsi="Arial" w:cs="Arial"/>
          <w:szCs w:val="24"/>
        </w:rPr>
        <w:t xml:space="preserve"> </w:t>
      </w:r>
    </w:p>
    <w:p w:rsidR="000D60C5" w:rsidRDefault="000D60C5" w:rsidP="000D60C5">
      <w:pPr>
        <w:tabs>
          <w:tab w:val="left" w:pos="3969"/>
        </w:tabs>
        <w:rPr>
          <w:rFonts w:ascii="Arial" w:hAnsi="Arial" w:cs="Arial"/>
          <w:szCs w:val="24"/>
        </w:rPr>
      </w:pPr>
      <w:r>
        <w:rPr>
          <w:rFonts w:ascii="Arial" w:hAnsi="Arial" w:cs="Arial"/>
          <w:szCs w:val="24"/>
        </w:rPr>
        <w:t xml:space="preserve"> </w:t>
      </w:r>
    </w:p>
    <w:p w:rsidR="000D60C5" w:rsidRDefault="000D60C5" w:rsidP="000D60C5">
      <w:pPr>
        <w:rPr>
          <w:rFonts w:ascii="Arial" w:hAnsi="Arial" w:cs="Arial"/>
          <w:szCs w:val="24"/>
        </w:rPr>
      </w:pPr>
      <w:r>
        <w:rPr>
          <w:rFonts w:ascii="Arial" w:hAnsi="Arial" w:cs="Arial"/>
          <w:b/>
          <w:szCs w:val="24"/>
        </w:rPr>
        <w:t xml:space="preserve">Pracovní skupina „Prorodinné služby“ </w:t>
      </w:r>
      <w:r>
        <w:rPr>
          <w:rFonts w:ascii="Arial" w:hAnsi="Arial" w:cs="Arial"/>
          <w:szCs w:val="24"/>
        </w:rPr>
        <w:t>je tvořena jak stálými členy</w:t>
      </w:r>
      <w:r>
        <w:rPr>
          <w:rFonts w:ascii="Arial" w:hAnsi="Arial" w:cs="Arial"/>
          <w:b/>
          <w:szCs w:val="24"/>
        </w:rPr>
        <w:t xml:space="preserve">, </w:t>
      </w:r>
      <w:r>
        <w:rPr>
          <w:rFonts w:ascii="Arial" w:hAnsi="Arial" w:cs="Arial"/>
          <w:szCs w:val="24"/>
        </w:rPr>
        <w:t>tak</w:t>
      </w:r>
      <w:r>
        <w:rPr>
          <w:rFonts w:ascii="Arial" w:hAnsi="Arial" w:cs="Arial"/>
          <w:b/>
          <w:szCs w:val="24"/>
        </w:rPr>
        <w:t xml:space="preserve"> </w:t>
      </w:r>
      <w:r>
        <w:rPr>
          <w:rFonts w:ascii="Arial" w:hAnsi="Arial" w:cs="Arial"/>
          <w:szCs w:val="24"/>
        </w:rPr>
        <w:t>se počítá v dalším období komunitního plánování se zapojením nových členů, kteří se zabývají sociálními službami pro rodiny s dětmi ohroženými sociálním vyloučením a podporou sociálně slabých rodin. Zástupce zaniklé organizaci Rodinná pohoda Vyškov nahradili zástupci služby</w:t>
      </w:r>
      <w:r w:rsidR="00016A25">
        <w:rPr>
          <w:rFonts w:ascii="Arial" w:hAnsi="Arial" w:cs="Arial"/>
          <w:szCs w:val="24"/>
        </w:rPr>
        <w:t xml:space="preserve"> raná péče organizace DOTYK II,</w:t>
      </w:r>
      <w:r>
        <w:rPr>
          <w:rFonts w:ascii="Arial" w:hAnsi="Arial" w:cs="Arial"/>
          <w:szCs w:val="24"/>
        </w:rPr>
        <w:t xml:space="preserve"> o.p.s. Brno a sociálně aktivizační služby pro rodiny s dětmi organizace PIAFA </w:t>
      </w:r>
      <w:proofErr w:type="gramStart"/>
      <w:r>
        <w:rPr>
          <w:rFonts w:ascii="Arial" w:hAnsi="Arial" w:cs="Arial"/>
          <w:szCs w:val="24"/>
        </w:rPr>
        <w:t xml:space="preserve">Vyškov, </w:t>
      </w:r>
      <w:proofErr w:type="spellStart"/>
      <w:r>
        <w:rPr>
          <w:rFonts w:ascii="Arial" w:hAnsi="Arial" w:cs="Arial"/>
          <w:szCs w:val="24"/>
        </w:rPr>
        <w:t>z.ú</w:t>
      </w:r>
      <w:proofErr w:type="spellEnd"/>
      <w:r>
        <w:rPr>
          <w:rFonts w:ascii="Arial" w:hAnsi="Arial" w:cs="Arial"/>
          <w:szCs w:val="24"/>
        </w:rPr>
        <w:t>.</w:t>
      </w:r>
      <w:proofErr w:type="gramEnd"/>
    </w:p>
    <w:p w:rsidR="000D60C5" w:rsidRDefault="000D60C5" w:rsidP="000D60C5">
      <w:pPr>
        <w:rPr>
          <w:rFonts w:ascii="Arial" w:hAnsi="Arial" w:cs="Arial"/>
          <w:b/>
          <w:sz w:val="22"/>
        </w:rPr>
      </w:pPr>
    </w:p>
    <w:p w:rsidR="000D60C5" w:rsidRDefault="000D60C5" w:rsidP="000D60C5">
      <w:pPr>
        <w:rPr>
          <w:rFonts w:ascii="Arial" w:hAnsi="Arial" w:cs="Arial"/>
          <w:szCs w:val="24"/>
        </w:rPr>
      </w:pPr>
      <w:r>
        <w:rPr>
          <w:rFonts w:ascii="Arial" w:hAnsi="Arial" w:cs="Arial"/>
          <w:szCs w:val="24"/>
        </w:rPr>
        <w:t>Obě skupiny jsou otevřené dalším členům. Každý občan správního obvodu obce s rozšířenou působností Slavkov u Brna má možnost se do procesu komunitního plánování sociálních služeb zapojit a vstoupit do pracovních skupin. Pozvánka na setkání pracovních skupin je vždy v předstihu zveřejněna na webových stránkách města Slavkov u Brna. Účast je dobrovolná a nezávazná. Máte-li zájem zapojit se do procesu komunitního plánování sociálních služeb, kontaktujte koordinátorku nebo některého z členů pracovních skupin.</w:t>
      </w:r>
      <w:r>
        <w:rPr>
          <w:rStyle w:val="Znakapoznpodarou"/>
          <w:rFonts w:ascii="Arial" w:hAnsi="Arial" w:cs="Arial"/>
          <w:szCs w:val="24"/>
        </w:rPr>
        <w:footnoteReference w:id="3"/>
      </w: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sz w:val="22"/>
        </w:rPr>
      </w:pPr>
    </w:p>
    <w:p w:rsidR="000D60C5" w:rsidRDefault="000D60C5" w:rsidP="000D60C5">
      <w:pPr>
        <w:rPr>
          <w:rFonts w:ascii="Arial" w:hAnsi="Arial" w:cs="Arial"/>
          <w:b/>
          <w:szCs w:val="24"/>
        </w:rPr>
      </w:pPr>
    </w:p>
    <w:p w:rsidR="000D60C5" w:rsidRDefault="000D60C5" w:rsidP="000D60C5">
      <w:pPr>
        <w:rPr>
          <w:rFonts w:ascii="Arial" w:hAnsi="Arial" w:cs="Arial"/>
          <w:b/>
          <w:szCs w:val="24"/>
        </w:rPr>
      </w:pPr>
      <w:r>
        <w:rPr>
          <w:rFonts w:ascii="Arial" w:hAnsi="Arial" w:cs="Arial"/>
          <w:b/>
          <w:szCs w:val="24"/>
        </w:rPr>
        <w:lastRenderedPageBreak/>
        <w:t>Pracovní skupina: „Senioři a zdravotně postižení“</w:t>
      </w:r>
    </w:p>
    <w:p w:rsidR="000D60C5" w:rsidRDefault="000D60C5" w:rsidP="000D60C5">
      <w:pPr>
        <w:rPr>
          <w:rFonts w:ascii="Arial" w:hAnsi="Arial" w:cs="Arial"/>
          <w:b/>
          <w:szCs w:val="24"/>
        </w:rPr>
      </w:pPr>
    </w:p>
    <w:p w:rsidR="000D60C5" w:rsidRDefault="000D60C5" w:rsidP="000D60C5">
      <w:pPr>
        <w:jc w:val="left"/>
        <w:rPr>
          <w:rFonts w:ascii="Arial" w:hAnsi="Arial" w:cs="Arial"/>
          <w:i/>
          <w:szCs w:val="24"/>
        </w:rPr>
      </w:pPr>
      <w:r>
        <w:rPr>
          <w:rFonts w:ascii="Arial" w:hAnsi="Arial" w:cs="Arial"/>
          <w:i/>
          <w:szCs w:val="24"/>
        </w:rPr>
        <w:t xml:space="preserve">Vedoucí pracovní skupiny: </w:t>
      </w:r>
      <w:r>
        <w:rPr>
          <w:rFonts w:ascii="Arial" w:hAnsi="Arial" w:cs="Arial"/>
          <w:szCs w:val="24"/>
        </w:rPr>
        <w:t>Bc. Eva Vávrová</w:t>
      </w:r>
    </w:p>
    <w:p w:rsidR="000D60C5" w:rsidRDefault="000D60C5" w:rsidP="000D60C5">
      <w:pPr>
        <w:jc w:val="left"/>
        <w:rPr>
          <w:rFonts w:ascii="Arial" w:hAnsi="Arial" w:cs="Arial"/>
          <w:szCs w:val="24"/>
        </w:rPr>
      </w:pPr>
    </w:p>
    <w:p w:rsidR="000D60C5" w:rsidRDefault="000D60C5" w:rsidP="000D60C5">
      <w:pPr>
        <w:jc w:val="left"/>
        <w:rPr>
          <w:rFonts w:ascii="Arial" w:hAnsi="Arial" w:cs="Arial"/>
          <w:i/>
          <w:szCs w:val="24"/>
        </w:rPr>
      </w:pPr>
    </w:p>
    <w:p w:rsidR="000D60C5" w:rsidRDefault="000D60C5" w:rsidP="000D60C5">
      <w:pPr>
        <w:jc w:val="left"/>
        <w:rPr>
          <w:rFonts w:ascii="Arial" w:hAnsi="Arial" w:cs="Arial"/>
          <w:i/>
          <w:szCs w:val="24"/>
        </w:rPr>
      </w:pPr>
    </w:p>
    <w:p w:rsidR="000D60C5" w:rsidRDefault="000D60C5" w:rsidP="000D60C5">
      <w:pPr>
        <w:jc w:val="left"/>
        <w:rPr>
          <w:rFonts w:ascii="Arial" w:hAnsi="Arial" w:cs="Arial"/>
          <w:i/>
          <w:szCs w:val="24"/>
        </w:rPr>
      </w:pPr>
      <w:r>
        <w:rPr>
          <w:rFonts w:ascii="Arial" w:hAnsi="Arial" w:cs="Arial"/>
          <w:i/>
          <w:szCs w:val="24"/>
        </w:rPr>
        <w:t>Členové pracovní skupiny:</w:t>
      </w:r>
    </w:p>
    <w:p w:rsidR="000D60C5" w:rsidRDefault="000D60C5" w:rsidP="000D60C5">
      <w:pPr>
        <w:jc w:val="left"/>
        <w:rPr>
          <w:rFonts w:ascii="Arial" w:hAnsi="Arial" w:cs="Arial"/>
          <w:i/>
          <w:szCs w:val="24"/>
        </w:rPr>
      </w:pPr>
    </w:p>
    <w:p w:rsidR="000D60C5" w:rsidRDefault="000D60C5" w:rsidP="000D60C5">
      <w:pPr>
        <w:rPr>
          <w:rFonts w:ascii="Arial" w:hAnsi="Arial" w:cs="Arial"/>
          <w:szCs w:val="24"/>
        </w:rPr>
      </w:pPr>
      <w:r>
        <w:rPr>
          <w:rFonts w:ascii="Arial" w:hAnsi="Arial" w:cs="Arial"/>
          <w:szCs w:val="24"/>
        </w:rPr>
        <w:t>Mgr. Šárka Morongová, MěÚ Slavkov u Brna – vedoucí odboru sociálních věcí</w:t>
      </w:r>
    </w:p>
    <w:p w:rsidR="000D60C5" w:rsidRDefault="000D60C5" w:rsidP="000D60C5">
      <w:pPr>
        <w:rPr>
          <w:rFonts w:ascii="Arial" w:hAnsi="Arial" w:cs="Arial"/>
          <w:szCs w:val="24"/>
        </w:rPr>
      </w:pPr>
      <w:r>
        <w:rPr>
          <w:rFonts w:ascii="Arial" w:hAnsi="Arial" w:cs="Arial"/>
          <w:szCs w:val="24"/>
        </w:rPr>
        <w:t>Bc. Margita Sommerová, DiS., MěÚ Slavkov u Brna – koordinátorka komunitního plánování</w:t>
      </w:r>
    </w:p>
    <w:p w:rsidR="000D60C5" w:rsidRDefault="000D60C5" w:rsidP="000D60C5">
      <w:pPr>
        <w:rPr>
          <w:rFonts w:ascii="Arial" w:hAnsi="Arial" w:cs="Arial"/>
          <w:szCs w:val="24"/>
        </w:rPr>
      </w:pPr>
      <w:r>
        <w:rPr>
          <w:rFonts w:ascii="Arial" w:hAnsi="Arial" w:cs="Arial"/>
          <w:szCs w:val="24"/>
        </w:rPr>
        <w:t>Mgr. Lucie Růžičková, Oblastní charita Hodonín – Charitní sociálně právní poradna</w:t>
      </w:r>
    </w:p>
    <w:p w:rsidR="000D60C5" w:rsidRDefault="000D60C5" w:rsidP="000D60C5">
      <w:pPr>
        <w:rPr>
          <w:rFonts w:ascii="Arial" w:hAnsi="Arial" w:cs="Arial"/>
          <w:i/>
          <w:szCs w:val="24"/>
        </w:rPr>
      </w:pPr>
      <w:r>
        <w:rPr>
          <w:rFonts w:ascii="Arial" w:hAnsi="Arial" w:cs="Arial"/>
          <w:szCs w:val="24"/>
        </w:rPr>
        <w:t xml:space="preserve">        Slavkov u Brna</w:t>
      </w:r>
    </w:p>
    <w:p w:rsidR="000D60C5" w:rsidRDefault="000D60C5" w:rsidP="000D60C5">
      <w:pPr>
        <w:rPr>
          <w:rFonts w:ascii="Arial" w:hAnsi="Arial" w:cs="Arial"/>
          <w:szCs w:val="24"/>
        </w:rPr>
      </w:pPr>
      <w:r>
        <w:rPr>
          <w:rFonts w:ascii="Arial" w:hAnsi="Arial" w:cs="Arial"/>
          <w:szCs w:val="24"/>
        </w:rPr>
        <w:t xml:space="preserve">  Bc. Eva Vávrová, Oblastní charita Hodonín – CDS Slavkov u Brna</w:t>
      </w:r>
    </w:p>
    <w:p w:rsidR="000D60C5" w:rsidRDefault="000D60C5" w:rsidP="000D60C5">
      <w:pPr>
        <w:rPr>
          <w:rFonts w:ascii="Arial" w:hAnsi="Arial" w:cs="Arial"/>
          <w:szCs w:val="24"/>
        </w:rPr>
      </w:pPr>
      <w:r>
        <w:rPr>
          <w:rFonts w:ascii="Arial" w:hAnsi="Arial" w:cs="Arial"/>
          <w:szCs w:val="24"/>
        </w:rPr>
        <w:t xml:space="preserve">        Marie </w:t>
      </w:r>
      <w:proofErr w:type="spellStart"/>
      <w:r>
        <w:rPr>
          <w:rFonts w:ascii="Arial" w:hAnsi="Arial" w:cs="Arial"/>
          <w:szCs w:val="24"/>
        </w:rPr>
        <w:t>Miškolczyová</w:t>
      </w:r>
      <w:proofErr w:type="spellEnd"/>
      <w:r>
        <w:rPr>
          <w:rFonts w:ascii="Arial" w:hAnsi="Arial" w:cs="Arial"/>
          <w:szCs w:val="24"/>
        </w:rPr>
        <w:t>, za bývalý Svaz diabetiků, územní organizace Slavkov u</w:t>
      </w:r>
    </w:p>
    <w:p w:rsidR="000D60C5" w:rsidRDefault="000D60C5" w:rsidP="000D60C5">
      <w:pPr>
        <w:rPr>
          <w:rFonts w:ascii="Arial" w:hAnsi="Arial" w:cs="Arial"/>
          <w:szCs w:val="24"/>
        </w:rPr>
      </w:pPr>
      <w:r>
        <w:rPr>
          <w:rFonts w:ascii="Arial" w:hAnsi="Arial" w:cs="Arial"/>
          <w:szCs w:val="24"/>
        </w:rPr>
        <w:t xml:space="preserve">        Brna</w:t>
      </w:r>
    </w:p>
    <w:p w:rsidR="000D60C5" w:rsidRDefault="000D60C5" w:rsidP="000D60C5">
      <w:pPr>
        <w:rPr>
          <w:rFonts w:ascii="Arial" w:hAnsi="Arial" w:cs="Arial"/>
          <w:szCs w:val="24"/>
        </w:rPr>
      </w:pPr>
      <w:r>
        <w:rPr>
          <w:rFonts w:ascii="Arial" w:hAnsi="Arial" w:cs="Arial"/>
          <w:szCs w:val="24"/>
        </w:rPr>
        <w:t>Ing. et Mgr. Vratislav Jonáš, zástupce uživatelů</w:t>
      </w:r>
    </w:p>
    <w:p w:rsidR="000D60C5" w:rsidRDefault="000D60C5" w:rsidP="000D60C5">
      <w:pPr>
        <w:rPr>
          <w:rFonts w:ascii="Arial" w:hAnsi="Arial" w:cs="Arial"/>
          <w:szCs w:val="24"/>
        </w:rPr>
      </w:pPr>
      <w:r>
        <w:rPr>
          <w:rFonts w:ascii="Arial" w:hAnsi="Arial" w:cs="Arial"/>
          <w:szCs w:val="24"/>
        </w:rPr>
        <w:t>Mgr. Alena Švábková, Oblastní charita Hodonín – CHPS Slavkov u Brna</w:t>
      </w:r>
    </w:p>
    <w:p w:rsidR="000D60C5" w:rsidRDefault="000D60C5" w:rsidP="000D60C5">
      <w:pPr>
        <w:rPr>
          <w:rFonts w:ascii="Arial" w:hAnsi="Arial" w:cs="Arial"/>
          <w:color w:val="FF0000"/>
          <w:szCs w:val="24"/>
        </w:rPr>
      </w:pPr>
      <w:r>
        <w:rPr>
          <w:rFonts w:ascii="Arial" w:hAnsi="Arial" w:cs="Arial"/>
          <w:szCs w:val="24"/>
        </w:rPr>
        <w:t xml:space="preserve">Jana Matoušková, DiS. - PIAFA </w:t>
      </w:r>
      <w:proofErr w:type="gramStart"/>
      <w:r>
        <w:rPr>
          <w:rFonts w:ascii="Arial" w:hAnsi="Arial" w:cs="Arial"/>
          <w:szCs w:val="24"/>
        </w:rPr>
        <w:t xml:space="preserve">Vyškov, z. </w:t>
      </w:r>
      <w:proofErr w:type="spellStart"/>
      <w:r>
        <w:rPr>
          <w:rFonts w:ascii="Arial" w:hAnsi="Arial" w:cs="Arial"/>
          <w:szCs w:val="24"/>
        </w:rPr>
        <w:t>ú.</w:t>
      </w:r>
      <w:proofErr w:type="spellEnd"/>
      <w:proofErr w:type="gramEnd"/>
    </w:p>
    <w:p w:rsidR="000D60C5" w:rsidRDefault="000D60C5" w:rsidP="000D60C5">
      <w:pPr>
        <w:jc w:val="left"/>
        <w:rPr>
          <w:rFonts w:ascii="Arial" w:hAnsi="Arial" w:cs="Arial"/>
          <w:szCs w:val="24"/>
        </w:rPr>
      </w:pPr>
      <w:r>
        <w:rPr>
          <w:rFonts w:ascii="Arial" w:hAnsi="Arial" w:cs="Arial"/>
          <w:szCs w:val="24"/>
        </w:rPr>
        <w:t xml:space="preserve">         </w:t>
      </w:r>
    </w:p>
    <w:p w:rsidR="000D60C5" w:rsidRDefault="000D60C5" w:rsidP="000D60C5">
      <w:pPr>
        <w:rPr>
          <w:rFonts w:ascii="Arial" w:hAnsi="Arial" w:cs="Arial"/>
          <w:color w:val="FF0000"/>
          <w:szCs w:val="24"/>
        </w:rPr>
      </w:pPr>
    </w:p>
    <w:p w:rsidR="000D60C5" w:rsidRDefault="000D60C5" w:rsidP="000D60C5">
      <w:pPr>
        <w:jc w:val="left"/>
        <w:rPr>
          <w:rFonts w:ascii="Arial" w:hAnsi="Arial" w:cs="Arial"/>
          <w:szCs w:val="24"/>
        </w:rPr>
      </w:pPr>
    </w:p>
    <w:p w:rsidR="000D60C5" w:rsidRDefault="000D60C5" w:rsidP="000D60C5">
      <w:pPr>
        <w:jc w:val="left"/>
        <w:rPr>
          <w:rFonts w:ascii="Arial" w:hAnsi="Arial" w:cs="Arial"/>
          <w:b/>
          <w:szCs w:val="24"/>
        </w:rPr>
      </w:pPr>
      <w:r>
        <w:rPr>
          <w:rFonts w:ascii="Arial" w:hAnsi="Arial" w:cs="Arial"/>
          <w:b/>
          <w:szCs w:val="24"/>
        </w:rPr>
        <w:t>Pracovní skupina: „Prorodinné služby“</w:t>
      </w:r>
    </w:p>
    <w:p w:rsidR="000D60C5" w:rsidRDefault="000D60C5" w:rsidP="000D60C5">
      <w:pPr>
        <w:jc w:val="left"/>
        <w:rPr>
          <w:rFonts w:ascii="Arial" w:hAnsi="Arial" w:cs="Arial"/>
          <w:b/>
          <w:szCs w:val="24"/>
        </w:rPr>
      </w:pPr>
    </w:p>
    <w:p w:rsidR="000D60C5" w:rsidRDefault="000D60C5" w:rsidP="000D60C5">
      <w:pPr>
        <w:jc w:val="left"/>
        <w:rPr>
          <w:rFonts w:ascii="Arial" w:hAnsi="Arial" w:cs="Arial"/>
          <w:i/>
          <w:szCs w:val="24"/>
        </w:rPr>
      </w:pPr>
      <w:r>
        <w:rPr>
          <w:rFonts w:ascii="Arial" w:hAnsi="Arial" w:cs="Arial"/>
          <w:i/>
          <w:szCs w:val="24"/>
        </w:rPr>
        <w:t>Vedoucí pracovní skupiny:</w:t>
      </w:r>
      <w:r>
        <w:rPr>
          <w:rFonts w:ascii="Arial" w:hAnsi="Arial" w:cs="Arial"/>
          <w:szCs w:val="24"/>
        </w:rPr>
        <w:t xml:space="preserve"> Jana Matoušková, DiS.</w:t>
      </w:r>
    </w:p>
    <w:p w:rsidR="000D60C5" w:rsidRDefault="000D60C5" w:rsidP="000D60C5">
      <w:pPr>
        <w:jc w:val="left"/>
        <w:rPr>
          <w:rFonts w:ascii="Arial" w:hAnsi="Arial" w:cs="Arial"/>
          <w:i/>
          <w:szCs w:val="24"/>
        </w:rPr>
      </w:pPr>
    </w:p>
    <w:p w:rsidR="000D60C5" w:rsidRDefault="000D60C5" w:rsidP="000D60C5">
      <w:pPr>
        <w:jc w:val="left"/>
        <w:rPr>
          <w:rFonts w:ascii="Arial" w:hAnsi="Arial" w:cs="Arial"/>
          <w:i/>
          <w:szCs w:val="24"/>
        </w:rPr>
      </w:pPr>
      <w:r>
        <w:rPr>
          <w:rFonts w:ascii="Arial" w:hAnsi="Arial" w:cs="Arial"/>
          <w:i/>
          <w:szCs w:val="24"/>
        </w:rPr>
        <w:t>Členové pracovní skupiny:</w:t>
      </w:r>
    </w:p>
    <w:p w:rsidR="000D60C5" w:rsidRDefault="000D60C5" w:rsidP="000D60C5">
      <w:pPr>
        <w:jc w:val="left"/>
        <w:rPr>
          <w:rFonts w:ascii="Arial" w:hAnsi="Arial" w:cs="Arial"/>
          <w:i/>
          <w:szCs w:val="24"/>
        </w:rPr>
      </w:pPr>
    </w:p>
    <w:p w:rsidR="000D60C5" w:rsidRDefault="000D60C5" w:rsidP="000D60C5">
      <w:pPr>
        <w:jc w:val="left"/>
        <w:rPr>
          <w:rFonts w:ascii="Arial" w:hAnsi="Arial" w:cs="Arial"/>
          <w:szCs w:val="24"/>
        </w:rPr>
      </w:pPr>
      <w:r>
        <w:rPr>
          <w:rFonts w:ascii="Arial" w:hAnsi="Arial" w:cs="Arial"/>
          <w:szCs w:val="24"/>
        </w:rPr>
        <w:t>Mgr. Šárka Morongová, MěÚ Slavkov u Brna – vedoucí odboru sociálních věcí</w:t>
      </w:r>
    </w:p>
    <w:p w:rsidR="000D60C5" w:rsidRDefault="000D60C5" w:rsidP="000D60C5">
      <w:pPr>
        <w:jc w:val="left"/>
        <w:rPr>
          <w:rFonts w:ascii="Arial" w:hAnsi="Arial" w:cs="Arial"/>
          <w:szCs w:val="24"/>
        </w:rPr>
      </w:pPr>
      <w:r>
        <w:rPr>
          <w:rFonts w:ascii="Arial" w:hAnsi="Arial" w:cs="Arial"/>
          <w:szCs w:val="24"/>
        </w:rPr>
        <w:t>Bc. Margita Sommerová, DiS., MěÚ Slavkov u Brna – koordinátorka komunitního plánování</w:t>
      </w:r>
    </w:p>
    <w:p w:rsidR="000D60C5" w:rsidRDefault="000D60C5" w:rsidP="000D60C5">
      <w:pPr>
        <w:jc w:val="left"/>
        <w:rPr>
          <w:rFonts w:ascii="Arial" w:hAnsi="Arial" w:cs="Arial"/>
          <w:szCs w:val="24"/>
        </w:rPr>
      </w:pPr>
      <w:r>
        <w:rPr>
          <w:rFonts w:ascii="Arial" w:hAnsi="Arial" w:cs="Arial"/>
          <w:szCs w:val="24"/>
        </w:rPr>
        <w:t>Mgr. Libor Žák, Dotyk II, Brno</w:t>
      </w:r>
    </w:p>
    <w:p w:rsidR="000D60C5" w:rsidRDefault="000D60C5" w:rsidP="000D60C5">
      <w:pPr>
        <w:jc w:val="left"/>
        <w:rPr>
          <w:rFonts w:ascii="Arial" w:hAnsi="Arial" w:cs="Arial"/>
          <w:szCs w:val="24"/>
        </w:rPr>
      </w:pPr>
      <w:r>
        <w:rPr>
          <w:rFonts w:ascii="Arial" w:hAnsi="Arial" w:cs="Arial"/>
          <w:szCs w:val="24"/>
        </w:rPr>
        <w:t>Mgr. Lucie Růžičková., Oblastní charita Hodonín - Charitní sociálně právní poradna</w:t>
      </w:r>
    </w:p>
    <w:p w:rsidR="000D60C5" w:rsidRDefault="000D60C5" w:rsidP="000D60C5">
      <w:pPr>
        <w:jc w:val="left"/>
        <w:rPr>
          <w:rFonts w:ascii="Arial" w:hAnsi="Arial" w:cs="Arial"/>
          <w:szCs w:val="24"/>
        </w:rPr>
      </w:pPr>
      <w:r>
        <w:rPr>
          <w:rFonts w:ascii="Arial" w:hAnsi="Arial" w:cs="Arial"/>
          <w:szCs w:val="24"/>
        </w:rPr>
        <w:t xml:space="preserve">        Slavkov u Brna</w:t>
      </w:r>
    </w:p>
    <w:p w:rsidR="000D60C5" w:rsidRDefault="000D60C5" w:rsidP="000D60C5">
      <w:pPr>
        <w:jc w:val="left"/>
        <w:rPr>
          <w:rFonts w:ascii="Arial" w:hAnsi="Arial" w:cs="Arial"/>
          <w:szCs w:val="24"/>
        </w:rPr>
      </w:pPr>
      <w:r>
        <w:rPr>
          <w:rFonts w:ascii="Arial" w:hAnsi="Arial" w:cs="Arial"/>
          <w:szCs w:val="24"/>
        </w:rPr>
        <w:t xml:space="preserve">Jana Matoušková, DiS., PIAFA </w:t>
      </w:r>
      <w:proofErr w:type="gramStart"/>
      <w:r>
        <w:rPr>
          <w:rFonts w:ascii="Arial" w:hAnsi="Arial" w:cs="Arial"/>
          <w:szCs w:val="24"/>
        </w:rPr>
        <w:t xml:space="preserve">Vyškov, </w:t>
      </w:r>
      <w:proofErr w:type="spellStart"/>
      <w:r>
        <w:rPr>
          <w:rFonts w:ascii="Arial" w:hAnsi="Arial" w:cs="Arial"/>
          <w:szCs w:val="24"/>
        </w:rPr>
        <w:t>z.ú</w:t>
      </w:r>
      <w:proofErr w:type="spellEnd"/>
      <w:r>
        <w:rPr>
          <w:rFonts w:ascii="Arial" w:hAnsi="Arial" w:cs="Arial"/>
          <w:szCs w:val="24"/>
        </w:rPr>
        <w:t>.</w:t>
      </w:r>
      <w:proofErr w:type="gramEnd"/>
    </w:p>
    <w:p w:rsidR="000D60C5" w:rsidRDefault="000D60C5" w:rsidP="000D60C5">
      <w:pPr>
        <w:jc w:val="left"/>
        <w:rPr>
          <w:rFonts w:ascii="Arial" w:hAnsi="Arial" w:cs="Arial"/>
          <w:szCs w:val="24"/>
        </w:rPr>
      </w:pPr>
      <w:r>
        <w:rPr>
          <w:rFonts w:ascii="Arial" w:hAnsi="Arial" w:cs="Arial"/>
          <w:szCs w:val="24"/>
        </w:rPr>
        <w:t xml:space="preserve"> Ing. et Mgr. Vratislav Jonáš, zástupce uživatelů</w:t>
      </w:r>
    </w:p>
    <w:p w:rsidR="000D60C5" w:rsidRDefault="000D60C5" w:rsidP="000D60C5">
      <w:pPr>
        <w:jc w:val="left"/>
        <w:rPr>
          <w:rFonts w:ascii="Arial" w:hAnsi="Arial" w:cs="Arial"/>
          <w:szCs w:val="24"/>
        </w:rPr>
      </w:pPr>
      <w:r>
        <w:rPr>
          <w:rFonts w:ascii="Arial" w:hAnsi="Arial" w:cs="Arial"/>
          <w:szCs w:val="24"/>
        </w:rPr>
        <w:t xml:space="preserve"> Marie </w:t>
      </w:r>
      <w:proofErr w:type="spellStart"/>
      <w:r>
        <w:rPr>
          <w:rFonts w:ascii="Arial" w:hAnsi="Arial" w:cs="Arial"/>
          <w:szCs w:val="24"/>
        </w:rPr>
        <w:t>Miškolczyová</w:t>
      </w:r>
      <w:proofErr w:type="spellEnd"/>
      <w:r>
        <w:rPr>
          <w:rFonts w:ascii="Arial" w:hAnsi="Arial" w:cs="Arial"/>
          <w:szCs w:val="24"/>
        </w:rPr>
        <w:t>, za bývalý Svaz diabetiků, územní organizace Slavkov u Brna</w:t>
      </w:r>
    </w:p>
    <w:p w:rsidR="000D60C5" w:rsidRDefault="000D60C5" w:rsidP="000D60C5">
      <w:pPr>
        <w:jc w:val="left"/>
        <w:rPr>
          <w:rFonts w:ascii="Arial" w:hAnsi="Arial" w:cs="Arial"/>
          <w:szCs w:val="24"/>
        </w:rPr>
      </w:pPr>
      <w:r>
        <w:rPr>
          <w:rFonts w:ascii="Arial" w:hAnsi="Arial" w:cs="Arial"/>
          <w:szCs w:val="24"/>
        </w:rPr>
        <w:t xml:space="preserve"> Jana Kyjovská, Klub žen</w:t>
      </w:r>
    </w:p>
    <w:p w:rsidR="000D60C5" w:rsidRDefault="000D60C5" w:rsidP="000D60C5">
      <w:pPr>
        <w:jc w:val="left"/>
        <w:rPr>
          <w:rFonts w:ascii="Arial" w:hAnsi="Arial" w:cs="Arial"/>
          <w:b/>
          <w:szCs w:val="24"/>
        </w:rPr>
      </w:pPr>
    </w:p>
    <w:p w:rsidR="000D60C5" w:rsidRDefault="000D60C5" w:rsidP="000D60C5">
      <w:pPr>
        <w:jc w:val="center"/>
        <w:rPr>
          <w:rFonts w:ascii="Arial" w:hAnsi="Arial" w:cs="Arial"/>
          <w:b/>
          <w:szCs w:val="24"/>
        </w:rPr>
      </w:pPr>
    </w:p>
    <w:p w:rsidR="000D60C5" w:rsidRDefault="000D60C5" w:rsidP="000D60C5">
      <w:pPr>
        <w:jc w:val="center"/>
        <w:rPr>
          <w:rFonts w:ascii="Arial" w:hAnsi="Arial" w:cs="Arial"/>
          <w:b/>
          <w:sz w:val="28"/>
          <w:szCs w:val="28"/>
        </w:rPr>
      </w:pPr>
    </w:p>
    <w:p w:rsidR="000D60C5" w:rsidRDefault="000D60C5" w:rsidP="000D60C5">
      <w:pPr>
        <w:jc w:val="center"/>
        <w:rPr>
          <w:rFonts w:ascii="Arial" w:hAnsi="Arial" w:cs="Arial"/>
          <w:b/>
          <w:sz w:val="28"/>
          <w:szCs w:val="28"/>
        </w:rPr>
      </w:pPr>
    </w:p>
    <w:p w:rsidR="000D60C5" w:rsidRDefault="000D60C5" w:rsidP="000D60C5">
      <w:pPr>
        <w:jc w:val="center"/>
        <w:rPr>
          <w:rFonts w:ascii="Arial" w:hAnsi="Arial" w:cs="Arial"/>
          <w:b/>
          <w:sz w:val="28"/>
          <w:szCs w:val="28"/>
        </w:rPr>
      </w:pPr>
    </w:p>
    <w:p w:rsidR="00B33E9F" w:rsidRDefault="00B33E9F">
      <w:pPr>
        <w:pStyle w:val="Nadpis1"/>
        <w:rPr>
          <w:rFonts w:cs="Arial"/>
          <w:szCs w:val="30"/>
        </w:rPr>
      </w:pPr>
      <w:bookmarkStart w:id="13" w:name="_Toc64308738"/>
    </w:p>
    <w:p w:rsidR="00F678B6" w:rsidRDefault="00FC7FB8">
      <w:pPr>
        <w:pStyle w:val="Nadpis1"/>
        <w:rPr>
          <w:rFonts w:cs="Arial"/>
          <w:szCs w:val="30"/>
        </w:rPr>
      </w:pPr>
      <w:r>
        <w:rPr>
          <w:rFonts w:cs="Arial"/>
          <w:szCs w:val="30"/>
        </w:rPr>
        <w:t xml:space="preserve">HODNOCENÍ </w:t>
      </w:r>
      <w:r w:rsidR="000D60C5">
        <w:rPr>
          <w:rFonts w:cs="Arial"/>
          <w:szCs w:val="30"/>
        </w:rPr>
        <w:t xml:space="preserve">5. </w:t>
      </w:r>
      <w:r>
        <w:rPr>
          <w:rFonts w:cs="Arial"/>
          <w:szCs w:val="30"/>
        </w:rPr>
        <w:t xml:space="preserve">KOMUNITNÍHO PLÁNU SOCIÁLNÍCH SLUŽEB </w:t>
      </w:r>
      <w:r w:rsidR="000D60C5">
        <w:rPr>
          <w:rFonts w:cs="Arial"/>
          <w:szCs w:val="30"/>
        </w:rPr>
        <w:t xml:space="preserve">ORP </w:t>
      </w:r>
      <w:proofErr w:type="gramStart"/>
      <w:r w:rsidR="000D60C5">
        <w:rPr>
          <w:rFonts w:cs="Arial"/>
          <w:szCs w:val="30"/>
        </w:rPr>
        <w:t>SLAVKOV  U  BRNA</w:t>
      </w:r>
      <w:proofErr w:type="gramEnd"/>
      <w:r w:rsidR="000D60C5">
        <w:rPr>
          <w:rFonts w:cs="Arial"/>
          <w:szCs w:val="30"/>
        </w:rPr>
        <w:t xml:space="preserve">  </w:t>
      </w:r>
      <w:r>
        <w:rPr>
          <w:rFonts w:cs="Arial"/>
          <w:szCs w:val="30"/>
        </w:rPr>
        <w:t xml:space="preserve">NA OBDOBÍ </w:t>
      </w:r>
      <w:r w:rsidR="000D60C5">
        <w:rPr>
          <w:rFonts w:cs="Arial"/>
          <w:szCs w:val="30"/>
        </w:rPr>
        <w:t xml:space="preserve"> </w:t>
      </w:r>
      <w:r>
        <w:rPr>
          <w:rFonts w:cs="Arial"/>
          <w:szCs w:val="30"/>
        </w:rPr>
        <w:t>2019-2020</w:t>
      </w:r>
      <w:bookmarkEnd w:id="13"/>
    </w:p>
    <w:p w:rsidR="00F678B6" w:rsidRDefault="00F678B6">
      <w:pPr>
        <w:rPr>
          <w:rFonts w:ascii="Arial" w:hAnsi="Arial" w:cs="Arial"/>
          <w:b/>
          <w:caps/>
          <w:color w:val="76923C" w:themeColor="accent3" w:themeShade="BF"/>
          <w:sz w:val="28"/>
          <w:szCs w:val="24"/>
          <w:u w:val="single"/>
        </w:rPr>
      </w:pPr>
    </w:p>
    <w:p w:rsidR="00F678B6" w:rsidRDefault="00FC7FB8">
      <w:pPr>
        <w:rPr>
          <w:szCs w:val="24"/>
          <w:lang w:eastAsia="cs-CZ"/>
        </w:rPr>
      </w:pPr>
      <w:r>
        <w:rPr>
          <w:rFonts w:ascii="Arial" w:hAnsi="Arial" w:cs="Arial"/>
          <w:szCs w:val="24"/>
        </w:rPr>
        <w:t>V rámci 5. Komunitního plánu sociálních služeb na období 2019-2020 byly stanoveny průřezové priority, které byly rozpracovány do jednotlivých opatření</w:t>
      </w:r>
      <w:r>
        <w:rPr>
          <w:rFonts w:ascii="Arial" w:hAnsi="Arial" w:cs="Arial"/>
          <w:color w:val="FF0000"/>
          <w:szCs w:val="24"/>
        </w:rPr>
        <w:t xml:space="preserve">. </w:t>
      </w:r>
      <w:r>
        <w:rPr>
          <w:rFonts w:ascii="Arial" w:hAnsi="Arial" w:cs="Arial"/>
          <w:szCs w:val="24"/>
        </w:rPr>
        <w:t>U každého z opatření se hodnotilo, zda bylo zcela naplněno nebo naplněno nebylo, případně bylo naplněno pouze částečně. V případě nesplněného či částečně splněného opatření, jsou v rámci jejich hodnocení připojeny doplňující komentáře.</w:t>
      </w:r>
      <w:r>
        <w:rPr>
          <w:rFonts w:ascii="Arial" w:hAnsi="Arial" w:cs="Arial"/>
          <w:szCs w:val="24"/>
          <w:vertAlign w:val="superscript"/>
        </w:rPr>
        <w:footnoteReference w:id="4"/>
      </w:r>
    </w:p>
    <w:p w:rsidR="00F678B6" w:rsidRDefault="00F678B6">
      <w:pPr>
        <w:rPr>
          <w:rFonts w:ascii="Arial" w:hAnsi="Arial" w:cs="Arial"/>
          <w:szCs w:val="24"/>
        </w:rPr>
      </w:pPr>
    </w:p>
    <w:p w:rsidR="00F927BE" w:rsidRPr="00B279F5" w:rsidRDefault="00D47C86" w:rsidP="00F927BE">
      <w:pPr>
        <w:pStyle w:val="Nadpis2"/>
        <w:rPr>
          <w:lang w:eastAsia="cs-CZ"/>
        </w:rPr>
      </w:pPr>
      <w:bookmarkStart w:id="14" w:name="_Toc64308739"/>
      <w:r w:rsidRPr="00B279F5">
        <w:rPr>
          <w:lang w:eastAsia="cs-CZ"/>
        </w:rPr>
        <w:t>Priority a opatření pro období 20</w:t>
      </w:r>
      <w:r w:rsidR="00F927BE">
        <w:rPr>
          <w:lang w:eastAsia="cs-CZ"/>
        </w:rPr>
        <w:t>19</w:t>
      </w:r>
      <w:r w:rsidR="00F927BE" w:rsidRPr="00B279F5">
        <w:rPr>
          <w:lang w:eastAsia="cs-CZ"/>
        </w:rPr>
        <w:t>-202</w:t>
      </w:r>
      <w:r w:rsidR="00F927BE">
        <w:rPr>
          <w:lang w:eastAsia="cs-CZ"/>
        </w:rPr>
        <w:t>0</w:t>
      </w:r>
      <w:bookmarkEnd w:id="14"/>
    </w:p>
    <w:p w:rsidR="00F927BE" w:rsidRDefault="00F927BE">
      <w:pPr>
        <w:rPr>
          <w:rFonts w:ascii="Arial" w:hAnsi="Arial" w:cs="Arial"/>
          <w:szCs w:val="24"/>
        </w:rPr>
      </w:pPr>
    </w:p>
    <w:p w:rsidR="00F678B6" w:rsidRDefault="00F678B6">
      <w:pPr>
        <w:rPr>
          <w:rFonts w:ascii="Arial" w:hAnsi="Arial" w:cs="Arial"/>
          <w:szCs w:val="24"/>
        </w:rPr>
      </w:pPr>
    </w:p>
    <w:p w:rsidR="00F678B6" w:rsidRDefault="00FC7FB8">
      <w:pPr>
        <w:tabs>
          <w:tab w:val="left" w:pos="1440"/>
        </w:tabs>
        <w:ind w:left="1440" w:hanging="1440"/>
        <w:rPr>
          <w:rFonts w:ascii="Arial" w:hAnsi="Arial" w:cs="Arial"/>
          <w:b/>
          <w:bCs/>
          <w:color w:val="FFC000"/>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stávajícího základního a odborného sociálního poradenství ve Slavkově u Brna a přidružených obcích</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 xml:space="preserve">Zachování služeb Charitní sociálně právní poradny </w:t>
      </w:r>
      <w:r>
        <w:rPr>
          <w:rFonts w:ascii="Arial" w:hAnsi="Arial" w:cs="Arial"/>
          <w:bCs/>
          <w:szCs w:val="24"/>
          <w:lang w:eastAsia="cs-CZ"/>
        </w:rPr>
        <w:t>Hodonín</w:t>
      </w:r>
      <w:r>
        <w:rPr>
          <w:rFonts w:ascii="Arial" w:hAnsi="Arial" w:cs="Arial"/>
          <w:bCs/>
          <w:color w:val="000000"/>
          <w:szCs w:val="24"/>
          <w:lang w:eastAsia="cs-CZ"/>
        </w:rPr>
        <w:t xml:space="preserve"> pracoviště Slavkov u Brna</w:t>
      </w:r>
    </w:p>
    <w:p w:rsidR="00F678B6" w:rsidRDefault="00F678B6">
      <w:pPr>
        <w:tabs>
          <w:tab w:val="left" w:pos="3060"/>
        </w:tabs>
        <w:ind w:left="3060" w:hanging="1620"/>
        <w:rPr>
          <w:rFonts w:ascii="Arial" w:hAnsi="Arial" w:cs="Arial"/>
          <w:bCs/>
          <w:color w:val="000000"/>
          <w:szCs w:val="24"/>
          <w:lang w:eastAsia="cs-CZ"/>
        </w:rPr>
      </w:pP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
          <w:bCs/>
          <w:color w:val="000000"/>
          <w:szCs w:val="24"/>
          <w:lang w:eastAsia="cs-CZ"/>
        </w:rPr>
        <w:t>Opatření 1. 2.</w:t>
      </w:r>
      <w:r>
        <w:rPr>
          <w:rFonts w:ascii="Arial" w:hAnsi="Arial" w:cs="Arial"/>
          <w:bCs/>
          <w:color w:val="000000"/>
          <w:szCs w:val="24"/>
          <w:lang w:eastAsia="cs-CZ"/>
        </w:rPr>
        <w:tab/>
        <w:t>Poskytování bezplatného dluhového poradenství včetně</w:t>
      </w: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Cs/>
          <w:color w:val="000000"/>
          <w:szCs w:val="24"/>
          <w:lang w:eastAsia="cs-CZ"/>
        </w:rPr>
        <w:tab/>
        <w:t>sepisování návrhů na povolení oddlužení</w:t>
      </w:r>
    </w:p>
    <w:p w:rsidR="00F678B6" w:rsidRDefault="00F678B6">
      <w:pPr>
        <w:tabs>
          <w:tab w:val="left" w:pos="3060"/>
        </w:tabs>
        <w:rPr>
          <w:rFonts w:ascii="Arial" w:hAnsi="Arial" w:cs="Arial"/>
          <w:bCs/>
          <w:color w:val="000000"/>
          <w:szCs w:val="24"/>
          <w:lang w:eastAsia="cs-CZ"/>
        </w:rPr>
      </w:pPr>
    </w:p>
    <w:p w:rsidR="00F678B6" w:rsidRDefault="00FC7FB8">
      <w:pPr>
        <w:tabs>
          <w:tab w:val="left" w:pos="1440"/>
        </w:tabs>
        <w:rPr>
          <w:rFonts w:ascii="Arial" w:hAnsi="Arial" w:cs="Arial"/>
          <w:b/>
          <w:bCs/>
          <w:color w:val="FFC000"/>
          <w:szCs w:val="24"/>
          <w:lang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Podpora komunitního plánování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Setkávání s veřejností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2.2. </w:t>
      </w:r>
      <w:r>
        <w:rPr>
          <w:rFonts w:ascii="Arial" w:hAnsi="Arial" w:cs="Arial"/>
          <w:b/>
          <w:bCs/>
          <w:color w:val="000000"/>
          <w:szCs w:val="24"/>
          <w:lang w:eastAsia="cs-CZ"/>
        </w:rPr>
        <w:tab/>
      </w:r>
      <w:r>
        <w:rPr>
          <w:rFonts w:ascii="Arial" w:hAnsi="Arial" w:cs="Arial"/>
          <w:bCs/>
          <w:color w:val="000000"/>
          <w:szCs w:val="24"/>
          <w:lang w:eastAsia="cs-CZ"/>
        </w:rPr>
        <w:t>Činnost pracovní skupiny</w:t>
      </w:r>
    </w:p>
    <w:p w:rsidR="00F678B6" w:rsidRDefault="00FC7FB8">
      <w:pPr>
        <w:tabs>
          <w:tab w:val="left" w:pos="1440"/>
        </w:tabs>
        <w:ind w:left="1440" w:hanging="1440"/>
        <w:rPr>
          <w:rFonts w:ascii="Arial" w:hAnsi="Arial" w:cs="Arial"/>
          <w:bCs/>
          <w:color w:val="000000"/>
          <w:szCs w:val="24"/>
          <w:lang w:eastAsia="cs-CZ"/>
        </w:rPr>
      </w:pPr>
      <w:r>
        <w:rPr>
          <w:rFonts w:ascii="Arial" w:hAnsi="Arial" w:cs="Arial"/>
          <w:bCs/>
          <w:color w:val="000000"/>
          <w:szCs w:val="24"/>
          <w:lang w:eastAsia="cs-CZ"/>
        </w:rPr>
        <w:tab/>
      </w:r>
    </w:p>
    <w:p w:rsidR="00F678B6" w:rsidRDefault="00FC7FB8">
      <w:pPr>
        <w:tabs>
          <w:tab w:val="left" w:pos="1440"/>
        </w:tabs>
        <w:ind w:left="1440" w:hanging="1440"/>
        <w:rPr>
          <w:rFonts w:ascii="Arial" w:hAnsi="Arial" w:cs="Arial"/>
          <w:b/>
          <w:bCs/>
          <w:color w:val="C00000"/>
          <w:szCs w:val="24"/>
          <w:lang w:eastAsia="cs-CZ"/>
        </w:rPr>
      </w:pPr>
      <w:r>
        <w:rPr>
          <w:rFonts w:ascii="Arial" w:hAnsi="Arial" w:cs="Arial"/>
          <w:b/>
          <w:bCs/>
          <w:color w:val="000000"/>
          <w:szCs w:val="24"/>
          <w:lang w:eastAsia="cs-CZ"/>
        </w:rPr>
        <w:t>Priorita 3</w:t>
      </w:r>
      <w:r>
        <w:rPr>
          <w:rFonts w:ascii="Arial" w:hAnsi="Arial" w:cs="Arial"/>
          <w:b/>
          <w:bCs/>
          <w:color w:val="000000"/>
          <w:szCs w:val="24"/>
          <w:lang w:eastAsia="cs-CZ"/>
        </w:rPr>
        <w:tab/>
      </w:r>
      <w:r>
        <w:rPr>
          <w:rFonts w:ascii="Arial" w:hAnsi="Arial" w:cs="Arial"/>
          <w:b/>
          <w:bCs/>
          <w:color w:val="FFC000"/>
          <w:szCs w:val="24"/>
          <w:lang w:eastAsia="cs-CZ"/>
        </w:rPr>
        <w:t>Síťování sociálních služeb</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3.1. </w:t>
      </w:r>
      <w:r>
        <w:rPr>
          <w:rFonts w:ascii="Arial" w:hAnsi="Arial" w:cs="Arial"/>
          <w:b/>
          <w:bCs/>
          <w:color w:val="000000"/>
          <w:szCs w:val="24"/>
          <w:lang w:eastAsia="cs-CZ"/>
        </w:rPr>
        <w:tab/>
      </w:r>
      <w:r>
        <w:rPr>
          <w:rFonts w:ascii="Arial" w:hAnsi="Arial" w:cs="Arial"/>
          <w:bCs/>
          <w:color w:val="000000"/>
          <w:szCs w:val="24"/>
          <w:lang w:eastAsia="cs-CZ"/>
        </w:rPr>
        <w:t>Pravidelné setkávání se starosty ORP Slavkov u Brna</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3.2. </w:t>
      </w:r>
      <w:r>
        <w:rPr>
          <w:rFonts w:ascii="Arial" w:hAnsi="Arial" w:cs="Arial"/>
          <w:b/>
          <w:bCs/>
          <w:color w:val="000000"/>
          <w:szCs w:val="24"/>
          <w:lang w:eastAsia="cs-CZ"/>
        </w:rPr>
        <w:tab/>
      </w:r>
      <w:r>
        <w:rPr>
          <w:rFonts w:ascii="Arial" w:hAnsi="Arial" w:cs="Arial"/>
          <w:bCs/>
          <w:color w:val="000000"/>
          <w:szCs w:val="24"/>
          <w:lang w:eastAsia="cs-CZ"/>
        </w:rPr>
        <w:t xml:space="preserve">Analýza potřebnosti </w:t>
      </w:r>
    </w:p>
    <w:p w:rsidR="00F678B6" w:rsidRDefault="00F678B6">
      <w:pPr>
        <w:rPr>
          <w:rFonts w:ascii="Arial" w:hAnsi="Arial" w:cs="Arial"/>
          <w:szCs w:val="24"/>
        </w:rPr>
      </w:pPr>
    </w:p>
    <w:p w:rsidR="00F678B6" w:rsidRDefault="00F678B6">
      <w:pPr>
        <w:rPr>
          <w:rFonts w:ascii="Arial" w:hAnsi="Arial" w:cs="Arial"/>
          <w:szCs w:val="24"/>
        </w:rPr>
      </w:pPr>
    </w:p>
    <w:tbl>
      <w:tblPr>
        <w:tblStyle w:val="Mkatabulky1"/>
        <w:tblW w:w="0" w:type="auto"/>
        <w:tblLook w:val="04A0" w:firstRow="1" w:lastRow="0" w:firstColumn="1" w:lastColumn="0" w:noHBand="0" w:noVBand="1"/>
      </w:tblPr>
      <w:tblGrid>
        <w:gridCol w:w="1082"/>
        <w:gridCol w:w="3106"/>
        <w:gridCol w:w="2232"/>
        <w:gridCol w:w="2867"/>
      </w:tblGrid>
      <w:tr w:rsidR="00F678B6">
        <w:tc>
          <w:tcPr>
            <w:tcW w:w="1082"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3106" w:type="dxa"/>
            <w:shd w:val="clear" w:color="auto" w:fill="FFC000"/>
          </w:tcPr>
          <w:p w:rsidR="00F678B6" w:rsidRDefault="00FC7FB8">
            <w:pPr>
              <w:jc w:val="center"/>
              <w:rPr>
                <w:rFonts w:ascii="Arial" w:hAnsi="Arial" w:cs="Arial"/>
                <w:b/>
                <w:szCs w:val="24"/>
              </w:rPr>
            </w:pPr>
            <w:r>
              <w:rPr>
                <w:rFonts w:ascii="Arial" w:hAnsi="Arial" w:cs="Arial"/>
                <w:b/>
                <w:szCs w:val="24"/>
              </w:rPr>
              <w:t>Plnění KP – priority - opatření</w:t>
            </w:r>
          </w:p>
        </w:tc>
        <w:tc>
          <w:tcPr>
            <w:tcW w:w="2232" w:type="dxa"/>
            <w:shd w:val="clear" w:color="auto" w:fill="FFC000"/>
          </w:tcPr>
          <w:p w:rsidR="00F678B6" w:rsidRDefault="00F678B6">
            <w:pPr>
              <w:jc w:val="center"/>
              <w:rPr>
                <w:rFonts w:ascii="Arial" w:hAnsi="Arial" w:cs="Arial"/>
                <w:b/>
                <w:szCs w:val="24"/>
              </w:rPr>
            </w:pPr>
          </w:p>
        </w:tc>
        <w:tc>
          <w:tcPr>
            <w:tcW w:w="2867"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082"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p>
          <w:p w:rsidR="003D2FD2" w:rsidRDefault="003D2FD2">
            <w:pPr>
              <w:jc w:val="center"/>
              <w:rPr>
                <w:rFonts w:ascii="Arial" w:hAnsi="Arial" w:cs="Arial"/>
                <w:b/>
                <w:szCs w:val="24"/>
              </w:rPr>
            </w:pPr>
            <w:r>
              <w:rPr>
                <w:rFonts w:ascii="Arial" w:hAnsi="Arial" w:cs="Arial"/>
                <w:b/>
                <w:szCs w:val="24"/>
              </w:rPr>
              <w:t>1</w:t>
            </w:r>
          </w:p>
        </w:tc>
        <w:tc>
          <w:tcPr>
            <w:tcW w:w="3106" w:type="dxa"/>
          </w:tcPr>
          <w:p w:rsidR="00F678B6" w:rsidRDefault="00FC7FB8">
            <w:pPr>
              <w:ind w:left="24" w:hanging="24"/>
              <w:rPr>
                <w:rFonts w:ascii="Arial" w:hAnsi="Arial" w:cs="Arial"/>
                <w:sz w:val="20"/>
                <w:szCs w:val="20"/>
              </w:rPr>
            </w:pPr>
            <w:r>
              <w:rPr>
                <w:rFonts w:ascii="Arial" w:hAnsi="Arial" w:cs="Arial"/>
                <w:b/>
                <w:sz w:val="20"/>
                <w:szCs w:val="20"/>
              </w:rPr>
              <w:lastRenderedPageBreak/>
              <w:t>Opatření 1.1.</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Zachování služeb Charitní sociálně právní poradny Hodonín pracoviště Slavkov u Brna</w:t>
            </w:r>
          </w:p>
        </w:tc>
        <w:tc>
          <w:tcPr>
            <w:tcW w:w="2232" w:type="dxa"/>
          </w:tcPr>
          <w:p w:rsidR="00F678B6" w:rsidRDefault="00F678B6">
            <w:pPr>
              <w:ind w:left="24" w:hanging="24"/>
              <w:rPr>
                <w:rFonts w:ascii="Arial" w:hAnsi="Arial" w:cs="Arial"/>
                <w:sz w:val="20"/>
                <w:szCs w:val="20"/>
              </w:rPr>
            </w:pPr>
          </w:p>
        </w:tc>
        <w:tc>
          <w:tcPr>
            <w:tcW w:w="2867" w:type="dxa"/>
            <w:tcBorders>
              <w:bottom w:val="single" w:sz="4" w:space="0" w:color="auto"/>
            </w:tcBorders>
          </w:tcPr>
          <w:p w:rsidR="00F678B6" w:rsidRDefault="00FC7FB8">
            <w:pPr>
              <w:ind w:left="24" w:hanging="24"/>
              <w:rPr>
                <w:rFonts w:ascii="Arial" w:hAnsi="Arial" w:cs="Arial"/>
                <w:b/>
                <w:sz w:val="20"/>
                <w:szCs w:val="20"/>
              </w:rPr>
            </w:pPr>
            <w:r>
              <w:rPr>
                <w:rFonts w:ascii="Arial" w:hAnsi="Arial" w:cs="Arial"/>
                <w:b/>
                <w:sz w:val="20"/>
                <w:szCs w:val="20"/>
              </w:rPr>
              <w:t>Splněno</w:t>
            </w:r>
          </w:p>
          <w:p w:rsidR="00F678B6" w:rsidRDefault="00FC7FB8">
            <w:pPr>
              <w:spacing w:line="276" w:lineRule="auto"/>
              <w:ind w:left="24" w:hanging="24"/>
              <w:rPr>
                <w:rFonts w:eastAsia="Times New Roman"/>
                <w:bCs/>
                <w:sz w:val="20"/>
                <w:szCs w:val="20"/>
                <w:lang w:eastAsia="cs-CZ"/>
              </w:rPr>
            </w:pPr>
            <w:r>
              <w:rPr>
                <w:rFonts w:ascii="Arial" w:hAnsi="Arial" w:cs="Arial"/>
                <w:sz w:val="20"/>
                <w:szCs w:val="20"/>
              </w:rPr>
              <w:t xml:space="preserve">Od 1. 1. 2019 se stávající poradny Oblastní charity Hodonín (Charitní poradna Bučovice a Slavkov u Brna a Charitní poradna Hodonín) sloučily a poradna změnila svůj název na Charitní sociálně právní poradna. Poradna má od sloučení tři pracoviště – ve Slavkově u Brna, v Bučovicích a v </w:t>
            </w:r>
            <w:r>
              <w:rPr>
                <w:rFonts w:ascii="Arial" w:hAnsi="Arial" w:cs="Arial"/>
                <w:sz w:val="20"/>
                <w:szCs w:val="20"/>
              </w:rPr>
              <w:lastRenderedPageBreak/>
              <w:t>Hodoníně.</w:t>
            </w:r>
          </w:p>
          <w:p w:rsidR="00F678B6" w:rsidRDefault="00FC7FB8">
            <w:pPr>
              <w:spacing w:line="276" w:lineRule="auto"/>
              <w:ind w:left="24"/>
              <w:rPr>
                <w:rFonts w:ascii="Arial" w:hAnsi="Arial" w:cs="Arial"/>
                <w:sz w:val="20"/>
                <w:szCs w:val="20"/>
              </w:rPr>
            </w:pPr>
            <w:r>
              <w:rPr>
                <w:rFonts w:ascii="Arial" w:hAnsi="Arial" w:cs="Arial"/>
                <w:sz w:val="20"/>
                <w:szCs w:val="20"/>
              </w:rPr>
              <w:t xml:space="preserve">Odborné sociální poradenství je poskytováno zejména v oblastech: rodinné právo a mezilidské vztahy, pracovně právní vztahy, zaměstnanost, sociální systémy a služby, řešení dluhů včetně oddlužení, ochrana spotřebitele, bydlení, občanská práva. Při řešení domácího násilí spolupracuje s občanským sdružením Persefona, jehož pracovníci jsou schopni poskytnout poradenství přímo na pracovišti ve Slavkově u Brna dle konkrétních potřeb klientů. </w:t>
            </w:r>
          </w:p>
          <w:p w:rsidR="00F678B6" w:rsidRDefault="00F678B6">
            <w:pPr>
              <w:ind w:left="24" w:hanging="24"/>
              <w:rPr>
                <w:rFonts w:ascii="Arial" w:hAnsi="Arial" w:cs="Arial"/>
                <w:color w:val="FF0000"/>
                <w:sz w:val="20"/>
                <w:szCs w:val="20"/>
              </w:rPr>
            </w:pPr>
          </w:p>
        </w:tc>
      </w:tr>
      <w:tr w:rsidR="00F678B6">
        <w:tc>
          <w:tcPr>
            <w:tcW w:w="1082" w:type="dxa"/>
            <w:vMerge/>
          </w:tcPr>
          <w:p w:rsidR="00F678B6" w:rsidRDefault="00F678B6">
            <w:pPr>
              <w:rPr>
                <w:rFonts w:ascii="Arial" w:hAnsi="Arial" w:cs="Arial"/>
                <w:szCs w:val="24"/>
              </w:rPr>
            </w:pPr>
          </w:p>
        </w:tc>
        <w:tc>
          <w:tcPr>
            <w:tcW w:w="3106" w:type="dxa"/>
          </w:tcPr>
          <w:p w:rsidR="00F678B6" w:rsidRDefault="00FC7FB8">
            <w:pPr>
              <w:ind w:left="24" w:hanging="24"/>
              <w:rPr>
                <w:rFonts w:ascii="Arial" w:hAnsi="Arial" w:cs="Arial"/>
                <w:b/>
                <w:sz w:val="20"/>
                <w:szCs w:val="20"/>
              </w:rPr>
            </w:pPr>
            <w:r>
              <w:rPr>
                <w:rFonts w:ascii="Arial" w:hAnsi="Arial" w:cs="Arial"/>
                <w:b/>
                <w:sz w:val="20"/>
                <w:szCs w:val="20"/>
              </w:rPr>
              <w:t>Opatření 1.2.</w:t>
            </w:r>
          </w:p>
          <w:p w:rsidR="00F678B6" w:rsidRDefault="00FC7FB8">
            <w:pPr>
              <w:jc w:val="left"/>
              <w:rPr>
                <w:rFonts w:ascii="Arial" w:hAnsi="Arial" w:cs="Arial"/>
                <w:szCs w:val="24"/>
              </w:rPr>
            </w:pPr>
            <w:r>
              <w:rPr>
                <w:rFonts w:ascii="Arial" w:hAnsi="Arial" w:cs="Arial"/>
                <w:sz w:val="20"/>
                <w:szCs w:val="20"/>
              </w:rPr>
              <w:t>Poskytování bezplatného dluhového poradenství včetně sepisování návrhů na povolení oddlužení</w:t>
            </w:r>
          </w:p>
        </w:tc>
        <w:tc>
          <w:tcPr>
            <w:tcW w:w="2232" w:type="dxa"/>
          </w:tcPr>
          <w:p w:rsidR="00F678B6" w:rsidRDefault="00F678B6">
            <w:pPr>
              <w:rPr>
                <w:rFonts w:ascii="Arial" w:hAnsi="Arial" w:cs="Arial"/>
                <w:b/>
                <w:color w:val="000000" w:themeColor="text1"/>
                <w:sz w:val="20"/>
                <w:szCs w:val="20"/>
              </w:rPr>
            </w:pPr>
          </w:p>
        </w:tc>
        <w:tc>
          <w:tcPr>
            <w:tcW w:w="2867" w:type="dxa"/>
            <w:tcBorders>
              <w:bottom w:val="single" w:sz="4" w:space="0" w:color="auto"/>
            </w:tcBorders>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 xml:space="preserve">Splněno </w:t>
            </w:r>
          </w:p>
          <w:p w:rsidR="00F678B6" w:rsidRDefault="00FC7FB8">
            <w:pPr>
              <w:autoSpaceDE w:val="0"/>
              <w:autoSpaceDN w:val="0"/>
              <w:adjustRightInd w:val="0"/>
              <w:spacing w:line="276" w:lineRule="auto"/>
              <w:rPr>
                <w:rFonts w:ascii="Arial" w:hAnsi="Arial" w:cs="Arial"/>
                <w:sz w:val="20"/>
                <w:szCs w:val="20"/>
              </w:rPr>
            </w:pPr>
            <w:r>
              <w:rPr>
                <w:rFonts w:ascii="Arial" w:hAnsi="Arial" w:cs="Arial"/>
                <w:sz w:val="20"/>
                <w:szCs w:val="20"/>
              </w:rPr>
              <w:t>Charitní poradna má akreditaci Ministerstva spravedlnosti pro sepisování a podávání návrhů na povolení oddlužení. Tuto službu poskytuje bezplatně jako jediná v ORP Slavkov, ORP Bučovice a v celém okrese Vyškov. Pracovníci poradny jsou komplexně proškoleni v poskytování dluhového poradenství od mapování dluhů, řešení pomocí  komunikace s věřiteli, s exekutorskými úřady, až po vyhlášení osobního bankrotu a řešení dluhů pomoci návrhu na povolení oddlužení.</w:t>
            </w:r>
          </w:p>
          <w:p w:rsidR="00F678B6" w:rsidRDefault="00F678B6">
            <w:pPr>
              <w:autoSpaceDE w:val="0"/>
              <w:autoSpaceDN w:val="0"/>
              <w:rPr>
                <w:rFonts w:eastAsia="Times New Roman"/>
                <w:b/>
                <w:sz w:val="20"/>
                <w:szCs w:val="20"/>
                <w:lang w:eastAsia="cs-CZ"/>
              </w:rPr>
            </w:pPr>
          </w:p>
          <w:p w:rsidR="00F678B6" w:rsidRDefault="00F678B6">
            <w:pPr>
              <w:rPr>
                <w:rFonts w:ascii="Arial" w:hAnsi="Arial" w:cs="Arial"/>
                <w:color w:val="000000" w:themeColor="text1"/>
                <w:sz w:val="20"/>
                <w:szCs w:val="20"/>
              </w:rPr>
            </w:pPr>
          </w:p>
        </w:tc>
      </w:tr>
      <w:tr w:rsidR="00F678B6">
        <w:tc>
          <w:tcPr>
            <w:tcW w:w="1082" w:type="dxa"/>
            <w:vMerge w:val="restart"/>
          </w:tcPr>
          <w:p w:rsidR="00F678B6" w:rsidRDefault="00F678B6">
            <w:pP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 xml:space="preserve"> </w:t>
            </w:r>
          </w:p>
          <w:p w:rsidR="00F678B6" w:rsidRDefault="00FC7FB8">
            <w:pPr>
              <w:jc w:val="center"/>
              <w:rPr>
                <w:rFonts w:ascii="Arial" w:hAnsi="Arial" w:cs="Arial"/>
                <w:b/>
                <w:szCs w:val="24"/>
              </w:rPr>
            </w:pPr>
            <w:r>
              <w:rPr>
                <w:rFonts w:ascii="Arial" w:hAnsi="Arial" w:cs="Arial"/>
                <w:b/>
                <w:szCs w:val="24"/>
              </w:rPr>
              <w:t>2</w:t>
            </w:r>
          </w:p>
        </w:tc>
        <w:tc>
          <w:tcPr>
            <w:tcW w:w="3106" w:type="dxa"/>
          </w:tcPr>
          <w:p w:rsidR="00F678B6" w:rsidRDefault="00FC7FB8">
            <w:pPr>
              <w:rPr>
                <w:rFonts w:ascii="Arial" w:hAnsi="Arial" w:cs="Arial"/>
                <w:sz w:val="20"/>
                <w:szCs w:val="20"/>
              </w:rPr>
            </w:pPr>
            <w:r>
              <w:rPr>
                <w:rFonts w:ascii="Arial" w:hAnsi="Arial" w:cs="Arial"/>
                <w:b/>
                <w:sz w:val="20"/>
                <w:szCs w:val="20"/>
              </w:rPr>
              <w:t>Opatření 2.1.</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Setkávání s veřejností</w:t>
            </w:r>
          </w:p>
        </w:tc>
        <w:tc>
          <w:tcPr>
            <w:tcW w:w="2232" w:type="dxa"/>
          </w:tcPr>
          <w:p w:rsidR="00F678B6" w:rsidRDefault="00F678B6">
            <w:pPr>
              <w:ind w:left="24" w:hanging="24"/>
              <w:rPr>
                <w:rFonts w:ascii="Arial" w:hAnsi="Arial" w:cs="Arial"/>
                <w:b/>
                <w:color w:val="000000" w:themeColor="text1"/>
                <w:sz w:val="20"/>
                <w:szCs w:val="20"/>
              </w:rPr>
            </w:pPr>
          </w:p>
        </w:tc>
        <w:tc>
          <w:tcPr>
            <w:tcW w:w="2867" w:type="dxa"/>
            <w:tcBorders>
              <w:top w:val="single" w:sz="4" w:space="0" w:color="auto"/>
            </w:tcBorders>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Splněno pouze částečně</w:t>
            </w:r>
            <w:r>
              <w:rPr>
                <w:rFonts w:ascii="Arial" w:hAnsi="Arial" w:cs="Arial"/>
                <w:color w:val="000000" w:themeColor="text1"/>
                <w:sz w:val="20"/>
                <w:szCs w:val="20"/>
              </w:rPr>
              <w:t xml:space="preserve"> </w:t>
            </w:r>
          </w:p>
          <w:p w:rsidR="00F678B6" w:rsidRDefault="00FC7FB8">
            <w:pPr>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V roce 2019 se uskutečnilo XIII. Setkání s občany města Slavkov u Brna. V prostorách Integrované střední školy ve Slavkově u Brna se setkalo celkem 29 občanů města se zástupci města a představiteli jednotlivých sociálních služeb v ORP Slavkov u Brna. Dle programu setkání, vedoucí </w:t>
            </w:r>
            <w:r>
              <w:rPr>
                <w:rFonts w:ascii="Arial" w:hAnsi="Arial" w:cs="Arial"/>
                <w:color w:val="000000" w:themeColor="text1"/>
                <w:sz w:val="20"/>
                <w:szCs w:val="20"/>
              </w:rPr>
              <w:lastRenderedPageBreak/>
              <w:t xml:space="preserve">sociálních služeb Oblastní charity Hodonín (Charitní poradna Slavkov u Brna, Centrum denních služeb Slavkov u Brna), představitelky organizace prezentovaly svoji činnost ve městě i obcích ORP. </w:t>
            </w:r>
          </w:p>
          <w:p w:rsidR="00F678B6" w:rsidRDefault="00FC7FB8">
            <w:pPr>
              <w:rPr>
                <w:rFonts w:ascii="Arial" w:hAnsi="Arial" w:cs="Arial"/>
                <w:color w:val="000000" w:themeColor="text1"/>
                <w:sz w:val="20"/>
                <w:szCs w:val="20"/>
              </w:rPr>
            </w:pPr>
            <w:r>
              <w:rPr>
                <w:rFonts w:ascii="Arial" w:hAnsi="Arial" w:cs="Arial"/>
                <w:color w:val="000000" w:themeColor="text1"/>
                <w:sz w:val="20"/>
                <w:szCs w:val="20"/>
              </w:rPr>
              <w:t>V roce 2020 Setkání s občany města Slavkov u Brna neproběhlo z důvodu pandemie.</w:t>
            </w:r>
          </w:p>
          <w:p w:rsidR="00F678B6" w:rsidRDefault="00F678B6">
            <w:pPr>
              <w:ind w:left="24" w:hanging="24"/>
              <w:rPr>
                <w:rFonts w:ascii="Arial" w:hAnsi="Arial" w:cs="Arial"/>
                <w:color w:val="FF0000"/>
                <w:szCs w:val="24"/>
              </w:rPr>
            </w:pPr>
          </w:p>
        </w:tc>
      </w:tr>
      <w:tr w:rsidR="00F678B6">
        <w:tc>
          <w:tcPr>
            <w:tcW w:w="1082" w:type="dxa"/>
            <w:vMerge/>
            <w:tcBorders>
              <w:bottom w:val="single" w:sz="4" w:space="0" w:color="auto"/>
            </w:tcBorders>
          </w:tcPr>
          <w:p w:rsidR="00F678B6" w:rsidRDefault="00F678B6">
            <w:pPr>
              <w:rPr>
                <w:rFonts w:ascii="Arial" w:hAnsi="Arial" w:cs="Arial"/>
                <w:szCs w:val="24"/>
              </w:rPr>
            </w:pPr>
          </w:p>
        </w:tc>
        <w:tc>
          <w:tcPr>
            <w:tcW w:w="3106" w:type="dxa"/>
            <w:tcBorders>
              <w:bottom w:val="single" w:sz="4" w:space="0" w:color="auto"/>
            </w:tcBorders>
          </w:tcPr>
          <w:p w:rsidR="00F678B6" w:rsidRDefault="00FC7FB8">
            <w:pPr>
              <w:ind w:left="24" w:hanging="24"/>
              <w:rPr>
                <w:rFonts w:ascii="Arial" w:hAnsi="Arial" w:cs="Arial"/>
                <w:b/>
                <w:sz w:val="20"/>
                <w:szCs w:val="20"/>
              </w:rPr>
            </w:pPr>
            <w:r>
              <w:rPr>
                <w:rFonts w:ascii="Arial" w:hAnsi="Arial" w:cs="Arial"/>
                <w:b/>
                <w:sz w:val="20"/>
                <w:szCs w:val="20"/>
              </w:rPr>
              <w:t xml:space="preserve">Opatření 2.2. </w:t>
            </w:r>
          </w:p>
          <w:p w:rsidR="00F678B6" w:rsidRDefault="00FC7FB8">
            <w:pPr>
              <w:ind w:left="24" w:hanging="24"/>
              <w:rPr>
                <w:rFonts w:ascii="Arial" w:hAnsi="Arial" w:cs="Arial"/>
                <w:b/>
                <w:sz w:val="20"/>
                <w:szCs w:val="20"/>
              </w:rPr>
            </w:pPr>
            <w:r>
              <w:rPr>
                <w:rFonts w:ascii="Arial" w:hAnsi="Arial" w:cs="Arial"/>
                <w:sz w:val="20"/>
                <w:szCs w:val="20"/>
              </w:rPr>
              <w:t>Činnost pracovní skupiny</w:t>
            </w:r>
          </w:p>
          <w:p w:rsidR="00F678B6" w:rsidRDefault="00F678B6">
            <w:pPr>
              <w:rPr>
                <w:rFonts w:ascii="Arial" w:hAnsi="Arial" w:cs="Arial"/>
                <w:szCs w:val="24"/>
              </w:rPr>
            </w:pPr>
          </w:p>
        </w:tc>
        <w:tc>
          <w:tcPr>
            <w:tcW w:w="2232" w:type="dxa"/>
            <w:tcBorders>
              <w:bottom w:val="single" w:sz="4" w:space="0" w:color="auto"/>
            </w:tcBorders>
          </w:tcPr>
          <w:p w:rsidR="00F678B6" w:rsidRDefault="00F678B6">
            <w:pPr>
              <w:rPr>
                <w:rFonts w:ascii="Arial" w:hAnsi="Arial" w:cs="Arial"/>
                <w:b/>
                <w:sz w:val="20"/>
                <w:szCs w:val="20"/>
              </w:rPr>
            </w:pPr>
          </w:p>
        </w:tc>
        <w:tc>
          <w:tcPr>
            <w:tcW w:w="2867" w:type="dxa"/>
            <w:tcBorders>
              <w:bottom w:val="single" w:sz="4" w:space="0" w:color="auto"/>
            </w:tcBorders>
          </w:tcPr>
          <w:p w:rsidR="00F678B6" w:rsidRDefault="00FC7FB8">
            <w:pPr>
              <w:rPr>
                <w:rFonts w:ascii="Arial" w:hAnsi="Arial" w:cs="Arial"/>
                <w:sz w:val="20"/>
                <w:szCs w:val="20"/>
              </w:rPr>
            </w:pPr>
            <w:r>
              <w:rPr>
                <w:rFonts w:ascii="Arial" w:hAnsi="Arial" w:cs="Arial"/>
                <w:b/>
                <w:sz w:val="20"/>
                <w:szCs w:val="20"/>
              </w:rPr>
              <w:t>Splněno částečně</w:t>
            </w:r>
            <w:r>
              <w:rPr>
                <w:rFonts w:ascii="Arial" w:hAnsi="Arial" w:cs="Arial"/>
                <w:sz w:val="20"/>
                <w:szCs w:val="20"/>
              </w:rPr>
              <w:t xml:space="preserve"> </w:t>
            </w:r>
          </w:p>
          <w:p w:rsidR="00F678B6" w:rsidRDefault="00FC7FB8">
            <w:pPr>
              <w:rPr>
                <w:rFonts w:ascii="Arial" w:hAnsi="Arial" w:cs="Arial"/>
                <w:sz w:val="20"/>
                <w:szCs w:val="20"/>
              </w:rPr>
            </w:pPr>
            <w:r>
              <w:rPr>
                <w:rFonts w:ascii="Arial" w:hAnsi="Arial" w:cs="Arial"/>
                <w:color w:val="000000" w:themeColor="text1"/>
                <w:sz w:val="20"/>
                <w:szCs w:val="20"/>
              </w:rPr>
              <w:t xml:space="preserve">Pracovní skupiny se během roku 2019 nesetkaly. V roce 2020 </w:t>
            </w:r>
            <w:proofErr w:type="gramStart"/>
            <w:r>
              <w:rPr>
                <w:rFonts w:ascii="Arial" w:hAnsi="Arial" w:cs="Arial"/>
                <w:color w:val="000000" w:themeColor="text1"/>
                <w:sz w:val="20"/>
                <w:szCs w:val="20"/>
              </w:rPr>
              <w:t>se</w:t>
            </w:r>
            <w:proofErr w:type="gramEnd"/>
            <w:r>
              <w:rPr>
                <w:rFonts w:ascii="Arial" w:hAnsi="Arial" w:cs="Arial"/>
                <w:color w:val="000000" w:themeColor="text1"/>
                <w:sz w:val="20"/>
                <w:szCs w:val="20"/>
              </w:rPr>
              <w:t xml:space="preserve"> na tvorbě 6. Komunitního plánu sociálních služeb pracovní skupiny podílely pouze prostřednictvím telefonické a emailové komunikace, činnost pracovní skupiny byla ovlivněna pandemií.</w:t>
            </w:r>
          </w:p>
        </w:tc>
      </w:tr>
      <w:tr w:rsidR="00F678B6">
        <w:tc>
          <w:tcPr>
            <w:tcW w:w="1082" w:type="dxa"/>
            <w:vMerge w:val="restart"/>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rPr>
                <w:rFonts w:ascii="Arial" w:hAnsi="Arial" w:cs="Arial"/>
                <w:b/>
                <w:szCs w:val="24"/>
              </w:rPr>
            </w:pPr>
            <w:r>
              <w:rPr>
                <w:rFonts w:ascii="Arial" w:hAnsi="Arial" w:cs="Arial"/>
                <w:b/>
                <w:szCs w:val="24"/>
              </w:rPr>
              <w:t xml:space="preserve">       3</w:t>
            </w: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tc>
        <w:tc>
          <w:tcPr>
            <w:tcW w:w="3106" w:type="dxa"/>
            <w:tcBorders>
              <w:top w:val="single" w:sz="4" w:space="0" w:color="auto"/>
              <w:left w:val="single" w:sz="4" w:space="0" w:color="auto"/>
              <w:bottom w:val="single" w:sz="4" w:space="0" w:color="auto"/>
              <w:right w:val="single" w:sz="4" w:space="0" w:color="auto"/>
            </w:tcBorders>
          </w:tcPr>
          <w:p w:rsidR="00F678B6" w:rsidRDefault="00FC7FB8">
            <w:pPr>
              <w:rPr>
                <w:rFonts w:ascii="Arial" w:hAnsi="Arial" w:cs="Arial"/>
                <w:sz w:val="20"/>
                <w:szCs w:val="20"/>
              </w:rPr>
            </w:pPr>
            <w:r>
              <w:rPr>
                <w:rFonts w:ascii="Arial" w:hAnsi="Arial" w:cs="Arial"/>
                <w:b/>
                <w:sz w:val="20"/>
                <w:szCs w:val="20"/>
              </w:rPr>
              <w:t>Opatření 3.1.</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Pravidelné setkávání se starosty ORP Slavkov u Brna</w:t>
            </w:r>
          </w:p>
        </w:tc>
        <w:tc>
          <w:tcPr>
            <w:tcW w:w="2232" w:type="dxa"/>
            <w:tcBorders>
              <w:top w:val="single" w:sz="4" w:space="0" w:color="auto"/>
              <w:left w:val="single" w:sz="4" w:space="0" w:color="auto"/>
              <w:bottom w:val="single" w:sz="4" w:space="0" w:color="auto"/>
              <w:right w:val="single" w:sz="4" w:space="0" w:color="auto"/>
            </w:tcBorders>
          </w:tcPr>
          <w:p w:rsidR="00F678B6" w:rsidRDefault="00F678B6">
            <w:pPr>
              <w:ind w:left="24" w:hanging="24"/>
              <w:rPr>
                <w:rFonts w:ascii="Arial" w:hAnsi="Arial" w:cs="Arial"/>
                <w:b/>
                <w:sz w:val="20"/>
                <w:szCs w:val="20"/>
              </w:rPr>
            </w:pPr>
          </w:p>
        </w:tc>
        <w:tc>
          <w:tcPr>
            <w:tcW w:w="2867" w:type="dxa"/>
            <w:tcBorders>
              <w:top w:val="single" w:sz="4" w:space="0" w:color="auto"/>
              <w:left w:val="single" w:sz="4" w:space="0" w:color="auto"/>
              <w:bottom w:val="single" w:sz="4" w:space="0" w:color="auto"/>
              <w:right w:val="single" w:sz="4" w:space="0" w:color="auto"/>
            </w:tcBorders>
          </w:tcPr>
          <w:p w:rsidR="00F678B6" w:rsidRDefault="00FC7FB8">
            <w:pPr>
              <w:rPr>
                <w:rFonts w:ascii="Arial" w:hAnsi="Arial" w:cs="Arial"/>
                <w:b/>
                <w:sz w:val="20"/>
                <w:szCs w:val="20"/>
              </w:rPr>
            </w:pPr>
            <w:r>
              <w:rPr>
                <w:rFonts w:ascii="Arial" w:hAnsi="Arial" w:cs="Arial"/>
                <w:b/>
                <w:sz w:val="20"/>
                <w:szCs w:val="20"/>
              </w:rPr>
              <w:t>Splněno</w:t>
            </w:r>
            <w:r>
              <w:rPr>
                <w:rFonts w:ascii="Arial" w:hAnsi="Arial" w:cs="Arial"/>
                <w:sz w:val="20"/>
                <w:szCs w:val="20"/>
              </w:rPr>
              <w:t xml:space="preserve"> </w:t>
            </w:r>
            <w:r>
              <w:rPr>
                <w:rFonts w:ascii="Arial" w:hAnsi="Arial" w:cs="Arial"/>
                <w:b/>
                <w:sz w:val="20"/>
                <w:szCs w:val="20"/>
              </w:rPr>
              <w:t xml:space="preserve">částečně </w:t>
            </w:r>
          </w:p>
          <w:p w:rsidR="00F678B6" w:rsidRDefault="00FC7FB8">
            <w:pPr>
              <w:rPr>
                <w:rFonts w:eastAsia="Times New Roman"/>
                <w:sz w:val="20"/>
                <w:szCs w:val="20"/>
                <w:lang w:eastAsia="cs-CZ"/>
              </w:rPr>
            </w:pPr>
            <w:r>
              <w:rPr>
                <w:rFonts w:ascii="Arial" w:hAnsi="Arial" w:cs="Arial"/>
                <w:sz w:val="20"/>
                <w:szCs w:val="20"/>
              </w:rPr>
              <w:t xml:space="preserve">V roce 2019 a 2020 nadále pokračovala spolupráce města – OSV se starosty správního obvodu.  Jednalo se o spolupráci při zajišťování sociálních služeb pro potřebné občany.  V systému obvodního spolufinancování sociálních služeb nedošlo k žádným změnám, systém funguje od roku 2014, všechny obce v daném období přispěly dle dohody. </w:t>
            </w:r>
          </w:p>
          <w:p w:rsidR="00F678B6" w:rsidRDefault="00F678B6">
            <w:pPr>
              <w:ind w:left="24" w:hanging="24"/>
              <w:rPr>
                <w:rFonts w:ascii="Arial" w:hAnsi="Arial" w:cs="Arial"/>
                <w:sz w:val="20"/>
                <w:szCs w:val="20"/>
              </w:rPr>
            </w:pPr>
          </w:p>
        </w:tc>
      </w:tr>
      <w:tr w:rsidR="00F678B6">
        <w:tc>
          <w:tcPr>
            <w:tcW w:w="1082" w:type="dxa"/>
            <w:vMerge/>
            <w:tcBorders>
              <w:top w:val="single" w:sz="4" w:space="0" w:color="auto"/>
              <w:left w:val="single" w:sz="4" w:space="0" w:color="auto"/>
              <w:bottom w:val="single" w:sz="4" w:space="0" w:color="auto"/>
              <w:right w:val="single" w:sz="4" w:space="0" w:color="auto"/>
            </w:tcBorders>
          </w:tcPr>
          <w:p w:rsidR="00F678B6" w:rsidRDefault="00F678B6">
            <w:pPr>
              <w:rPr>
                <w:rFonts w:ascii="Arial" w:hAnsi="Arial" w:cs="Arial"/>
                <w:szCs w:val="24"/>
              </w:rPr>
            </w:pPr>
          </w:p>
        </w:tc>
        <w:tc>
          <w:tcPr>
            <w:tcW w:w="3106" w:type="dxa"/>
            <w:tcBorders>
              <w:top w:val="single" w:sz="4" w:space="0" w:color="auto"/>
              <w:left w:val="single" w:sz="4" w:space="0" w:color="auto"/>
              <w:bottom w:val="single" w:sz="4" w:space="0" w:color="auto"/>
              <w:right w:val="single" w:sz="4" w:space="0" w:color="auto"/>
            </w:tcBorders>
          </w:tcPr>
          <w:p w:rsidR="00F678B6" w:rsidRDefault="00FC7FB8">
            <w:pPr>
              <w:rPr>
                <w:rFonts w:ascii="Arial" w:hAnsi="Arial" w:cs="Arial"/>
                <w:sz w:val="20"/>
                <w:szCs w:val="20"/>
              </w:rPr>
            </w:pPr>
            <w:r>
              <w:rPr>
                <w:rFonts w:ascii="Arial" w:hAnsi="Arial" w:cs="Arial"/>
                <w:b/>
                <w:sz w:val="20"/>
                <w:szCs w:val="20"/>
              </w:rPr>
              <w:t>Opatření 3.2.</w:t>
            </w:r>
            <w:r>
              <w:rPr>
                <w:rFonts w:ascii="Arial" w:hAnsi="Arial" w:cs="Arial"/>
                <w:sz w:val="20"/>
                <w:szCs w:val="20"/>
              </w:rPr>
              <w:t xml:space="preserve">  </w:t>
            </w:r>
          </w:p>
          <w:p w:rsidR="00F678B6" w:rsidRDefault="00FC7FB8">
            <w:pPr>
              <w:rPr>
                <w:rFonts w:ascii="Arial" w:hAnsi="Arial" w:cs="Arial"/>
                <w:szCs w:val="24"/>
              </w:rPr>
            </w:pPr>
            <w:r>
              <w:rPr>
                <w:rFonts w:ascii="Arial" w:hAnsi="Arial" w:cs="Arial"/>
                <w:sz w:val="20"/>
                <w:szCs w:val="20"/>
              </w:rPr>
              <w:t>Analýza potřebnosti sociálních služeb včetně zjištění cílových skupin v rámci ORP Slavkov u Brna</w:t>
            </w:r>
          </w:p>
        </w:tc>
        <w:tc>
          <w:tcPr>
            <w:tcW w:w="2232" w:type="dxa"/>
            <w:tcBorders>
              <w:top w:val="single" w:sz="4" w:space="0" w:color="auto"/>
              <w:left w:val="single" w:sz="4" w:space="0" w:color="auto"/>
              <w:bottom w:val="single" w:sz="4" w:space="0" w:color="auto"/>
              <w:right w:val="single" w:sz="4" w:space="0" w:color="auto"/>
            </w:tcBorders>
          </w:tcPr>
          <w:p w:rsidR="00F678B6" w:rsidRDefault="00F678B6">
            <w:pPr>
              <w:ind w:left="24" w:hanging="24"/>
              <w:rPr>
                <w:rFonts w:ascii="Arial" w:hAnsi="Arial" w:cs="Arial"/>
                <w:b/>
                <w:sz w:val="20"/>
                <w:szCs w:val="20"/>
              </w:rPr>
            </w:pPr>
          </w:p>
        </w:tc>
        <w:tc>
          <w:tcPr>
            <w:tcW w:w="2867" w:type="dxa"/>
            <w:tcBorders>
              <w:top w:val="single" w:sz="4" w:space="0" w:color="auto"/>
              <w:left w:val="single" w:sz="4" w:space="0" w:color="auto"/>
              <w:bottom w:val="single" w:sz="4" w:space="0" w:color="auto"/>
              <w:right w:val="single" w:sz="4" w:space="0" w:color="auto"/>
            </w:tcBorders>
          </w:tcPr>
          <w:p w:rsidR="00F678B6" w:rsidRDefault="00FC7FB8">
            <w:pPr>
              <w:ind w:left="24" w:hanging="24"/>
              <w:rPr>
                <w:rFonts w:ascii="Arial" w:hAnsi="Arial" w:cs="Arial"/>
                <w:szCs w:val="24"/>
              </w:rPr>
            </w:pPr>
            <w:r>
              <w:rPr>
                <w:rFonts w:ascii="Arial" w:hAnsi="Arial" w:cs="Arial"/>
                <w:b/>
                <w:sz w:val="20"/>
                <w:szCs w:val="20"/>
              </w:rPr>
              <w:t xml:space="preserve">Splněno </w:t>
            </w:r>
          </w:p>
          <w:p w:rsidR="00F678B6" w:rsidRDefault="00FC7FB8">
            <w:pPr>
              <w:autoSpaceDE w:val="0"/>
              <w:autoSpaceDN w:val="0"/>
              <w:rPr>
                <w:rFonts w:ascii="Arial" w:hAnsi="Arial" w:cs="Arial"/>
                <w:sz w:val="20"/>
                <w:szCs w:val="20"/>
              </w:rPr>
            </w:pPr>
            <w:r>
              <w:rPr>
                <w:rFonts w:ascii="Arial" w:hAnsi="Arial" w:cs="Arial"/>
                <w:sz w:val="20"/>
                <w:szCs w:val="20"/>
              </w:rPr>
              <w:t xml:space="preserve">Analýzu potřebnosti zajistila společnost </w:t>
            </w:r>
          </w:p>
          <w:p w:rsidR="00F678B6" w:rsidRDefault="00FC7FB8">
            <w:pPr>
              <w:autoSpaceDE w:val="0"/>
              <w:autoSpaceDN w:val="0"/>
              <w:rPr>
                <w:rFonts w:ascii="Arial" w:hAnsi="Arial" w:cs="Arial"/>
                <w:sz w:val="20"/>
                <w:szCs w:val="20"/>
              </w:rPr>
            </w:pPr>
            <w:r>
              <w:rPr>
                <w:rFonts w:ascii="Arial" w:hAnsi="Arial" w:cs="Arial"/>
                <w:sz w:val="20"/>
                <w:szCs w:val="20"/>
              </w:rPr>
              <w:t xml:space="preserve">AUGUR Consulting, s.r.o. v rámci projektu JMK. Výstupem pro ORP Slavkov u Brna  byla (a je)  naléhavá potřeba  občanů na zřízení odlehčovací služby a velký zájem o </w:t>
            </w:r>
            <w:proofErr w:type="gramStart"/>
            <w:r>
              <w:rPr>
                <w:rFonts w:ascii="Arial" w:hAnsi="Arial" w:cs="Arial"/>
                <w:sz w:val="20"/>
                <w:szCs w:val="20"/>
              </w:rPr>
              <w:t>Senior</w:t>
            </w:r>
            <w:proofErr w:type="gramEnd"/>
            <w:r>
              <w:rPr>
                <w:rFonts w:ascii="Arial" w:hAnsi="Arial" w:cs="Arial"/>
                <w:sz w:val="20"/>
                <w:szCs w:val="20"/>
              </w:rPr>
              <w:t xml:space="preserve"> taxi. </w:t>
            </w:r>
          </w:p>
          <w:p w:rsidR="00F678B6" w:rsidRDefault="00F678B6">
            <w:pPr>
              <w:autoSpaceDE w:val="0"/>
              <w:autoSpaceDN w:val="0"/>
              <w:rPr>
                <w:rFonts w:ascii="Arial" w:hAnsi="Arial" w:cs="Arial"/>
                <w:sz w:val="20"/>
                <w:szCs w:val="20"/>
              </w:rPr>
            </w:pPr>
          </w:p>
          <w:p w:rsidR="00F678B6" w:rsidRDefault="00F678B6">
            <w:pPr>
              <w:ind w:left="24" w:hanging="24"/>
              <w:rPr>
                <w:rFonts w:ascii="Arial" w:hAnsi="Arial" w:cs="Arial"/>
                <w:szCs w:val="24"/>
              </w:rPr>
            </w:pPr>
          </w:p>
        </w:tc>
      </w:tr>
    </w:tbl>
    <w:p w:rsidR="00F678B6" w:rsidRDefault="00F678B6">
      <w:pPr>
        <w:rPr>
          <w:rFonts w:ascii="Arial" w:hAnsi="Arial" w:cs="Arial"/>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678B6">
      <w:pPr>
        <w:tabs>
          <w:tab w:val="left" w:pos="1080"/>
        </w:tabs>
        <w:rPr>
          <w:rFonts w:ascii="Arial" w:hAnsi="Arial" w:cs="Arial"/>
          <w:b/>
          <w:szCs w:val="24"/>
        </w:rPr>
      </w:pPr>
    </w:p>
    <w:p w:rsidR="00F678B6" w:rsidRDefault="00FC7FB8" w:rsidP="00F927BE">
      <w:pPr>
        <w:pStyle w:val="Nadpis2"/>
      </w:pPr>
      <w:bookmarkStart w:id="15" w:name="_Toc64308740"/>
      <w:r>
        <w:lastRenderedPageBreak/>
        <w:t>Pracovní skupina 1 „Senioři a zdravotně postižení“</w:t>
      </w:r>
      <w:bookmarkEnd w:id="15"/>
    </w:p>
    <w:p w:rsidR="00F678B6" w:rsidRDefault="00F678B6">
      <w:pPr>
        <w:tabs>
          <w:tab w:val="left" w:pos="1080"/>
        </w:tabs>
        <w:rPr>
          <w:rFonts w:ascii="Arial" w:hAnsi="Arial" w:cs="Arial"/>
          <w:b/>
          <w:szCs w:val="24"/>
        </w:rPr>
      </w:pPr>
    </w:p>
    <w:p w:rsidR="00F678B6" w:rsidRDefault="00FC7FB8">
      <w:pPr>
        <w:tabs>
          <w:tab w:val="left" w:pos="1080"/>
        </w:tabs>
        <w:rPr>
          <w:rFonts w:ascii="Arial" w:hAnsi="Arial" w:cs="Arial"/>
          <w:b/>
          <w:bCs/>
          <w:color w:val="FFC000"/>
          <w:szCs w:val="24"/>
          <w:lang w:eastAsia="cs-CZ"/>
        </w:rPr>
      </w:pPr>
      <w:r>
        <w:rPr>
          <w:rFonts w:ascii="Arial" w:hAnsi="Arial" w:cs="Arial"/>
          <w:bCs/>
          <w:szCs w:val="24"/>
          <w:lang w:eastAsia="cs-CZ"/>
        </w:rPr>
        <w:t>Priorita 1</w:t>
      </w:r>
      <w:r>
        <w:rPr>
          <w:rFonts w:ascii="Arial" w:hAnsi="Arial" w:cs="Arial"/>
          <w:b/>
          <w:bCs/>
          <w:color w:val="FFC000"/>
          <w:szCs w:val="24"/>
          <w:lang w:eastAsia="cs-CZ"/>
        </w:rPr>
        <w:t xml:space="preserve"> Udržení stávajících služeb pro seniory a zdravotně postižené</w:t>
      </w:r>
    </w:p>
    <w:p w:rsidR="00F678B6" w:rsidRDefault="00F678B6">
      <w:pPr>
        <w:tabs>
          <w:tab w:val="left" w:pos="1080"/>
        </w:tabs>
        <w:rPr>
          <w:rFonts w:ascii="Arial" w:hAnsi="Arial" w:cs="Arial"/>
          <w:b/>
          <w:szCs w:val="24"/>
        </w:rPr>
      </w:pPr>
    </w:p>
    <w:tbl>
      <w:tblPr>
        <w:tblStyle w:val="Mkatabulky1"/>
        <w:tblW w:w="9287" w:type="dxa"/>
        <w:tblLook w:val="04A0" w:firstRow="1" w:lastRow="0" w:firstColumn="1" w:lastColumn="0" w:noHBand="0" w:noVBand="1"/>
      </w:tblPr>
      <w:tblGrid>
        <w:gridCol w:w="1328"/>
        <w:gridCol w:w="4170"/>
        <w:gridCol w:w="3789"/>
      </w:tblGrid>
      <w:tr w:rsidR="00F678B6">
        <w:trPr>
          <w:trHeight w:val="454"/>
        </w:trPr>
        <w:tc>
          <w:tcPr>
            <w:tcW w:w="1328"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4170" w:type="dxa"/>
            <w:shd w:val="clear" w:color="auto" w:fill="FFC000"/>
          </w:tcPr>
          <w:p w:rsidR="00F678B6" w:rsidRDefault="00FC7FB8">
            <w:pPr>
              <w:jc w:val="center"/>
              <w:rPr>
                <w:rFonts w:ascii="Arial" w:hAnsi="Arial" w:cs="Arial"/>
                <w:b/>
                <w:szCs w:val="24"/>
              </w:rPr>
            </w:pPr>
            <w:r>
              <w:rPr>
                <w:rFonts w:ascii="Arial" w:hAnsi="Arial" w:cs="Arial"/>
                <w:b/>
                <w:szCs w:val="24"/>
              </w:rPr>
              <w:t>Plnění KP – priority - opatření</w:t>
            </w:r>
          </w:p>
        </w:tc>
        <w:tc>
          <w:tcPr>
            <w:tcW w:w="3789"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328"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1</w:t>
            </w:r>
          </w:p>
        </w:tc>
        <w:tc>
          <w:tcPr>
            <w:tcW w:w="4170" w:type="dxa"/>
          </w:tcPr>
          <w:p w:rsidR="00F678B6" w:rsidRDefault="00FC7FB8">
            <w:pPr>
              <w:ind w:left="24" w:hanging="24"/>
              <w:rPr>
                <w:rFonts w:ascii="Arial" w:hAnsi="Arial" w:cs="Arial"/>
                <w:szCs w:val="24"/>
              </w:rPr>
            </w:pPr>
            <w:r>
              <w:rPr>
                <w:rFonts w:ascii="Arial" w:hAnsi="Arial" w:cs="Arial"/>
                <w:b/>
                <w:sz w:val="20"/>
                <w:szCs w:val="20"/>
              </w:rPr>
              <w:t>Opatření 1.1.</w:t>
            </w:r>
            <w:r>
              <w:rPr>
                <w:rFonts w:ascii="Arial" w:hAnsi="Arial" w:cs="Arial"/>
                <w:sz w:val="20"/>
                <w:szCs w:val="20"/>
              </w:rPr>
              <w:t xml:space="preserve"> </w:t>
            </w:r>
          </w:p>
          <w:p w:rsidR="00F678B6" w:rsidRDefault="00FC7FB8">
            <w:pPr>
              <w:rPr>
                <w:rFonts w:ascii="Arial" w:hAnsi="Arial" w:cs="Arial"/>
                <w:sz w:val="20"/>
                <w:szCs w:val="20"/>
              </w:rPr>
            </w:pPr>
            <w:r>
              <w:rPr>
                <w:rFonts w:ascii="Arial" w:hAnsi="Arial" w:cs="Arial"/>
                <w:bCs/>
                <w:color w:val="000000"/>
                <w:sz w:val="20"/>
                <w:szCs w:val="20"/>
                <w:lang w:eastAsia="cs-CZ"/>
              </w:rPr>
              <w:t>Udržení pečovatelské služby</w:t>
            </w:r>
          </w:p>
        </w:tc>
        <w:tc>
          <w:tcPr>
            <w:tcW w:w="3789" w:type="dxa"/>
          </w:tcPr>
          <w:p w:rsidR="00F678B6" w:rsidRDefault="00FC7FB8">
            <w:pPr>
              <w:ind w:left="24" w:hanging="24"/>
              <w:rPr>
                <w:rFonts w:ascii="Arial" w:hAnsi="Arial" w:cs="Arial"/>
                <w:color w:val="FF0000"/>
                <w:sz w:val="20"/>
                <w:szCs w:val="20"/>
              </w:rPr>
            </w:pPr>
            <w:r>
              <w:rPr>
                <w:rFonts w:ascii="Arial" w:hAnsi="Arial" w:cs="Arial"/>
                <w:b/>
                <w:sz w:val="20"/>
                <w:szCs w:val="20"/>
              </w:rPr>
              <w:t xml:space="preserve">Splněno - </w:t>
            </w:r>
            <w:r>
              <w:rPr>
                <w:rFonts w:ascii="Arial" w:hAnsi="Arial" w:cs="Arial"/>
                <w:sz w:val="20"/>
                <w:szCs w:val="20"/>
              </w:rPr>
              <w:t xml:space="preserve">Zajištěna sociální služba v celém průběhu KPSS 2019 - 2020. </w:t>
            </w:r>
            <w:r>
              <w:rPr>
                <w:rFonts w:ascii="Arial" w:hAnsi="Arial" w:cs="Arial"/>
                <w:sz w:val="20"/>
                <w:szCs w:val="20"/>
                <w:lang w:eastAsia="cs-CZ"/>
              </w:rPr>
              <w:t xml:space="preserve">V roce 2019 byla péče v ORP Slavkov u Brna poskytnuta 56 uživatelům, v roce 2020 71 uživatelům. </w:t>
            </w:r>
            <w:r w:rsidRPr="00D729A5">
              <w:rPr>
                <w:rFonts w:ascii="Arial" w:hAnsi="Arial" w:cs="Arial"/>
                <w:sz w:val="20"/>
                <w:szCs w:val="20"/>
                <w:lang w:eastAsia="cs-CZ"/>
              </w:rPr>
              <w:t>Dlouhodobě narůstá zájem o službu, poptávka převyšuje personální možnosti.</w:t>
            </w:r>
          </w:p>
        </w:tc>
      </w:tr>
      <w:tr w:rsidR="00F678B6">
        <w:trPr>
          <w:trHeight w:val="2086"/>
        </w:trPr>
        <w:tc>
          <w:tcPr>
            <w:tcW w:w="1328" w:type="dxa"/>
            <w:vMerge/>
          </w:tcPr>
          <w:p w:rsidR="00F678B6" w:rsidRDefault="00F678B6">
            <w:pPr>
              <w:rPr>
                <w:rFonts w:ascii="Arial" w:hAnsi="Arial" w:cs="Arial"/>
                <w:szCs w:val="24"/>
              </w:rPr>
            </w:pPr>
          </w:p>
        </w:tc>
        <w:tc>
          <w:tcPr>
            <w:tcW w:w="4170" w:type="dxa"/>
            <w:tcBorders>
              <w:bottom w:val="single" w:sz="4" w:space="0" w:color="auto"/>
            </w:tcBorders>
          </w:tcPr>
          <w:p w:rsidR="00F678B6" w:rsidRDefault="00FC7FB8">
            <w:pPr>
              <w:ind w:left="24" w:hanging="24"/>
              <w:rPr>
                <w:rFonts w:ascii="Arial" w:hAnsi="Arial" w:cs="Arial"/>
                <w:sz w:val="20"/>
                <w:szCs w:val="20"/>
              </w:rPr>
            </w:pPr>
            <w:r>
              <w:rPr>
                <w:rFonts w:ascii="Arial" w:hAnsi="Arial" w:cs="Arial"/>
                <w:b/>
                <w:sz w:val="20"/>
                <w:szCs w:val="20"/>
              </w:rPr>
              <w:t xml:space="preserve">Opatření 1.2. </w:t>
            </w:r>
          </w:p>
          <w:p w:rsidR="00F678B6" w:rsidRDefault="00FC7FB8">
            <w:pPr>
              <w:tabs>
                <w:tab w:val="left" w:pos="1080"/>
              </w:tabs>
              <w:jc w:val="left"/>
              <w:rPr>
                <w:rFonts w:ascii="Arial" w:hAnsi="Arial" w:cs="Arial"/>
                <w:bCs/>
                <w:color w:val="000000"/>
                <w:sz w:val="20"/>
                <w:szCs w:val="20"/>
                <w:lang w:eastAsia="cs-CZ"/>
              </w:rPr>
            </w:pPr>
            <w:r>
              <w:rPr>
                <w:rFonts w:ascii="Arial" w:hAnsi="Arial" w:cs="Arial"/>
                <w:bCs/>
                <w:color w:val="000000"/>
                <w:sz w:val="20"/>
                <w:szCs w:val="20"/>
                <w:lang w:eastAsia="cs-CZ"/>
              </w:rPr>
              <w:t>Udržení provozu Centra denních služeb Slavkov u Brna pro seniory a osoby se zdravotním postižením</w:t>
            </w:r>
          </w:p>
          <w:p w:rsidR="00F678B6" w:rsidRDefault="00F678B6">
            <w:pPr>
              <w:tabs>
                <w:tab w:val="left" w:pos="1080"/>
              </w:tabs>
              <w:jc w:val="left"/>
              <w:rPr>
                <w:rFonts w:ascii="Arial" w:hAnsi="Arial" w:cs="Arial"/>
                <w:bCs/>
                <w:color w:val="000000"/>
                <w:sz w:val="20"/>
                <w:szCs w:val="20"/>
                <w:lang w:eastAsia="cs-CZ"/>
              </w:rPr>
            </w:pPr>
          </w:p>
          <w:p w:rsidR="00F678B6" w:rsidRDefault="00F678B6">
            <w:pPr>
              <w:ind w:left="24" w:hanging="24"/>
              <w:rPr>
                <w:rFonts w:ascii="Arial" w:hAnsi="Arial" w:cs="Arial"/>
                <w:b/>
                <w:sz w:val="20"/>
                <w:szCs w:val="20"/>
              </w:rPr>
            </w:pPr>
          </w:p>
          <w:p w:rsidR="00F678B6" w:rsidRDefault="00F678B6">
            <w:pPr>
              <w:tabs>
                <w:tab w:val="left" w:pos="1080"/>
              </w:tabs>
              <w:jc w:val="left"/>
              <w:rPr>
                <w:rFonts w:ascii="Arial" w:hAnsi="Arial" w:cs="Arial"/>
                <w:bCs/>
                <w:color w:val="000000"/>
                <w:sz w:val="20"/>
                <w:szCs w:val="20"/>
                <w:lang w:eastAsia="cs-CZ"/>
              </w:rPr>
            </w:pPr>
          </w:p>
          <w:p w:rsidR="00F678B6" w:rsidRDefault="00F678B6">
            <w:pPr>
              <w:tabs>
                <w:tab w:val="left" w:pos="1080"/>
              </w:tabs>
              <w:jc w:val="left"/>
              <w:rPr>
                <w:rFonts w:ascii="Arial" w:hAnsi="Arial" w:cs="Arial"/>
                <w:bCs/>
                <w:color w:val="000000"/>
                <w:sz w:val="20"/>
                <w:szCs w:val="20"/>
                <w:lang w:eastAsia="cs-CZ"/>
              </w:rPr>
            </w:pPr>
          </w:p>
          <w:p w:rsidR="00F678B6" w:rsidRDefault="00F678B6">
            <w:pPr>
              <w:tabs>
                <w:tab w:val="left" w:pos="1080"/>
              </w:tabs>
              <w:jc w:val="left"/>
              <w:rPr>
                <w:rFonts w:ascii="Arial" w:hAnsi="Arial" w:cs="Arial"/>
                <w:szCs w:val="24"/>
              </w:rPr>
            </w:pPr>
          </w:p>
        </w:tc>
        <w:tc>
          <w:tcPr>
            <w:tcW w:w="3789" w:type="dxa"/>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 xml:space="preserve">Splněno -  </w:t>
            </w:r>
            <w:r>
              <w:rPr>
                <w:rFonts w:ascii="Arial" w:hAnsi="Arial" w:cs="Arial"/>
                <w:color w:val="000000" w:themeColor="text1"/>
                <w:sz w:val="20"/>
                <w:szCs w:val="20"/>
              </w:rPr>
              <w:t xml:space="preserve">V roce 2019 službu využilo 17 uživatel, v roce 2020 služba začínala v lednu 2020 se stejným počtem.  Vzhledem k pandemii </w:t>
            </w:r>
            <w:proofErr w:type="spellStart"/>
            <w:r>
              <w:rPr>
                <w:rFonts w:ascii="Arial" w:hAnsi="Arial" w:cs="Arial"/>
                <w:color w:val="000000" w:themeColor="text1"/>
                <w:sz w:val="20"/>
                <w:szCs w:val="20"/>
              </w:rPr>
              <w:t>covidu</w:t>
            </w:r>
            <w:proofErr w:type="spellEnd"/>
            <w:r>
              <w:rPr>
                <w:rFonts w:ascii="Arial" w:hAnsi="Arial" w:cs="Arial"/>
                <w:color w:val="000000" w:themeColor="text1"/>
                <w:sz w:val="20"/>
                <w:szCs w:val="20"/>
              </w:rPr>
              <w:t xml:space="preserve"> počet uživatel klesal, nové 2 uživatele CDS přijalo až ke konci roku. Počet smluv k 31. 12. 2020 je 9. </w:t>
            </w:r>
            <w:r w:rsidRPr="00D729A5">
              <w:rPr>
                <w:rFonts w:ascii="Arial" w:hAnsi="Arial" w:cs="Arial"/>
                <w:color w:val="000000" w:themeColor="text1"/>
                <w:sz w:val="20"/>
                <w:szCs w:val="20"/>
              </w:rPr>
              <w:t xml:space="preserve">V dalším období bychom chtěli udržet stávající nastavení služby tak, aby sloužila všem, kteří ji potřebují využít a vrátit provoz CDS na úroveň před pandemií </w:t>
            </w:r>
            <w:proofErr w:type="spellStart"/>
            <w:r w:rsidRPr="00D729A5">
              <w:rPr>
                <w:rFonts w:ascii="Arial" w:hAnsi="Arial" w:cs="Arial"/>
                <w:color w:val="000000" w:themeColor="text1"/>
                <w:sz w:val="20"/>
                <w:szCs w:val="20"/>
              </w:rPr>
              <w:t>covidu</w:t>
            </w:r>
            <w:proofErr w:type="spellEnd"/>
            <w:r w:rsidRPr="00D729A5">
              <w:rPr>
                <w:rFonts w:ascii="Arial" w:hAnsi="Arial" w:cs="Arial"/>
                <w:color w:val="000000" w:themeColor="text1"/>
                <w:sz w:val="20"/>
                <w:szCs w:val="20"/>
              </w:rPr>
              <w:t>.</w:t>
            </w:r>
            <w:r>
              <w:rPr>
                <w:rFonts w:ascii="Arial" w:hAnsi="Arial" w:cs="Arial"/>
                <w:color w:val="000000" w:themeColor="text1"/>
                <w:sz w:val="20"/>
                <w:szCs w:val="20"/>
              </w:rPr>
              <w:t xml:space="preserve"> </w:t>
            </w:r>
          </w:p>
        </w:tc>
      </w:tr>
      <w:tr w:rsidR="00F678B6">
        <w:trPr>
          <w:trHeight w:val="1049"/>
        </w:trPr>
        <w:tc>
          <w:tcPr>
            <w:tcW w:w="1328" w:type="dxa"/>
            <w:vMerge/>
          </w:tcPr>
          <w:p w:rsidR="00F678B6" w:rsidRDefault="00F678B6">
            <w:pPr>
              <w:rPr>
                <w:rFonts w:ascii="Arial" w:hAnsi="Arial" w:cs="Arial"/>
                <w:szCs w:val="24"/>
              </w:rPr>
            </w:pPr>
          </w:p>
        </w:tc>
        <w:tc>
          <w:tcPr>
            <w:tcW w:w="4170" w:type="dxa"/>
            <w:tcBorders>
              <w:bottom w:val="single" w:sz="4" w:space="0" w:color="auto"/>
            </w:tcBorders>
          </w:tcPr>
          <w:p w:rsidR="00F678B6" w:rsidRDefault="00FC7FB8">
            <w:pPr>
              <w:ind w:left="24" w:hanging="24"/>
              <w:rPr>
                <w:rFonts w:ascii="Arial" w:hAnsi="Arial" w:cs="Arial"/>
                <w:sz w:val="20"/>
                <w:szCs w:val="20"/>
              </w:rPr>
            </w:pPr>
            <w:r>
              <w:rPr>
                <w:rFonts w:ascii="Arial" w:hAnsi="Arial" w:cs="Arial"/>
                <w:b/>
                <w:sz w:val="20"/>
                <w:szCs w:val="20"/>
              </w:rPr>
              <w:t>Opatření 1.3.</w:t>
            </w:r>
          </w:p>
          <w:p w:rsidR="00F678B6" w:rsidRDefault="00FC7FB8">
            <w:pPr>
              <w:tabs>
                <w:tab w:val="left" w:pos="1080"/>
              </w:tabs>
              <w:jc w:val="left"/>
              <w:rPr>
                <w:rFonts w:ascii="Arial" w:hAnsi="Arial" w:cs="Arial"/>
                <w:b/>
                <w:sz w:val="20"/>
                <w:szCs w:val="20"/>
              </w:rPr>
            </w:pPr>
            <w:r>
              <w:rPr>
                <w:rFonts w:ascii="Arial" w:hAnsi="Arial" w:cs="Arial"/>
                <w:bCs/>
                <w:color w:val="000000"/>
                <w:sz w:val="20"/>
                <w:szCs w:val="20"/>
                <w:lang w:eastAsia="cs-CZ"/>
              </w:rPr>
              <w:t>Rozšiřování nabídky služeb Centra denních služeb o nové možnosti podle zájmů</w:t>
            </w:r>
            <w:r>
              <w:rPr>
                <w:rFonts w:ascii="Arial" w:hAnsi="Arial" w:cs="Arial"/>
                <w:b/>
                <w:sz w:val="20"/>
                <w:szCs w:val="20"/>
              </w:rPr>
              <w:t xml:space="preserve"> </w:t>
            </w:r>
            <w:r>
              <w:rPr>
                <w:rFonts w:ascii="Arial" w:hAnsi="Arial" w:cs="Arial"/>
                <w:bCs/>
                <w:color w:val="000000"/>
                <w:sz w:val="20"/>
                <w:szCs w:val="20"/>
                <w:lang w:eastAsia="cs-CZ"/>
              </w:rPr>
              <w:t>klientů.</w:t>
            </w:r>
          </w:p>
          <w:p w:rsidR="00F678B6" w:rsidRDefault="00F678B6">
            <w:pPr>
              <w:ind w:left="24" w:hanging="24"/>
              <w:rPr>
                <w:rFonts w:ascii="Arial" w:hAnsi="Arial" w:cs="Arial"/>
                <w:b/>
                <w:sz w:val="20"/>
                <w:szCs w:val="20"/>
              </w:rPr>
            </w:pPr>
          </w:p>
        </w:tc>
        <w:tc>
          <w:tcPr>
            <w:tcW w:w="3789" w:type="dxa"/>
            <w:tcBorders>
              <w:bottom w:val="single" w:sz="4" w:space="0" w:color="auto"/>
            </w:tcBorders>
          </w:tcPr>
          <w:p w:rsidR="00F678B6" w:rsidRDefault="00FC7FB8">
            <w:pPr>
              <w:rPr>
                <w:rFonts w:ascii="Arial" w:hAnsi="Arial" w:cs="Arial"/>
                <w:b/>
                <w:color w:val="000000" w:themeColor="text1"/>
                <w:sz w:val="20"/>
                <w:szCs w:val="20"/>
              </w:rPr>
            </w:pPr>
            <w:r>
              <w:rPr>
                <w:rFonts w:ascii="Arial" w:hAnsi="Arial" w:cs="Arial"/>
                <w:b/>
                <w:color w:val="000000" w:themeColor="text1"/>
                <w:sz w:val="20"/>
                <w:szCs w:val="20"/>
              </w:rPr>
              <w:t>Splněno částečně</w:t>
            </w:r>
          </w:p>
          <w:p w:rsidR="00F678B6" w:rsidRDefault="00FC7FB8">
            <w:pPr>
              <w:autoSpaceDE w:val="0"/>
              <w:autoSpaceDN w:val="0"/>
              <w:rPr>
                <w:rFonts w:ascii="Arial" w:hAnsi="Arial" w:cs="Arial"/>
                <w:i/>
                <w:color w:val="000000" w:themeColor="text1"/>
                <w:sz w:val="20"/>
                <w:szCs w:val="20"/>
                <w:u w:val="single"/>
              </w:rPr>
            </w:pPr>
            <w:r>
              <w:rPr>
                <w:rFonts w:ascii="Arial" w:hAnsi="Arial" w:cs="Arial"/>
                <w:color w:val="000000" w:themeColor="text1"/>
                <w:sz w:val="20"/>
                <w:szCs w:val="20"/>
              </w:rPr>
              <w:t xml:space="preserve">Pracovnice uzpůsobují nabídku činností dle přání a potřeb uživatelů. V průběhu období probíhaly oblíbené aktivity pro uživatele. Pracovnice nabízely zábavnou formou procvičování paměti, pravidelné cvičení k udržení jemné i hrubé motoriky, chvilky s písničkou, pravidelně každé úterý je nabízena canisterapie. Nepravidelnou, ale oblíbenou aktivitou byla výroba různých předmětů, např. v předvánočním období adventní věnce. Realizovaly se výlety do blízkého okolí města a integrační aktivity. (výlet na </w:t>
            </w:r>
            <w:proofErr w:type="gramStart"/>
            <w:r>
              <w:rPr>
                <w:rFonts w:ascii="Arial" w:hAnsi="Arial" w:cs="Arial"/>
                <w:color w:val="000000" w:themeColor="text1"/>
                <w:sz w:val="20"/>
                <w:szCs w:val="20"/>
              </w:rPr>
              <w:t>Urbánek</w:t>
            </w:r>
            <w:proofErr w:type="gramEnd"/>
            <w:r>
              <w:rPr>
                <w:rFonts w:ascii="Arial" w:hAnsi="Arial" w:cs="Arial"/>
                <w:color w:val="000000" w:themeColor="text1"/>
                <w:sz w:val="20"/>
                <w:szCs w:val="20"/>
              </w:rPr>
              <w:t xml:space="preserve">, návštěva cukráren...)  Uživatelé služby využili možnost dopravy a doprovodu na úřady a k lékařům. Centrum denních služeb obdrželo od různých dárců společenské hry, knížky a sešity s křížovkami. Další pomůcky si pracovnice v rámci možností připravily samy. (např. výroba tematických doplňovaček apod.) Několik drobných aktivizačních pomůcek bylo ke konci roku 2019 nakoupeno (zejména vzdělávací a paměťové společenské hry).  </w:t>
            </w:r>
            <w:r w:rsidRPr="00D729A5">
              <w:rPr>
                <w:rFonts w:ascii="Arial" w:hAnsi="Arial" w:cs="Arial"/>
                <w:color w:val="000000" w:themeColor="text1"/>
                <w:sz w:val="20"/>
                <w:szCs w:val="20"/>
              </w:rPr>
              <w:t xml:space="preserve">V průběhu 5. KPSS na rok 2019-2020 bylo požádáno na KÚ </w:t>
            </w:r>
            <w:proofErr w:type="spellStart"/>
            <w:r w:rsidRPr="00D729A5">
              <w:rPr>
                <w:rFonts w:ascii="Arial" w:hAnsi="Arial" w:cs="Arial"/>
                <w:color w:val="000000" w:themeColor="text1"/>
                <w:sz w:val="20"/>
                <w:szCs w:val="20"/>
              </w:rPr>
              <w:t>JmK</w:t>
            </w:r>
            <w:proofErr w:type="spellEnd"/>
            <w:r w:rsidRPr="00D729A5">
              <w:rPr>
                <w:rFonts w:ascii="Arial" w:hAnsi="Arial" w:cs="Arial"/>
                <w:color w:val="000000" w:themeColor="text1"/>
                <w:sz w:val="20"/>
                <w:szCs w:val="20"/>
              </w:rPr>
              <w:t xml:space="preserve"> rozšíření cílové skupiny v CDS (pro cílovou skupinu od 7mi let). Rozšíření cílové skupiny bylo zamítnuto, tudíž i navýšení úvazku sociální pracovnice.</w:t>
            </w:r>
          </w:p>
        </w:tc>
      </w:tr>
    </w:tbl>
    <w:p w:rsidR="00F678B6" w:rsidRDefault="00F678B6">
      <w:pPr>
        <w:tabs>
          <w:tab w:val="left" w:pos="1080"/>
        </w:tabs>
        <w:rPr>
          <w:rFonts w:ascii="Arial" w:hAnsi="Arial" w:cs="Arial"/>
          <w:b/>
          <w:bCs/>
          <w:color w:val="000000"/>
          <w:szCs w:val="24"/>
          <w:lang w:eastAsia="cs-CZ"/>
        </w:rPr>
      </w:pPr>
    </w:p>
    <w:p w:rsidR="00F678B6" w:rsidRDefault="00F678B6">
      <w:pPr>
        <w:tabs>
          <w:tab w:val="left" w:pos="1080"/>
        </w:tabs>
        <w:rPr>
          <w:rFonts w:ascii="Arial" w:hAnsi="Arial" w:cs="Arial"/>
          <w:b/>
          <w:bCs/>
          <w:color w:val="000000"/>
          <w:szCs w:val="24"/>
          <w:lang w:eastAsia="cs-CZ"/>
        </w:rPr>
      </w:pPr>
    </w:p>
    <w:p w:rsidR="00F678B6" w:rsidRDefault="00FC7FB8" w:rsidP="00F927BE">
      <w:pPr>
        <w:pStyle w:val="Nadpis2"/>
        <w:rPr>
          <w:lang w:eastAsia="cs-CZ"/>
        </w:rPr>
      </w:pPr>
      <w:bookmarkStart w:id="16" w:name="_Toc64308741"/>
      <w:r>
        <w:rPr>
          <w:lang w:eastAsia="cs-CZ"/>
        </w:rPr>
        <w:lastRenderedPageBreak/>
        <w:t>Pracovní skupina 2 „Prorodinné služby“</w:t>
      </w:r>
      <w:bookmarkEnd w:id="16"/>
    </w:p>
    <w:p w:rsidR="00F678B6" w:rsidRDefault="00F678B6">
      <w:pPr>
        <w:tabs>
          <w:tab w:val="left" w:pos="1080"/>
        </w:tabs>
        <w:rPr>
          <w:rFonts w:ascii="Arial" w:hAnsi="Arial" w:cs="Arial"/>
          <w:b/>
          <w:bCs/>
          <w:color w:val="000000"/>
          <w:szCs w:val="24"/>
          <w:lang w:eastAsia="cs-CZ"/>
        </w:rPr>
      </w:pPr>
    </w:p>
    <w:p w:rsidR="00F678B6" w:rsidRDefault="00FC7FB8">
      <w:pPr>
        <w:tabs>
          <w:tab w:val="left" w:pos="1080"/>
        </w:tabs>
        <w:rPr>
          <w:rFonts w:ascii="Arial" w:hAnsi="Arial" w:cs="Arial"/>
          <w:b/>
          <w:bCs/>
          <w:color w:val="FFC000"/>
          <w:szCs w:val="24"/>
          <w:lang w:eastAsia="cs-CZ"/>
        </w:rPr>
      </w:pPr>
      <w:r>
        <w:rPr>
          <w:rFonts w:ascii="Arial" w:hAnsi="Arial" w:cs="Arial"/>
          <w:bCs/>
          <w:szCs w:val="24"/>
          <w:lang w:eastAsia="cs-CZ"/>
        </w:rPr>
        <w:t>Priorita 1</w:t>
      </w:r>
      <w:r>
        <w:rPr>
          <w:rFonts w:ascii="Arial" w:hAnsi="Arial" w:cs="Arial"/>
          <w:b/>
          <w:bCs/>
          <w:color w:val="FFC000"/>
          <w:szCs w:val="24"/>
          <w:lang w:eastAsia="cs-CZ"/>
        </w:rPr>
        <w:t xml:space="preserve"> Podpora rodiny fungující úplné a neúplné</w:t>
      </w:r>
    </w:p>
    <w:p w:rsidR="00F678B6" w:rsidRDefault="00FC7FB8">
      <w:pPr>
        <w:tabs>
          <w:tab w:val="left" w:pos="1080"/>
        </w:tabs>
        <w:rPr>
          <w:rFonts w:ascii="Arial" w:hAnsi="Arial" w:cs="Arial"/>
          <w:bCs/>
          <w:color w:val="000000"/>
          <w:szCs w:val="24"/>
          <w:lang w:eastAsia="cs-CZ"/>
        </w:rPr>
      </w:pPr>
      <w:r>
        <w:rPr>
          <w:rFonts w:ascii="Arial" w:hAnsi="Arial" w:cs="Arial"/>
          <w:bCs/>
          <w:color w:val="000000"/>
          <w:szCs w:val="24"/>
          <w:lang w:eastAsia="cs-CZ"/>
        </w:rPr>
        <w:t xml:space="preserve"> </w:t>
      </w:r>
    </w:p>
    <w:tbl>
      <w:tblPr>
        <w:tblStyle w:val="Mkatabulky1"/>
        <w:tblW w:w="0" w:type="auto"/>
        <w:tblLook w:val="04A0" w:firstRow="1" w:lastRow="0" w:firstColumn="1" w:lastColumn="0" w:noHBand="0" w:noVBand="1"/>
      </w:tblPr>
      <w:tblGrid>
        <w:gridCol w:w="1082"/>
        <w:gridCol w:w="3134"/>
        <w:gridCol w:w="2180"/>
        <w:gridCol w:w="2891"/>
      </w:tblGrid>
      <w:tr w:rsidR="00F678B6">
        <w:tc>
          <w:tcPr>
            <w:tcW w:w="1082"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3134" w:type="dxa"/>
            <w:shd w:val="clear" w:color="auto" w:fill="FFC000"/>
          </w:tcPr>
          <w:p w:rsidR="00F678B6" w:rsidRDefault="00FC7FB8">
            <w:pPr>
              <w:jc w:val="center"/>
              <w:rPr>
                <w:rFonts w:ascii="Arial" w:hAnsi="Arial" w:cs="Arial"/>
                <w:b/>
                <w:szCs w:val="24"/>
              </w:rPr>
            </w:pPr>
            <w:r>
              <w:rPr>
                <w:rFonts w:ascii="Arial" w:hAnsi="Arial" w:cs="Arial"/>
                <w:b/>
                <w:szCs w:val="24"/>
              </w:rPr>
              <w:t>Plnění KP – priority - opatření</w:t>
            </w:r>
          </w:p>
        </w:tc>
        <w:tc>
          <w:tcPr>
            <w:tcW w:w="2180" w:type="dxa"/>
            <w:shd w:val="clear" w:color="auto" w:fill="FFC000"/>
          </w:tcPr>
          <w:p w:rsidR="00F678B6" w:rsidRDefault="00F678B6">
            <w:pPr>
              <w:jc w:val="center"/>
              <w:rPr>
                <w:rFonts w:ascii="Arial" w:hAnsi="Arial" w:cs="Arial"/>
                <w:b/>
                <w:szCs w:val="24"/>
              </w:rPr>
            </w:pPr>
          </w:p>
        </w:tc>
        <w:tc>
          <w:tcPr>
            <w:tcW w:w="2891"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082"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1</w:t>
            </w:r>
          </w:p>
        </w:tc>
        <w:tc>
          <w:tcPr>
            <w:tcW w:w="3134" w:type="dxa"/>
          </w:tcPr>
          <w:p w:rsidR="00F678B6" w:rsidRDefault="00FC7FB8">
            <w:pPr>
              <w:ind w:left="24" w:hanging="24"/>
              <w:rPr>
                <w:rFonts w:ascii="Arial" w:hAnsi="Arial" w:cs="Arial"/>
                <w:szCs w:val="24"/>
              </w:rPr>
            </w:pPr>
            <w:r>
              <w:rPr>
                <w:rFonts w:ascii="Arial" w:hAnsi="Arial" w:cs="Arial"/>
                <w:b/>
                <w:sz w:val="20"/>
                <w:szCs w:val="20"/>
              </w:rPr>
              <w:t>Opatření 1.1.</w:t>
            </w:r>
            <w:r>
              <w:rPr>
                <w:rFonts w:ascii="Arial" w:hAnsi="Arial" w:cs="Arial"/>
                <w:sz w:val="20"/>
                <w:szCs w:val="20"/>
              </w:rPr>
              <w:t xml:space="preserve"> </w:t>
            </w:r>
          </w:p>
          <w:p w:rsidR="00F678B6" w:rsidRDefault="00FC7FB8">
            <w:pPr>
              <w:rPr>
                <w:rFonts w:ascii="Arial" w:hAnsi="Arial" w:cs="Arial"/>
                <w:sz w:val="20"/>
                <w:szCs w:val="20"/>
              </w:rPr>
            </w:pPr>
            <w:r>
              <w:rPr>
                <w:rFonts w:ascii="Arial" w:hAnsi="Arial" w:cs="Arial"/>
                <w:bCs/>
                <w:color w:val="000000"/>
                <w:sz w:val="20"/>
                <w:szCs w:val="20"/>
                <w:lang w:eastAsia="cs-CZ"/>
              </w:rPr>
              <w:t>Pravidelná aktualizace volnočasových aktivit pro děti a rodiče</w:t>
            </w:r>
          </w:p>
        </w:tc>
        <w:tc>
          <w:tcPr>
            <w:tcW w:w="2180" w:type="dxa"/>
          </w:tcPr>
          <w:p w:rsidR="00F678B6" w:rsidRDefault="00F678B6">
            <w:pPr>
              <w:ind w:left="24" w:hanging="24"/>
              <w:rPr>
                <w:rFonts w:ascii="Arial" w:hAnsi="Arial" w:cs="Arial"/>
                <w:b/>
                <w:color w:val="000000" w:themeColor="text1"/>
                <w:sz w:val="20"/>
                <w:szCs w:val="20"/>
              </w:rPr>
            </w:pPr>
          </w:p>
        </w:tc>
        <w:tc>
          <w:tcPr>
            <w:tcW w:w="2891" w:type="dxa"/>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Splněno</w:t>
            </w:r>
            <w:r>
              <w:rPr>
                <w:rFonts w:ascii="Arial" w:hAnsi="Arial" w:cs="Arial"/>
                <w:color w:val="000000" w:themeColor="text1"/>
                <w:sz w:val="20"/>
                <w:szCs w:val="20"/>
              </w:rPr>
              <w:t xml:space="preserve"> </w:t>
            </w:r>
          </w:p>
          <w:p w:rsidR="00F678B6" w:rsidRPr="00D729A5" w:rsidRDefault="00FC7FB8">
            <w:pPr>
              <w:rPr>
                <w:rFonts w:ascii="Arial" w:hAnsi="Arial" w:cs="Arial"/>
                <w:color w:val="000000" w:themeColor="text1"/>
                <w:sz w:val="20"/>
                <w:szCs w:val="20"/>
              </w:rPr>
            </w:pPr>
            <w:r>
              <w:rPr>
                <w:rFonts w:ascii="Arial" w:hAnsi="Arial" w:cs="Arial"/>
                <w:color w:val="000000" w:themeColor="text1"/>
                <w:sz w:val="20"/>
                <w:szCs w:val="20"/>
              </w:rPr>
              <w:t>Město Slavkov u Brna spustilo nové webové stránky zaměřené zejména na volný čas a přehled akcí v naší lokalitě součástí je i nabídka volnočasových aktivit pro děti a rodiče.</w:t>
            </w:r>
            <w:r>
              <w:rPr>
                <w:rFonts w:eastAsia="Times New Roman"/>
                <w:sz w:val="20"/>
                <w:szCs w:val="20"/>
                <w:lang w:eastAsia="cs-CZ"/>
              </w:rPr>
              <w:t xml:space="preserve"> </w:t>
            </w:r>
            <w:r w:rsidRPr="00D729A5">
              <w:rPr>
                <w:rFonts w:ascii="Arial" w:hAnsi="Arial" w:cs="Arial"/>
                <w:color w:val="000000" w:themeColor="text1"/>
                <w:sz w:val="20"/>
                <w:szCs w:val="20"/>
              </w:rPr>
              <w:t xml:space="preserve">Veškeré aktivity pro rodiny s dětmi jsou přehledně vedeny na webu </w:t>
            </w:r>
            <w:hyperlink r:id="rId13" w:history="1">
              <w:r w:rsidRPr="00D729A5">
                <w:rPr>
                  <w:rFonts w:ascii="Arial" w:hAnsi="Arial" w:cs="Arial"/>
                  <w:color w:val="000000" w:themeColor="text1"/>
                  <w:sz w:val="20"/>
                  <w:szCs w:val="20"/>
                </w:rPr>
                <w:t>www.slavkovak</w:t>
              </w:r>
            </w:hyperlink>
            <w:r w:rsidRPr="00D729A5">
              <w:rPr>
                <w:rFonts w:ascii="Arial" w:hAnsi="Arial" w:cs="Arial"/>
                <w:color w:val="000000" w:themeColor="text1"/>
                <w:sz w:val="20"/>
                <w:szCs w:val="20"/>
              </w:rPr>
              <w:t>.cz Informace jsou pravidelně aktualizovány.</w:t>
            </w:r>
          </w:p>
          <w:p w:rsidR="00F678B6" w:rsidRDefault="00F678B6">
            <w:pPr>
              <w:autoSpaceDE w:val="0"/>
              <w:autoSpaceDN w:val="0"/>
              <w:rPr>
                <w:rFonts w:ascii="Arial" w:hAnsi="Arial" w:cs="Arial"/>
                <w:color w:val="000000" w:themeColor="text1"/>
                <w:sz w:val="20"/>
                <w:szCs w:val="20"/>
              </w:rPr>
            </w:pPr>
          </w:p>
          <w:p w:rsidR="00F678B6" w:rsidRDefault="00F678B6">
            <w:pPr>
              <w:ind w:left="24" w:hanging="24"/>
              <w:rPr>
                <w:rFonts w:ascii="Arial" w:hAnsi="Arial" w:cs="Arial"/>
                <w:color w:val="FF0000"/>
                <w:sz w:val="20"/>
                <w:szCs w:val="20"/>
              </w:rPr>
            </w:pPr>
          </w:p>
        </w:tc>
      </w:tr>
      <w:tr w:rsidR="00F678B6" w:rsidRPr="00D729A5">
        <w:trPr>
          <w:trHeight w:val="1049"/>
        </w:trPr>
        <w:tc>
          <w:tcPr>
            <w:tcW w:w="1082" w:type="dxa"/>
            <w:vMerge/>
          </w:tcPr>
          <w:p w:rsidR="00F678B6" w:rsidRDefault="00F678B6">
            <w:pPr>
              <w:rPr>
                <w:rFonts w:ascii="Arial" w:hAnsi="Arial" w:cs="Arial"/>
                <w:szCs w:val="24"/>
              </w:rPr>
            </w:pPr>
          </w:p>
        </w:tc>
        <w:tc>
          <w:tcPr>
            <w:tcW w:w="3134" w:type="dxa"/>
          </w:tcPr>
          <w:p w:rsidR="00F678B6" w:rsidRDefault="00FC7FB8">
            <w:pPr>
              <w:ind w:left="24" w:hanging="24"/>
              <w:rPr>
                <w:rFonts w:ascii="Arial" w:hAnsi="Arial" w:cs="Arial"/>
                <w:sz w:val="20"/>
                <w:szCs w:val="20"/>
              </w:rPr>
            </w:pPr>
            <w:r>
              <w:rPr>
                <w:rFonts w:ascii="Arial" w:hAnsi="Arial" w:cs="Arial"/>
                <w:b/>
                <w:sz w:val="20"/>
                <w:szCs w:val="20"/>
              </w:rPr>
              <w:t xml:space="preserve">Opatření 1.2. </w:t>
            </w:r>
          </w:p>
          <w:p w:rsidR="00F678B6" w:rsidRDefault="00FC7FB8">
            <w:pPr>
              <w:tabs>
                <w:tab w:val="left" w:pos="1080"/>
              </w:tabs>
              <w:rPr>
                <w:rFonts w:ascii="Arial" w:hAnsi="Arial" w:cs="Arial"/>
                <w:bCs/>
                <w:color w:val="000000"/>
                <w:sz w:val="20"/>
                <w:szCs w:val="20"/>
                <w:lang w:eastAsia="cs-CZ"/>
              </w:rPr>
            </w:pPr>
            <w:r>
              <w:rPr>
                <w:rFonts w:ascii="Arial" w:hAnsi="Arial" w:cs="Arial"/>
                <w:bCs/>
                <w:color w:val="000000"/>
                <w:sz w:val="20"/>
                <w:szCs w:val="20"/>
                <w:lang w:eastAsia="cs-CZ"/>
              </w:rPr>
              <w:t>Podpora mateřských center a volnočasových aktivit pro rodiny s dětmi</w:t>
            </w: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bCs/>
                <w:color w:val="000000"/>
                <w:sz w:val="20"/>
                <w:szCs w:val="20"/>
                <w:lang w:eastAsia="cs-CZ"/>
              </w:rPr>
            </w:pPr>
          </w:p>
          <w:p w:rsidR="00F678B6" w:rsidRDefault="00F678B6">
            <w:pPr>
              <w:tabs>
                <w:tab w:val="left" w:pos="1080"/>
              </w:tabs>
              <w:rPr>
                <w:rFonts w:ascii="Arial" w:hAnsi="Arial" w:cs="Arial"/>
                <w:szCs w:val="24"/>
              </w:rPr>
            </w:pPr>
          </w:p>
        </w:tc>
        <w:tc>
          <w:tcPr>
            <w:tcW w:w="2180" w:type="dxa"/>
          </w:tcPr>
          <w:p w:rsidR="00F678B6" w:rsidRDefault="00F678B6">
            <w:pPr>
              <w:rPr>
                <w:rFonts w:ascii="Arial" w:hAnsi="Arial" w:cs="Arial"/>
                <w:b/>
                <w:color w:val="000000" w:themeColor="text1"/>
                <w:sz w:val="20"/>
                <w:szCs w:val="20"/>
              </w:rPr>
            </w:pPr>
          </w:p>
        </w:tc>
        <w:tc>
          <w:tcPr>
            <w:tcW w:w="2891" w:type="dxa"/>
          </w:tcPr>
          <w:p w:rsidR="00F678B6" w:rsidRPr="00D729A5" w:rsidRDefault="00FC7FB8">
            <w:pPr>
              <w:rPr>
                <w:rFonts w:ascii="Arial" w:hAnsi="Arial" w:cs="Arial"/>
                <w:b/>
                <w:color w:val="000000" w:themeColor="text1"/>
                <w:sz w:val="20"/>
                <w:szCs w:val="20"/>
              </w:rPr>
            </w:pPr>
            <w:r w:rsidRPr="00D729A5">
              <w:rPr>
                <w:rFonts w:ascii="Arial" w:hAnsi="Arial" w:cs="Arial"/>
                <w:b/>
                <w:color w:val="000000" w:themeColor="text1"/>
                <w:sz w:val="20"/>
                <w:szCs w:val="20"/>
              </w:rPr>
              <w:t xml:space="preserve">Splněno  </w:t>
            </w:r>
          </w:p>
          <w:p w:rsidR="00F678B6" w:rsidRPr="00D729A5" w:rsidRDefault="00FC7FB8">
            <w:pPr>
              <w:ind w:left="24" w:hanging="24"/>
              <w:rPr>
                <w:rFonts w:ascii="Arial" w:hAnsi="Arial" w:cs="Arial"/>
                <w:color w:val="000000" w:themeColor="text1"/>
                <w:sz w:val="20"/>
                <w:szCs w:val="20"/>
              </w:rPr>
            </w:pPr>
            <w:r w:rsidRPr="00D729A5">
              <w:rPr>
                <w:rFonts w:ascii="Arial" w:hAnsi="Arial" w:cs="Arial"/>
                <w:color w:val="000000" w:themeColor="text1"/>
                <w:sz w:val="20"/>
                <w:szCs w:val="20"/>
              </w:rPr>
              <w:t xml:space="preserve">Ve Slavkově u Brna již dlouhodobě působí Dům dětí a mládeže (DDM), jedná se o příspěvkovou organizaci města.  DDM nabízí pro děti řadu kroužků a je pod ním zřízeno i Mateřské centrum. Celkovou nabídku kroužků je možné najít na webových stránkách </w:t>
            </w:r>
            <w:hyperlink r:id="rId14" w:history="1">
              <w:r w:rsidRPr="00D729A5">
                <w:rPr>
                  <w:rFonts w:ascii="Arial" w:hAnsi="Arial" w:cs="Arial"/>
                  <w:color w:val="000000" w:themeColor="text1"/>
                  <w:sz w:val="20"/>
                  <w:szCs w:val="20"/>
                </w:rPr>
                <w:t>www.ddmslavkov.cz</w:t>
              </w:r>
            </w:hyperlink>
            <w:r w:rsidRPr="00D729A5">
              <w:rPr>
                <w:rFonts w:ascii="Arial" w:hAnsi="Arial" w:cs="Arial"/>
                <w:color w:val="000000" w:themeColor="text1"/>
                <w:sz w:val="20"/>
                <w:szCs w:val="20"/>
              </w:rPr>
              <w:t>. Pro maminky s dětmi nadále ve městě funguje Baby klub v rámci DDM</w:t>
            </w:r>
          </w:p>
        </w:tc>
      </w:tr>
      <w:tr w:rsidR="00F678B6">
        <w:trPr>
          <w:trHeight w:val="1049"/>
        </w:trPr>
        <w:tc>
          <w:tcPr>
            <w:tcW w:w="1082" w:type="dxa"/>
            <w:vMerge/>
          </w:tcPr>
          <w:p w:rsidR="00F678B6" w:rsidRDefault="00F678B6">
            <w:pPr>
              <w:rPr>
                <w:rFonts w:ascii="Arial" w:hAnsi="Arial" w:cs="Arial"/>
                <w:szCs w:val="24"/>
              </w:rPr>
            </w:pPr>
          </w:p>
        </w:tc>
        <w:tc>
          <w:tcPr>
            <w:tcW w:w="3134" w:type="dxa"/>
          </w:tcPr>
          <w:p w:rsidR="00F678B6" w:rsidRDefault="00FC7FB8">
            <w:pPr>
              <w:tabs>
                <w:tab w:val="left" w:pos="1080"/>
              </w:tabs>
              <w:rPr>
                <w:rFonts w:ascii="Arial" w:hAnsi="Arial" w:cs="Arial"/>
                <w:bCs/>
                <w:color w:val="000000"/>
                <w:sz w:val="20"/>
                <w:szCs w:val="20"/>
                <w:lang w:eastAsia="cs-CZ"/>
              </w:rPr>
            </w:pPr>
            <w:r>
              <w:rPr>
                <w:rFonts w:ascii="Arial" w:hAnsi="Arial" w:cs="Arial"/>
                <w:b/>
                <w:sz w:val="20"/>
                <w:szCs w:val="20"/>
              </w:rPr>
              <w:t>Opatření 1.3.</w:t>
            </w:r>
            <w:r>
              <w:rPr>
                <w:rFonts w:ascii="Arial" w:hAnsi="Arial" w:cs="Arial"/>
                <w:bCs/>
                <w:color w:val="000000"/>
                <w:sz w:val="20"/>
                <w:szCs w:val="20"/>
                <w:lang w:eastAsia="cs-CZ"/>
              </w:rPr>
              <w:t xml:space="preserve"> </w:t>
            </w:r>
          </w:p>
          <w:p w:rsidR="00F678B6" w:rsidRDefault="00FC7FB8">
            <w:pPr>
              <w:tabs>
                <w:tab w:val="left" w:pos="1080"/>
              </w:tabs>
              <w:rPr>
                <w:rFonts w:ascii="Arial" w:hAnsi="Arial" w:cs="Arial"/>
                <w:bCs/>
                <w:color w:val="000000"/>
                <w:sz w:val="20"/>
                <w:szCs w:val="20"/>
                <w:lang w:eastAsia="cs-CZ"/>
              </w:rPr>
            </w:pPr>
            <w:proofErr w:type="spellStart"/>
            <w:r>
              <w:rPr>
                <w:rFonts w:ascii="Arial" w:hAnsi="Arial" w:cs="Arial"/>
                <w:bCs/>
                <w:color w:val="000000"/>
                <w:sz w:val="20"/>
                <w:szCs w:val="20"/>
                <w:lang w:eastAsia="cs-CZ"/>
              </w:rPr>
              <w:t>Family</w:t>
            </w:r>
            <w:proofErr w:type="spellEnd"/>
            <w:r>
              <w:rPr>
                <w:rFonts w:ascii="Arial" w:hAnsi="Arial" w:cs="Arial"/>
                <w:bCs/>
                <w:color w:val="000000"/>
                <w:sz w:val="20"/>
                <w:szCs w:val="20"/>
                <w:lang w:eastAsia="cs-CZ"/>
              </w:rPr>
              <w:t xml:space="preserve"> point </w:t>
            </w:r>
          </w:p>
          <w:p w:rsidR="00F678B6" w:rsidRDefault="00F678B6">
            <w:pPr>
              <w:ind w:left="24" w:hanging="24"/>
              <w:rPr>
                <w:rFonts w:ascii="Arial" w:hAnsi="Arial" w:cs="Arial"/>
                <w:b/>
                <w:sz w:val="20"/>
                <w:szCs w:val="20"/>
              </w:rPr>
            </w:pPr>
          </w:p>
          <w:p w:rsidR="00F678B6" w:rsidRDefault="00F678B6">
            <w:pPr>
              <w:ind w:left="24" w:hanging="24"/>
              <w:rPr>
                <w:rFonts w:ascii="Arial" w:hAnsi="Arial" w:cs="Arial"/>
                <w:b/>
                <w:sz w:val="20"/>
                <w:szCs w:val="20"/>
              </w:rPr>
            </w:pPr>
          </w:p>
        </w:tc>
        <w:tc>
          <w:tcPr>
            <w:tcW w:w="2180" w:type="dxa"/>
          </w:tcPr>
          <w:p w:rsidR="00F678B6" w:rsidRDefault="00F678B6">
            <w:pPr>
              <w:rPr>
                <w:rFonts w:ascii="Arial" w:hAnsi="Arial" w:cs="Arial"/>
                <w:b/>
                <w:color w:val="000000" w:themeColor="text1"/>
                <w:sz w:val="20"/>
                <w:szCs w:val="20"/>
              </w:rPr>
            </w:pPr>
          </w:p>
        </w:tc>
        <w:tc>
          <w:tcPr>
            <w:tcW w:w="2891" w:type="dxa"/>
          </w:tcPr>
          <w:p w:rsidR="00F678B6" w:rsidRDefault="00FC7FB8">
            <w:pPr>
              <w:rPr>
                <w:rFonts w:ascii="Arial" w:hAnsi="Arial" w:cs="Arial"/>
                <w:color w:val="000000" w:themeColor="text1"/>
                <w:sz w:val="20"/>
                <w:szCs w:val="20"/>
              </w:rPr>
            </w:pPr>
            <w:r>
              <w:rPr>
                <w:rFonts w:ascii="Arial" w:hAnsi="Arial" w:cs="Arial"/>
                <w:b/>
                <w:color w:val="000000" w:themeColor="text1"/>
                <w:sz w:val="20"/>
                <w:szCs w:val="20"/>
              </w:rPr>
              <w:t>Splněno</w:t>
            </w:r>
            <w:r>
              <w:rPr>
                <w:rFonts w:ascii="Arial" w:hAnsi="Arial" w:cs="Arial"/>
                <w:color w:val="000000" w:themeColor="text1"/>
                <w:sz w:val="20"/>
                <w:szCs w:val="20"/>
              </w:rPr>
              <w:t xml:space="preserve"> </w:t>
            </w:r>
          </w:p>
          <w:p w:rsidR="00F678B6" w:rsidRPr="00D729A5" w:rsidRDefault="00FC7FB8">
            <w:pPr>
              <w:autoSpaceDE w:val="0"/>
              <w:autoSpaceDN w:val="0"/>
              <w:rPr>
                <w:rFonts w:ascii="Arial" w:hAnsi="Arial" w:cs="Arial"/>
                <w:color w:val="000000" w:themeColor="text1"/>
                <w:sz w:val="20"/>
                <w:szCs w:val="20"/>
              </w:rPr>
            </w:pPr>
            <w:r>
              <w:rPr>
                <w:rFonts w:ascii="Arial" w:hAnsi="Arial" w:cs="Arial"/>
                <w:color w:val="000000" w:themeColor="text1"/>
                <w:sz w:val="20"/>
                <w:szCs w:val="20"/>
              </w:rPr>
              <w:t xml:space="preserve">Pokračováno v provozování </w:t>
            </w:r>
            <w:proofErr w:type="spellStart"/>
            <w:r>
              <w:rPr>
                <w:rFonts w:ascii="Arial" w:hAnsi="Arial" w:cs="Arial"/>
                <w:color w:val="000000" w:themeColor="text1"/>
                <w:sz w:val="20"/>
                <w:szCs w:val="20"/>
              </w:rPr>
              <w:t>Family</w:t>
            </w:r>
            <w:proofErr w:type="spellEnd"/>
            <w:r>
              <w:rPr>
                <w:rFonts w:ascii="Arial" w:hAnsi="Arial" w:cs="Arial"/>
                <w:color w:val="000000" w:themeColor="text1"/>
                <w:sz w:val="20"/>
                <w:szCs w:val="20"/>
              </w:rPr>
              <w:t xml:space="preserve"> pointu – místa pro rodiče s dětmi, kde je možno děti v klidu nakrmit, přebalit, poskytnout nutnou hygienu a případně si pohrát. Služba je rodiči využívána od roku 2010. </w:t>
            </w:r>
            <w:r w:rsidRPr="00D729A5">
              <w:rPr>
                <w:rFonts w:ascii="Arial" w:hAnsi="Arial" w:cs="Arial"/>
                <w:color w:val="000000" w:themeColor="text1"/>
                <w:sz w:val="20"/>
                <w:szCs w:val="20"/>
              </w:rPr>
              <w:t xml:space="preserve">Bylo by však vhodné přemístit </w:t>
            </w:r>
            <w:proofErr w:type="spellStart"/>
            <w:r w:rsidRPr="00D729A5">
              <w:rPr>
                <w:rFonts w:ascii="Arial" w:hAnsi="Arial" w:cs="Arial"/>
                <w:color w:val="000000" w:themeColor="text1"/>
                <w:sz w:val="20"/>
                <w:szCs w:val="20"/>
              </w:rPr>
              <w:t>Family</w:t>
            </w:r>
            <w:proofErr w:type="spellEnd"/>
            <w:r w:rsidRPr="00D729A5">
              <w:rPr>
                <w:rFonts w:ascii="Arial" w:hAnsi="Arial" w:cs="Arial"/>
                <w:color w:val="000000" w:themeColor="text1"/>
                <w:sz w:val="20"/>
                <w:szCs w:val="20"/>
              </w:rPr>
              <w:t xml:space="preserve"> </w:t>
            </w:r>
            <w:proofErr w:type="gramStart"/>
            <w:r w:rsidRPr="00D729A5">
              <w:rPr>
                <w:rFonts w:ascii="Arial" w:hAnsi="Arial" w:cs="Arial"/>
                <w:color w:val="000000" w:themeColor="text1"/>
                <w:sz w:val="20"/>
                <w:szCs w:val="20"/>
              </w:rPr>
              <w:t>point  do</w:t>
            </w:r>
            <w:proofErr w:type="gramEnd"/>
            <w:r w:rsidRPr="00D729A5">
              <w:rPr>
                <w:rFonts w:ascii="Arial" w:hAnsi="Arial" w:cs="Arial"/>
                <w:color w:val="000000" w:themeColor="text1"/>
                <w:sz w:val="20"/>
                <w:szCs w:val="20"/>
              </w:rPr>
              <w:t xml:space="preserve"> jiného,  déle  přístupného místa, např. do areálu zámku, aby ho mohly rodiny využívat i mimo provoz úřadu, zejména při víkendových akcích.</w:t>
            </w:r>
          </w:p>
          <w:p w:rsidR="00F678B6" w:rsidRDefault="00F678B6">
            <w:pPr>
              <w:autoSpaceDE w:val="0"/>
              <w:autoSpaceDN w:val="0"/>
              <w:rPr>
                <w:rFonts w:eastAsia="Times New Roman"/>
                <w:i/>
                <w:sz w:val="20"/>
                <w:szCs w:val="20"/>
                <w:u w:val="single"/>
                <w:lang w:eastAsia="cs-CZ"/>
              </w:rPr>
            </w:pPr>
          </w:p>
          <w:p w:rsidR="00F678B6" w:rsidRDefault="00F678B6">
            <w:pPr>
              <w:rPr>
                <w:rFonts w:ascii="Arial" w:hAnsi="Arial" w:cs="Arial"/>
                <w:b/>
                <w:color w:val="000000" w:themeColor="text1"/>
                <w:sz w:val="20"/>
                <w:szCs w:val="20"/>
              </w:rPr>
            </w:pPr>
          </w:p>
        </w:tc>
      </w:tr>
    </w:tbl>
    <w:p w:rsidR="00F678B6" w:rsidRDefault="00F678B6">
      <w:pPr>
        <w:tabs>
          <w:tab w:val="left" w:pos="1080"/>
        </w:tabs>
        <w:rPr>
          <w:rFonts w:ascii="Arial" w:hAnsi="Arial" w:cs="Arial"/>
          <w:b/>
          <w:bCs/>
          <w:color w:val="FF00FF"/>
          <w:szCs w:val="24"/>
          <w:lang w:eastAsia="cs-CZ"/>
        </w:rPr>
      </w:pPr>
    </w:p>
    <w:p w:rsidR="00F678B6" w:rsidRDefault="00F678B6">
      <w:pPr>
        <w:tabs>
          <w:tab w:val="left" w:pos="1080"/>
        </w:tabs>
        <w:rPr>
          <w:rFonts w:ascii="Arial" w:hAnsi="Arial" w:cs="Arial"/>
          <w:bCs/>
          <w:color w:val="000000"/>
          <w:szCs w:val="24"/>
          <w:lang w:eastAsia="cs-CZ"/>
        </w:rPr>
      </w:pPr>
    </w:p>
    <w:p w:rsidR="00F678B6" w:rsidRDefault="00F678B6">
      <w:pPr>
        <w:tabs>
          <w:tab w:val="left" w:pos="1080"/>
        </w:tabs>
        <w:rPr>
          <w:rFonts w:ascii="Arial" w:hAnsi="Arial" w:cs="Arial"/>
          <w:bCs/>
          <w:color w:val="000000"/>
          <w:szCs w:val="24"/>
          <w:lang w:eastAsia="cs-CZ"/>
        </w:rPr>
      </w:pPr>
    </w:p>
    <w:p w:rsidR="00F678B6" w:rsidRDefault="00F678B6">
      <w:pPr>
        <w:tabs>
          <w:tab w:val="left" w:pos="1080"/>
        </w:tabs>
        <w:rPr>
          <w:rFonts w:ascii="Arial" w:hAnsi="Arial" w:cs="Arial"/>
          <w:bCs/>
          <w:color w:val="000000"/>
          <w:szCs w:val="24"/>
          <w:lang w:eastAsia="cs-CZ"/>
        </w:rPr>
      </w:pPr>
    </w:p>
    <w:p w:rsidR="00F678B6" w:rsidRDefault="00F678B6">
      <w:pPr>
        <w:tabs>
          <w:tab w:val="left" w:pos="1080"/>
        </w:tabs>
        <w:rPr>
          <w:rFonts w:ascii="Arial" w:hAnsi="Arial" w:cs="Arial"/>
          <w:b/>
          <w:bCs/>
          <w:color w:val="FFC000"/>
          <w:szCs w:val="24"/>
          <w:lang w:eastAsia="cs-CZ"/>
        </w:rPr>
      </w:pPr>
    </w:p>
    <w:p w:rsidR="00F678B6" w:rsidRDefault="00FC7FB8">
      <w:pPr>
        <w:tabs>
          <w:tab w:val="left" w:pos="1080"/>
        </w:tabs>
        <w:rPr>
          <w:rFonts w:ascii="Arial" w:hAnsi="Arial" w:cs="Arial"/>
          <w:bCs/>
          <w:color w:val="FFC000"/>
          <w:szCs w:val="24"/>
          <w:lang w:eastAsia="cs-CZ"/>
        </w:rPr>
      </w:pPr>
      <w:r>
        <w:rPr>
          <w:rFonts w:ascii="Arial" w:hAnsi="Arial" w:cs="Arial"/>
          <w:bCs/>
          <w:szCs w:val="24"/>
          <w:lang w:eastAsia="cs-CZ"/>
        </w:rPr>
        <w:lastRenderedPageBreak/>
        <w:t>Priorita 2</w:t>
      </w:r>
      <w:r>
        <w:rPr>
          <w:rFonts w:ascii="Arial" w:hAnsi="Arial" w:cs="Arial"/>
          <w:b/>
          <w:bCs/>
          <w:color w:val="FFC000"/>
          <w:szCs w:val="24"/>
          <w:lang w:eastAsia="cs-CZ"/>
        </w:rPr>
        <w:t xml:space="preserve"> Podpora rodin starající se o děti a mládež s postižením</w:t>
      </w:r>
      <w:r>
        <w:rPr>
          <w:rFonts w:ascii="Arial" w:hAnsi="Arial" w:cs="Arial"/>
          <w:bCs/>
          <w:color w:val="FFC000"/>
          <w:szCs w:val="24"/>
          <w:lang w:eastAsia="cs-CZ"/>
        </w:rPr>
        <w:t xml:space="preserve">                         </w:t>
      </w:r>
    </w:p>
    <w:p w:rsidR="00F678B6" w:rsidRDefault="00FC7FB8">
      <w:pPr>
        <w:tabs>
          <w:tab w:val="left" w:pos="1080"/>
        </w:tabs>
        <w:rPr>
          <w:rFonts w:ascii="Arial" w:hAnsi="Arial" w:cs="Arial"/>
          <w:bCs/>
          <w:color w:val="FFC000"/>
          <w:szCs w:val="24"/>
          <w:lang w:eastAsia="cs-CZ"/>
        </w:rPr>
      </w:pPr>
      <w:r>
        <w:rPr>
          <w:rFonts w:ascii="Arial" w:hAnsi="Arial" w:cs="Arial"/>
          <w:bCs/>
          <w:color w:val="FFC000"/>
          <w:szCs w:val="24"/>
          <w:lang w:eastAsia="cs-CZ"/>
        </w:rPr>
        <w:t xml:space="preserve">   </w:t>
      </w:r>
      <w:r>
        <w:rPr>
          <w:rFonts w:ascii="Arial" w:hAnsi="Arial" w:cs="Arial"/>
          <w:bCs/>
          <w:color w:val="FFC000"/>
          <w:szCs w:val="24"/>
          <w:lang w:eastAsia="cs-CZ"/>
        </w:rPr>
        <w:tab/>
      </w:r>
    </w:p>
    <w:tbl>
      <w:tblPr>
        <w:tblStyle w:val="Mkatabulky1"/>
        <w:tblW w:w="0" w:type="auto"/>
        <w:tblLook w:val="04A0" w:firstRow="1" w:lastRow="0" w:firstColumn="1" w:lastColumn="0" w:noHBand="0" w:noVBand="1"/>
      </w:tblPr>
      <w:tblGrid>
        <w:gridCol w:w="1101"/>
        <w:gridCol w:w="4394"/>
        <w:gridCol w:w="3716"/>
      </w:tblGrid>
      <w:tr w:rsidR="00F678B6">
        <w:trPr>
          <w:trHeight w:val="715"/>
        </w:trPr>
        <w:tc>
          <w:tcPr>
            <w:tcW w:w="1101" w:type="dxa"/>
            <w:shd w:val="clear" w:color="auto" w:fill="FFC000"/>
          </w:tcPr>
          <w:p w:rsidR="00F678B6" w:rsidRDefault="00FC7FB8">
            <w:pPr>
              <w:jc w:val="center"/>
              <w:rPr>
                <w:rFonts w:ascii="Arial" w:hAnsi="Arial" w:cs="Arial"/>
                <w:b/>
                <w:szCs w:val="24"/>
              </w:rPr>
            </w:pPr>
            <w:r>
              <w:rPr>
                <w:rFonts w:ascii="Arial" w:hAnsi="Arial" w:cs="Arial"/>
                <w:b/>
                <w:szCs w:val="24"/>
              </w:rPr>
              <w:t>Priority</w:t>
            </w:r>
          </w:p>
        </w:tc>
        <w:tc>
          <w:tcPr>
            <w:tcW w:w="4394" w:type="dxa"/>
            <w:shd w:val="clear" w:color="auto" w:fill="FFC000"/>
          </w:tcPr>
          <w:p w:rsidR="00F678B6" w:rsidRDefault="00FC7FB8">
            <w:pPr>
              <w:jc w:val="center"/>
              <w:rPr>
                <w:rFonts w:ascii="Arial" w:hAnsi="Arial" w:cs="Arial"/>
                <w:b/>
                <w:szCs w:val="24"/>
              </w:rPr>
            </w:pPr>
            <w:r>
              <w:rPr>
                <w:rFonts w:ascii="Arial" w:hAnsi="Arial" w:cs="Arial"/>
                <w:b/>
                <w:szCs w:val="24"/>
              </w:rPr>
              <w:t xml:space="preserve">Plnění </w:t>
            </w:r>
            <w:r>
              <w:rPr>
                <w:rFonts w:ascii="Arial" w:hAnsi="Arial" w:cs="Arial"/>
                <w:b/>
                <w:szCs w:val="24"/>
                <w:shd w:val="clear" w:color="auto" w:fill="FFC000"/>
              </w:rPr>
              <w:t>KP – priority - opatření</w:t>
            </w:r>
          </w:p>
        </w:tc>
        <w:tc>
          <w:tcPr>
            <w:tcW w:w="3716" w:type="dxa"/>
            <w:shd w:val="clear" w:color="auto" w:fill="FFC000"/>
          </w:tcPr>
          <w:p w:rsidR="00F678B6" w:rsidRDefault="00FC7FB8">
            <w:pPr>
              <w:jc w:val="center"/>
              <w:rPr>
                <w:rFonts w:ascii="Arial" w:hAnsi="Arial" w:cs="Arial"/>
                <w:b/>
                <w:szCs w:val="24"/>
              </w:rPr>
            </w:pPr>
            <w:r>
              <w:rPr>
                <w:rFonts w:ascii="Arial" w:hAnsi="Arial" w:cs="Arial"/>
                <w:b/>
                <w:szCs w:val="24"/>
              </w:rPr>
              <w:t>Stav realizace 2019-2020</w:t>
            </w:r>
          </w:p>
        </w:tc>
      </w:tr>
      <w:tr w:rsidR="00F678B6">
        <w:tc>
          <w:tcPr>
            <w:tcW w:w="1101" w:type="dxa"/>
            <w:vMerge w:val="restart"/>
          </w:tcPr>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 xml:space="preserve"> </w:t>
            </w: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C7FB8">
            <w:pPr>
              <w:jc w:val="center"/>
              <w:rPr>
                <w:rFonts w:ascii="Arial" w:hAnsi="Arial" w:cs="Arial"/>
                <w:b/>
                <w:szCs w:val="24"/>
              </w:rPr>
            </w:pPr>
            <w:r>
              <w:rPr>
                <w:rFonts w:ascii="Arial" w:hAnsi="Arial" w:cs="Arial"/>
                <w:b/>
                <w:szCs w:val="24"/>
              </w:rPr>
              <w:t>2</w:t>
            </w: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p w:rsidR="00F678B6" w:rsidRDefault="00F678B6">
            <w:pPr>
              <w:jc w:val="center"/>
              <w:rPr>
                <w:rFonts w:ascii="Arial" w:hAnsi="Arial" w:cs="Arial"/>
                <w:b/>
                <w:szCs w:val="24"/>
              </w:rPr>
            </w:pPr>
          </w:p>
        </w:tc>
        <w:tc>
          <w:tcPr>
            <w:tcW w:w="4394" w:type="dxa"/>
          </w:tcPr>
          <w:p w:rsidR="00F678B6" w:rsidRDefault="00FC7FB8">
            <w:pPr>
              <w:ind w:left="24" w:hanging="24"/>
              <w:rPr>
                <w:rFonts w:ascii="Arial" w:hAnsi="Arial" w:cs="Arial"/>
                <w:bCs/>
                <w:color w:val="000000"/>
                <w:sz w:val="20"/>
                <w:szCs w:val="20"/>
                <w:lang w:eastAsia="cs-CZ"/>
              </w:rPr>
            </w:pPr>
            <w:r>
              <w:rPr>
                <w:rFonts w:ascii="Arial" w:hAnsi="Arial" w:cs="Arial"/>
                <w:b/>
                <w:sz w:val="20"/>
                <w:szCs w:val="20"/>
              </w:rPr>
              <w:t>Opatření</w:t>
            </w:r>
            <w:r>
              <w:rPr>
                <w:rFonts w:ascii="Arial" w:hAnsi="Arial" w:cs="Arial"/>
                <w:sz w:val="20"/>
                <w:szCs w:val="20"/>
              </w:rPr>
              <w:t xml:space="preserve"> </w:t>
            </w:r>
            <w:r>
              <w:rPr>
                <w:rFonts w:ascii="Arial" w:hAnsi="Arial" w:cs="Arial"/>
                <w:b/>
                <w:bCs/>
                <w:color w:val="000000"/>
                <w:sz w:val="20"/>
                <w:szCs w:val="20"/>
                <w:lang w:eastAsia="cs-CZ"/>
              </w:rPr>
              <w:t>2.1.</w:t>
            </w:r>
            <w:r>
              <w:rPr>
                <w:rFonts w:ascii="Arial" w:hAnsi="Arial" w:cs="Arial"/>
                <w:bCs/>
                <w:color w:val="000000"/>
                <w:sz w:val="20"/>
                <w:szCs w:val="20"/>
                <w:lang w:eastAsia="cs-CZ"/>
              </w:rPr>
              <w:t xml:space="preserve"> </w:t>
            </w:r>
          </w:p>
          <w:p w:rsidR="00F678B6" w:rsidRDefault="00FC7FB8">
            <w:pPr>
              <w:rPr>
                <w:rFonts w:ascii="Arial" w:hAnsi="Arial" w:cs="Arial"/>
                <w:sz w:val="20"/>
                <w:szCs w:val="20"/>
              </w:rPr>
            </w:pPr>
            <w:r>
              <w:rPr>
                <w:rFonts w:ascii="Arial" w:hAnsi="Arial" w:cs="Arial"/>
                <w:sz w:val="20"/>
                <w:szCs w:val="20"/>
              </w:rPr>
              <w:t>Sociálně aktivizační služby pro rodiny s dětmi PIAFA</w:t>
            </w:r>
          </w:p>
        </w:tc>
        <w:tc>
          <w:tcPr>
            <w:tcW w:w="3716" w:type="dxa"/>
          </w:tcPr>
          <w:p w:rsidR="00F678B6" w:rsidRDefault="00FC7FB8">
            <w:pPr>
              <w:ind w:left="24" w:hanging="24"/>
              <w:rPr>
                <w:rFonts w:ascii="Arial" w:hAnsi="Arial" w:cs="Arial"/>
                <w:b/>
                <w:color w:val="000000" w:themeColor="text1"/>
                <w:sz w:val="20"/>
                <w:szCs w:val="20"/>
              </w:rPr>
            </w:pPr>
            <w:r>
              <w:rPr>
                <w:rFonts w:ascii="Arial" w:hAnsi="Arial" w:cs="Arial"/>
                <w:b/>
                <w:color w:val="000000" w:themeColor="text1"/>
                <w:sz w:val="20"/>
                <w:szCs w:val="20"/>
              </w:rPr>
              <w:t>Splněno</w:t>
            </w:r>
          </w:p>
          <w:p w:rsidR="00F678B6" w:rsidRDefault="00FC7FB8">
            <w:pPr>
              <w:ind w:left="24" w:hanging="24"/>
              <w:rPr>
                <w:rFonts w:ascii="Arial" w:hAnsi="Arial" w:cs="Arial"/>
                <w:color w:val="FF0000"/>
                <w:sz w:val="20"/>
                <w:szCs w:val="20"/>
              </w:rPr>
            </w:pPr>
            <w:r>
              <w:rPr>
                <w:rFonts w:ascii="Arial" w:hAnsi="Arial" w:cs="Arial"/>
                <w:color w:val="000000" w:themeColor="text1"/>
                <w:sz w:val="20"/>
                <w:szCs w:val="20"/>
              </w:rPr>
              <w:t xml:space="preserve">Sociálně-aktivizační službu pro rodiny s dětmi zajišťuje od roku 2018 poskytovatel Piafa </w:t>
            </w:r>
            <w:proofErr w:type="gramStart"/>
            <w:r>
              <w:rPr>
                <w:rFonts w:ascii="Arial" w:hAnsi="Arial" w:cs="Arial"/>
                <w:color w:val="000000" w:themeColor="text1"/>
                <w:sz w:val="20"/>
                <w:szCs w:val="20"/>
              </w:rPr>
              <w:t xml:space="preserve">Vyškov, </w:t>
            </w:r>
            <w:proofErr w:type="spellStart"/>
            <w:r>
              <w:rPr>
                <w:rFonts w:ascii="Arial" w:hAnsi="Arial" w:cs="Arial"/>
                <w:color w:val="000000" w:themeColor="text1"/>
                <w:sz w:val="20"/>
                <w:szCs w:val="20"/>
              </w:rPr>
              <w:t>z.ú</w:t>
            </w:r>
            <w:proofErr w:type="spellEnd"/>
            <w:r>
              <w:rPr>
                <w:rFonts w:ascii="Arial" w:hAnsi="Arial" w:cs="Arial"/>
                <w:color w:val="000000" w:themeColor="text1"/>
                <w:sz w:val="20"/>
                <w:szCs w:val="20"/>
              </w:rPr>
              <w:t>.,  Její</w:t>
            </w:r>
            <w:proofErr w:type="gramEnd"/>
            <w:r>
              <w:rPr>
                <w:rFonts w:ascii="Arial" w:hAnsi="Arial" w:cs="Arial"/>
                <w:color w:val="000000" w:themeColor="text1"/>
                <w:sz w:val="20"/>
                <w:szCs w:val="20"/>
              </w:rPr>
              <w:t xml:space="preserve"> spolufinancování zatím spadalo pod individuální projekt JMK,, příp. jiné zdroje, od roku 2021 lze předpokládat žádost o dotace z rozpočtu města.  Vždy šlo o zakázku OSPOD, pro něhož jsou tyto služby nepostradatelné. </w:t>
            </w:r>
            <w:r w:rsidRPr="00D729A5">
              <w:rPr>
                <w:rFonts w:ascii="Arial" w:hAnsi="Arial" w:cs="Arial"/>
                <w:color w:val="000000" w:themeColor="text1"/>
                <w:sz w:val="20"/>
                <w:szCs w:val="20"/>
              </w:rPr>
              <w:t xml:space="preserve">Službu </w:t>
            </w:r>
            <w:r w:rsidR="003D2FD2" w:rsidRPr="00D729A5">
              <w:rPr>
                <w:rFonts w:ascii="Arial" w:hAnsi="Arial" w:cs="Arial"/>
                <w:color w:val="000000" w:themeColor="text1"/>
                <w:sz w:val="20"/>
                <w:szCs w:val="20"/>
              </w:rPr>
              <w:t>mohou využívat</w:t>
            </w:r>
            <w:r w:rsidRPr="00D729A5">
              <w:rPr>
                <w:rFonts w:ascii="Arial" w:hAnsi="Arial" w:cs="Arial"/>
                <w:color w:val="000000" w:themeColor="text1"/>
                <w:sz w:val="20"/>
                <w:szCs w:val="20"/>
              </w:rPr>
              <w:t xml:space="preserve"> i rodiny, jejich děti nejsou v evidenci OSPOD</w:t>
            </w:r>
          </w:p>
        </w:tc>
      </w:tr>
      <w:tr w:rsidR="00F678B6">
        <w:tc>
          <w:tcPr>
            <w:tcW w:w="1101" w:type="dxa"/>
            <w:vMerge/>
          </w:tcPr>
          <w:p w:rsidR="00F678B6" w:rsidRDefault="00F678B6">
            <w:pPr>
              <w:jc w:val="center"/>
              <w:rPr>
                <w:rFonts w:ascii="Arial" w:hAnsi="Arial" w:cs="Arial"/>
                <w:szCs w:val="24"/>
              </w:rPr>
            </w:pPr>
          </w:p>
        </w:tc>
        <w:tc>
          <w:tcPr>
            <w:tcW w:w="4394" w:type="dxa"/>
          </w:tcPr>
          <w:p w:rsidR="00F678B6" w:rsidRDefault="00FC7FB8">
            <w:pPr>
              <w:rPr>
                <w:rFonts w:ascii="Arial" w:hAnsi="Arial" w:cs="Arial"/>
                <w:b/>
                <w:sz w:val="20"/>
                <w:szCs w:val="20"/>
              </w:rPr>
            </w:pPr>
            <w:r>
              <w:rPr>
                <w:rFonts w:ascii="Arial" w:hAnsi="Arial" w:cs="Arial"/>
                <w:b/>
                <w:sz w:val="20"/>
                <w:szCs w:val="20"/>
              </w:rPr>
              <w:t>Opatření 2.2.</w:t>
            </w:r>
          </w:p>
          <w:p w:rsidR="00F678B6" w:rsidRDefault="00FC7FB8">
            <w:pPr>
              <w:rPr>
                <w:rFonts w:ascii="Arial" w:hAnsi="Arial" w:cs="Arial"/>
                <w:sz w:val="20"/>
                <w:szCs w:val="20"/>
              </w:rPr>
            </w:pPr>
            <w:r>
              <w:rPr>
                <w:rFonts w:ascii="Arial" w:hAnsi="Arial" w:cs="Arial"/>
                <w:bCs/>
                <w:color w:val="000000"/>
                <w:sz w:val="20"/>
                <w:szCs w:val="20"/>
                <w:lang w:eastAsia="cs-CZ"/>
              </w:rPr>
              <w:t>Raná péče DOTYK II.</w:t>
            </w:r>
          </w:p>
        </w:tc>
        <w:tc>
          <w:tcPr>
            <w:tcW w:w="3716" w:type="dxa"/>
          </w:tcPr>
          <w:p w:rsidR="00F678B6" w:rsidRDefault="00FC7FB8">
            <w:pPr>
              <w:rPr>
                <w:rFonts w:ascii="Arial" w:hAnsi="Arial" w:cs="Arial"/>
                <w:b/>
                <w:color w:val="000000" w:themeColor="text1"/>
                <w:sz w:val="20"/>
                <w:szCs w:val="20"/>
              </w:rPr>
            </w:pPr>
            <w:r>
              <w:rPr>
                <w:rFonts w:ascii="Arial" w:hAnsi="Arial" w:cs="Arial"/>
                <w:b/>
                <w:color w:val="000000" w:themeColor="text1"/>
                <w:sz w:val="20"/>
                <w:szCs w:val="20"/>
              </w:rPr>
              <w:t>Splněno</w:t>
            </w:r>
          </w:p>
          <w:p w:rsidR="00F678B6" w:rsidRDefault="00FC7FB8">
            <w:pPr>
              <w:rPr>
                <w:rFonts w:ascii="Arial" w:hAnsi="Arial" w:cs="Arial"/>
                <w:i/>
                <w:color w:val="000000" w:themeColor="text1"/>
                <w:sz w:val="20"/>
                <w:szCs w:val="20"/>
              </w:rPr>
            </w:pPr>
            <w:r>
              <w:rPr>
                <w:rFonts w:ascii="Arial" w:hAnsi="Arial" w:cs="Arial"/>
                <w:color w:val="000000" w:themeColor="text1"/>
                <w:sz w:val="20"/>
                <w:szCs w:val="20"/>
              </w:rPr>
              <w:t xml:space="preserve">DOTYK II. o.p.s., se sídlem v Brně zajišťuje službu rané péče, která je určena dětem s poruchou autistického spektra a jejich rodinám v rámci ORP Slavkov ve věku 0 - 7 let. </w:t>
            </w:r>
            <w:proofErr w:type="gramStart"/>
            <w:r>
              <w:rPr>
                <w:rFonts w:ascii="Arial" w:hAnsi="Arial" w:cs="Arial"/>
                <w:color w:val="000000" w:themeColor="text1"/>
                <w:sz w:val="20"/>
                <w:szCs w:val="20"/>
              </w:rPr>
              <w:t>U  klientů</w:t>
            </w:r>
            <w:proofErr w:type="gramEnd"/>
            <w:r>
              <w:rPr>
                <w:rFonts w:ascii="Arial" w:hAnsi="Arial" w:cs="Arial"/>
                <w:color w:val="000000" w:themeColor="text1"/>
                <w:sz w:val="20"/>
                <w:szCs w:val="20"/>
              </w:rPr>
              <w:t xml:space="preserve">  se v daném období podařilo dosáhnout pokroku ve sdělování okolí svých potřeb, společně s rodiči se naučili používat komunikaci VOKS.</w:t>
            </w:r>
          </w:p>
        </w:tc>
      </w:tr>
    </w:tbl>
    <w:p w:rsidR="00F678B6" w:rsidRDefault="00F678B6">
      <w:pPr>
        <w:tabs>
          <w:tab w:val="left" w:pos="6825"/>
        </w:tabs>
        <w:rPr>
          <w:rFonts w:ascii="Arial" w:hAnsi="Arial" w:cs="Arial"/>
          <w:szCs w:val="24"/>
        </w:rPr>
      </w:pPr>
    </w:p>
    <w:p w:rsidR="00F678B6" w:rsidRDefault="00F678B6">
      <w:pPr>
        <w:tabs>
          <w:tab w:val="left" w:pos="6825"/>
        </w:tabs>
        <w:rPr>
          <w:sz w:val="20"/>
          <w:szCs w:val="20"/>
        </w:rPr>
      </w:pPr>
    </w:p>
    <w:p w:rsidR="00F678B6" w:rsidRDefault="00F678B6">
      <w:pPr>
        <w:tabs>
          <w:tab w:val="left" w:pos="6825"/>
        </w:tabs>
        <w:rPr>
          <w:sz w:val="20"/>
          <w:szCs w:val="20"/>
        </w:rPr>
      </w:pPr>
    </w:p>
    <w:p w:rsidR="00F678B6" w:rsidRDefault="00F678B6">
      <w:pPr>
        <w:tabs>
          <w:tab w:val="left" w:pos="6825"/>
        </w:tabs>
      </w:pPr>
    </w:p>
    <w:p w:rsidR="00F678B6" w:rsidRDefault="00F678B6">
      <w:pPr>
        <w:tabs>
          <w:tab w:val="left" w:pos="6825"/>
        </w:tabs>
        <w:rPr>
          <w:rFonts w:ascii="Arial" w:hAnsi="Arial" w:cs="Arial"/>
          <w:b/>
          <w:sz w:val="28"/>
          <w:szCs w:val="24"/>
          <w:u w:val="single"/>
        </w:rPr>
      </w:pPr>
    </w:p>
    <w:p w:rsidR="00F678B6" w:rsidRDefault="00F678B6">
      <w:pPr>
        <w:tabs>
          <w:tab w:val="left" w:pos="6825"/>
        </w:tabs>
        <w:rPr>
          <w:rFonts w:ascii="Arial" w:hAnsi="Arial" w:cs="Arial"/>
          <w:b/>
          <w:sz w:val="28"/>
          <w:szCs w:val="24"/>
          <w:u w:val="single"/>
        </w:rPr>
      </w:pPr>
    </w:p>
    <w:p w:rsidR="00F678B6" w:rsidRDefault="00F678B6">
      <w:pPr>
        <w:tabs>
          <w:tab w:val="left" w:pos="6825"/>
        </w:tabs>
        <w:rPr>
          <w:rFonts w:ascii="Arial" w:hAnsi="Arial" w:cs="Arial"/>
          <w:b/>
          <w:sz w:val="28"/>
          <w:szCs w:val="24"/>
          <w:u w:val="single"/>
        </w:rPr>
      </w:pPr>
    </w:p>
    <w:p w:rsidR="00F678B6" w:rsidRDefault="00F678B6">
      <w:pPr>
        <w:tabs>
          <w:tab w:val="left" w:pos="6825"/>
        </w:tabs>
        <w:rPr>
          <w:rFonts w:ascii="Arial" w:hAnsi="Arial" w:cs="Arial"/>
          <w:b/>
          <w:sz w:val="28"/>
          <w:szCs w:val="24"/>
          <w:u w:val="single"/>
        </w:rPr>
      </w:pPr>
    </w:p>
    <w:p w:rsidR="00A61732" w:rsidRDefault="00A61732">
      <w:pPr>
        <w:jc w:val="left"/>
        <w:rPr>
          <w:rFonts w:ascii="Arial" w:eastAsiaTheme="majorEastAsia" w:hAnsi="Arial" w:cstheme="majorBidi"/>
          <w:b/>
          <w:bCs/>
          <w:color w:val="E36C0A" w:themeColor="accent6" w:themeShade="BF"/>
          <w:sz w:val="30"/>
          <w:szCs w:val="28"/>
          <w:u w:val="single"/>
        </w:rPr>
      </w:pPr>
      <w:bookmarkStart w:id="17" w:name="_Toc347754156"/>
      <w:r>
        <w:br w:type="page"/>
      </w:r>
    </w:p>
    <w:p w:rsidR="00F678B6" w:rsidRDefault="000D60C5">
      <w:pPr>
        <w:pStyle w:val="Nadpis1"/>
      </w:pPr>
      <w:bookmarkStart w:id="18" w:name="_Toc64308742"/>
      <w:r>
        <w:lastRenderedPageBreak/>
        <w:t>VÝCHODISKA PRO TVORBU 6. KPSS</w:t>
      </w:r>
      <w:bookmarkEnd w:id="18"/>
      <w:r>
        <w:t xml:space="preserve"> </w:t>
      </w:r>
      <w:bookmarkEnd w:id="17"/>
    </w:p>
    <w:p w:rsidR="004C3AA5" w:rsidRDefault="004C3AA5">
      <w:pPr>
        <w:rPr>
          <w:rFonts w:ascii="Arial" w:hAnsi="Arial" w:cs="Arial"/>
          <w:szCs w:val="24"/>
        </w:rPr>
      </w:pPr>
    </w:p>
    <w:p w:rsidR="00F678B6" w:rsidRDefault="00FC7FB8">
      <w:pPr>
        <w:rPr>
          <w:rFonts w:ascii="Arial" w:hAnsi="Arial" w:cs="Arial"/>
          <w:szCs w:val="24"/>
        </w:rPr>
      </w:pPr>
      <w:r>
        <w:rPr>
          <w:rFonts w:ascii="Arial" w:hAnsi="Arial" w:cs="Arial"/>
          <w:szCs w:val="24"/>
        </w:rPr>
        <w:t>Při plánování sociálních služeb je využito několika zdrojů:</w:t>
      </w:r>
    </w:p>
    <w:p w:rsidR="00F678B6" w:rsidRDefault="00FC7FB8">
      <w:pPr>
        <w:rPr>
          <w:rFonts w:ascii="Arial" w:hAnsi="Arial" w:cs="Arial"/>
          <w:szCs w:val="24"/>
        </w:rPr>
      </w:pPr>
      <w:r>
        <w:rPr>
          <w:rFonts w:ascii="Arial" w:hAnsi="Arial" w:cs="Arial"/>
          <w:szCs w:val="24"/>
        </w:rPr>
        <w:t xml:space="preserve">• </w:t>
      </w:r>
      <w:r>
        <w:rPr>
          <w:rFonts w:ascii="Arial" w:hAnsi="Arial" w:cs="Arial"/>
          <w:szCs w:val="24"/>
        </w:rPr>
        <w:tab/>
        <w:t>zákon č. 108/2006 Sb. o sociálních službách</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registr poskytovatelů sociálních služeb MPSV ČR</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sociodemografická analýza správního území</w:t>
      </w:r>
    </w:p>
    <w:p w:rsidR="00F678B6" w:rsidRDefault="00FC7FB8">
      <w:pPr>
        <w:ind w:left="705" w:hanging="705"/>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analýza deklarovaného rozvoje sociálních služeb v Jihomoravském kraji ORP Slavkov u Brna</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 xml:space="preserve">analýza potřeb poskytovatelů sociálních služeb a jejich financování </w:t>
      </w:r>
    </w:p>
    <w:p w:rsidR="00F678B6" w:rsidRDefault="00FC7FB8">
      <w:pPr>
        <w:ind w:left="284" w:hanging="284"/>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 xml:space="preserve">adresář poskytovatelů sociálních služeb </w:t>
      </w:r>
    </w:p>
    <w:p w:rsidR="00F678B6" w:rsidRDefault="00F678B6">
      <w:pPr>
        <w:ind w:left="284" w:hanging="284"/>
        <w:rPr>
          <w:rFonts w:ascii="Arial" w:hAnsi="Arial" w:cs="Arial"/>
          <w:szCs w:val="24"/>
        </w:rPr>
      </w:pPr>
    </w:p>
    <w:p w:rsidR="00F678B6" w:rsidRPr="00B279F5" w:rsidRDefault="00D47C86" w:rsidP="007B339F">
      <w:pPr>
        <w:pStyle w:val="Nadpis2"/>
      </w:pPr>
      <w:bookmarkStart w:id="19" w:name="_Toc347754157"/>
      <w:bookmarkStart w:id="20" w:name="_Toc64308743"/>
      <w:proofErr w:type="spellStart"/>
      <w:r w:rsidRPr="00B279F5">
        <w:t>Socio</w:t>
      </w:r>
      <w:proofErr w:type="spellEnd"/>
      <w:r w:rsidRPr="00B279F5">
        <w:t xml:space="preserve"> - demografická analýza správního území </w:t>
      </w:r>
      <w:r>
        <w:t>S</w:t>
      </w:r>
      <w:r w:rsidRPr="00B279F5">
        <w:t xml:space="preserve">lavkov u </w:t>
      </w:r>
      <w:r>
        <w:t>B</w:t>
      </w:r>
      <w:r w:rsidRPr="00B279F5">
        <w:t>rna</w:t>
      </w:r>
      <w:bookmarkEnd w:id="19"/>
      <w:bookmarkEnd w:id="20"/>
    </w:p>
    <w:p w:rsidR="00F678B6" w:rsidRDefault="00F678B6">
      <w:pPr>
        <w:rPr>
          <w:rFonts w:ascii="Arial" w:hAnsi="Arial" w:cs="Arial"/>
          <w:szCs w:val="24"/>
        </w:rPr>
      </w:pPr>
    </w:p>
    <w:p w:rsidR="00F678B6" w:rsidRDefault="00FC7FB8">
      <w:pPr>
        <w:pStyle w:val="Bezmezer"/>
        <w:rPr>
          <w:rFonts w:ascii="Arial" w:hAnsi="Arial" w:cs="Arial"/>
        </w:rPr>
      </w:pPr>
      <w:r>
        <w:rPr>
          <w:rFonts w:ascii="Arial" w:hAnsi="Arial" w:cs="Arial"/>
        </w:rPr>
        <w:t xml:space="preserve">Slavkov u Brna je město v okrese Vyškov v Jihomoravském kraji, 20 km východně od Brna na řece </w:t>
      </w:r>
      <w:proofErr w:type="spellStart"/>
      <w:r>
        <w:rPr>
          <w:rFonts w:ascii="Arial" w:hAnsi="Arial" w:cs="Arial"/>
        </w:rPr>
        <w:t>Litava</w:t>
      </w:r>
      <w:proofErr w:type="spellEnd"/>
      <w:r>
        <w:rPr>
          <w:rFonts w:ascii="Arial" w:hAnsi="Arial" w:cs="Arial"/>
        </w:rPr>
        <w:t xml:space="preserve">. </w:t>
      </w:r>
    </w:p>
    <w:p w:rsidR="00F678B6" w:rsidRDefault="00FC7FB8">
      <w:pPr>
        <w:pStyle w:val="Bezmezer"/>
        <w:rPr>
          <w:rFonts w:ascii="Arial" w:hAnsi="Arial" w:cs="Arial"/>
          <w:szCs w:val="24"/>
        </w:rPr>
      </w:pPr>
      <w:r>
        <w:rPr>
          <w:rFonts w:ascii="Arial" w:hAnsi="Arial" w:cs="Arial"/>
        </w:rPr>
        <w:t xml:space="preserve">Správní obvod obce s rozšířenou působností </w:t>
      </w:r>
      <w:r>
        <w:rPr>
          <w:rFonts w:ascii="Arial" w:hAnsi="Arial" w:cs="Arial"/>
          <w:szCs w:val="24"/>
        </w:rPr>
        <w:t>Slavkov u Brna je vymezen územím 18 obcí:</w:t>
      </w:r>
    </w:p>
    <w:p w:rsidR="00F678B6" w:rsidRDefault="00FC7FB8">
      <w:pPr>
        <w:rPr>
          <w:rFonts w:ascii="Arial" w:hAnsi="Arial" w:cs="Arial"/>
          <w:szCs w:val="24"/>
        </w:rPr>
      </w:pPr>
      <w:r>
        <w:rPr>
          <w:rFonts w:ascii="Arial" w:hAnsi="Arial" w:cs="Arial"/>
          <w:szCs w:val="24"/>
        </w:rPr>
        <w:t xml:space="preserve">Bošovice, Heršpice, Hodějice, Holubice, Hostěrádky-Rešov, Hrušky, Kobeřice u Brna, Křenovice, Lovčičky, Milešovice, Němčany, Nížkovice, Otnice, Slavkov u Brna, Šaratice, Vážany nad Litavou, Velešovice, Zbýšov. Není zde evidována žádná část obce. </w:t>
      </w:r>
    </w:p>
    <w:p w:rsidR="00F678B6" w:rsidRDefault="00FC7FB8">
      <w:pPr>
        <w:rPr>
          <w:rFonts w:ascii="Arial" w:hAnsi="Arial" w:cs="Arial"/>
          <w:szCs w:val="24"/>
        </w:rPr>
      </w:pPr>
      <w:r>
        <w:rPr>
          <w:noProof/>
          <w:lang w:eastAsia="cs-CZ"/>
        </w:rPr>
        <w:drawing>
          <wp:inline distT="0" distB="0" distL="0" distR="0">
            <wp:extent cx="4347388" cy="4974336"/>
            <wp:effectExtent l="19050" t="0" r="0" b="0"/>
            <wp:docPr id="16" name="Obrázek 16" descr="ORP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RP62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9928" cy="4977242"/>
                    </a:xfrm>
                    <a:prstGeom prst="rect">
                      <a:avLst/>
                    </a:prstGeom>
                    <a:noFill/>
                    <a:ln>
                      <a:noFill/>
                    </a:ln>
                  </pic:spPr>
                </pic:pic>
              </a:graphicData>
            </a:graphic>
          </wp:inline>
        </w:drawing>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Ve správním území Slavkova u Brna je k trvalému pobytu přihlášeno 23 834 obyvatel, z toho 11 784</w:t>
      </w:r>
      <w:r>
        <w:rPr>
          <w:rFonts w:ascii="Arial" w:hAnsi="Arial" w:cs="Arial"/>
          <w:color w:val="FF0000"/>
          <w:szCs w:val="24"/>
        </w:rPr>
        <w:t xml:space="preserve"> </w:t>
      </w:r>
      <w:r>
        <w:rPr>
          <w:rFonts w:ascii="Arial" w:hAnsi="Arial" w:cs="Arial"/>
          <w:szCs w:val="24"/>
        </w:rPr>
        <w:t xml:space="preserve">mužů a 12 050 žen. Informace čerpány z dostupných statistických dat na </w:t>
      </w:r>
      <w:hyperlink r:id="rId16" w:history="1">
        <w:r>
          <w:rPr>
            <w:rStyle w:val="Hypertextovodkaz"/>
            <w:rFonts w:ascii="Arial" w:hAnsi="Arial" w:cs="Arial"/>
            <w:szCs w:val="24"/>
          </w:rPr>
          <w:t>www.mvcr.cz</w:t>
        </w:r>
      </w:hyperlink>
      <w:r>
        <w:rPr>
          <w:rFonts w:ascii="Arial" w:hAnsi="Arial" w:cs="Arial"/>
          <w:szCs w:val="24"/>
        </w:rPr>
        <w:t xml:space="preserve"> (stav k datu 1. 01. 2021).</w:t>
      </w:r>
    </w:p>
    <w:p w:rsidR="00F678B6" w:rsidRDefault="00F678B6">
      <w:pPr>
        <w:jc w:val="left"/>
        <w:rPr>
          <w:rFonts w:ascii="Arial" w:hAnsi="Arial" w:cs="Arial"/>
          <w:szCs w:val="24"/>
        </w:rPr>
      </w:pPr>
    </w:p>
    <w:p w:rsidR="00F678B6" w:rsidRDefault="00F678B6">
      <w:pPr>
        <w:rPr>
          <w:rFonts w:ascii="Arial" w:hAnsi="Arial" w:cs="Arial"/>
          <w:szCs w:val="24"/>
        </w:rPr>
      </w:pPr>
    </w:p>
    <w:tbl>
      <w:tblPr>
        <w:tblStyle w:val="Mkatabulky"/>
        <w:tblW w:w="9356" w:type="dxa"/>
        <w:tblInd w:w="108" w:type="dxa"/>
        <w:tblLayout w:type="fixed"/>
        <w:tblLook w:val="04A0" w:firstRow="1" w:lastRow="0" w:firstColumn="1" w:lastColumn="0" w:noHBand="0" w:noVBand="1"/>
      </w:tblPr>
      <w:tblGrid>
        <w:gridCol w:w="1392"/>
        <w:gridCol w:w="1355"/>
        <w:gridCol w:w="1277"/>
        <w:gridCol w:w="1628"/>
        <w:gridCol w:w="1357"/>
        <w:gridCol w:w="1357"/>
        <w:gridCol w:w="990"/>
      </w:tblGrid>
      <w:tr w:rsidR="00F678B6">
        <w:trPr>
          <w:trHeight w:val="931"/>
        </w:trPr>
        <w:tc>
          <w:tcPr>
            <w:tcW w:w="13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Obec</w:t>
            </w:r>
          </w:p>
        </w:tc>
        <w:tc>
          <w:tcPr>
            <w:tcW w:w="135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Muži</w:t>
            </w:r>
          </w:p>
        </w:tc>
        <w:tc>
          <w:tcPr>
            <w:tcW w:w="127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Muži 15+</w:t>
            </w:r>
          </w:p>
        </w:tc>
        <w:tc>
          <w:tcPr>
            <w:tcW w:w="16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jc w:val="center"/>
              <w:rPr>
                <w:rFonts w:ascii="Arial" w:hAnsi="Arial" w:cs="Arial"/>
                <w:b/>
                <w:sz w:val="20"/>
                <w:szCs w:val="20"/>
              </w:rPr>
            </w:pPr>
            <w:r>
              <w:rPr>
                <w:rFonts w:ascii="Arial" w:hAnsi="Arial" w:cs="Arial"/>
                <w:b/>
                <w:sz w:val="20"/>
                <w:szCs w:val="20"/>
              </w:rPr>
              <w:t>Ženy</w:t>
            </w:r>
          </w:p>
        </w:tc>
        <w:tc>
          <w:tcPr>
            <w:tcW w:w="13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ženy 15+</w:t>
            </w:r>
          </w:p>
        </w:tc>
        <w:tc>
          <w:tcPr>
            <w:tcW w:w="135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bottom"/>
          </w:tcPr>
          <w:p w:rsidR="00F678B6" w:rsidRDefault="00FC7FB8">
            <w:pPr>
              <w:rPr>
                <w:rFonts w:ascii="Arial" w:hAnsi="Arial" w:cs="Arial"/>
                <w:b/>
                <w:sz w:val="20"/>
                <w:szCs w:val="20"/>
              </w:rPr>
            </w:pPr>
            <w:r>
              <w:rPr>
                <w:rFonts w:ascii="Arial" w:hAnsi="Arial" w:cs="Arial"/>
                <w:b/>
                <w:sz w:val="20"/>
                <w:szCs w:val="20"/>
              </w:rPr>
              <w:t>Celkem</w:t>
            </w:r>
          </w:p>
        </w:tc>
        <w:tc>
          <w:tcPr>
            <w:tcW w:w="9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F678B6" w:rsidRDefault="00F678B6">
            <w:pPr>
              <w:jc w:val="center"/>
              <w:rPr>
                <w:rFonts w:ascii="Arial" w:hAnsi="Arial" w:cs="Arial"/>
                <w:b/>
                <w:sz w:val="20"/>
                <w:szCs w:val="20"/>
              </w:rPr>
            </w:pPr>
          </w:p>
          <w:p w:rsidR="00F678B6" w:rsidRDefault="00F678B6">
            <w:pPr>
              <w:rPr>
                <w:rFonts w:ascii="Arial" w:hAnsi="Arial" w:cs="Arial"/>
                <w:b/>
                <w:sz w:val="20"/>
                <w:szCs w:val="20"/>
              </w:rPr>
            </w:pPr>
          </w:p>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15+</w:t>
            </w:r>
          </w:p>
          <w:p w:rsidR="00F678B6" w:rsidRDefault="00FC7FB8">
            <w:pPr>
              <w:rPr>
                <w:rFonts w:ascii="Arial" w:hAnsi="Arial" w:cs="Arial"/>
                <w:b/>
                <w:sz w:val="20"/>
                <w:szCs w:val="20"/>
              </w:rPr>
            </w:pPr>
            <w:r>
              <w:rPr>
                <w:rFonts w:ascii="Arial" w:hAnsi="Arial" w:cs="Arial"/>
                <w:b/>
                <w:sz w:val="20"/>
                <w:szCs w:val="20"/>
              </w:rPr>
              <w:t>Celkem</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Bošovice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613</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483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625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1238</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998</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Heršpice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415</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341</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423</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334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838</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675</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Holubice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700</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539</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681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1381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1057</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Hodějice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509</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419</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540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446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1049</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865</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Hostěrádky-Rešov</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428</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355</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434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366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862</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721</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Hrušky</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365</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310</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398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331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763</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641</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Kobeřice u Brna</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357</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293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282</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707</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575</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Křenovice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978</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791</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964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820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1942</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1611</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Lovčičky</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349</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289</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359</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708</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574</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Milešovice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353</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302</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327</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287</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680</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589</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Němčany</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400</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325</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391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321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791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646</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Nížkovice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356</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296</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369</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308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725</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604</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Otnice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805</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667</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776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655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1581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1322</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Slavkov u Brna</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3294</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2673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3576</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2950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6870</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5623</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Šaratice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517</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433</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430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1035</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863</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Vážany nad Litavou</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363</w:t>
            </w:r>
          </w:p>
        </w:tc>
        <w:tc>
          <w:tcPr>
            <w:tcW w:w="1277"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286</w:t>
            </w:r>
          </w:p>
        </w:tc>
        <w:tc>
          <w:tcPr>
            <w:tcW w:w="1628"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371</w:t>
            </w:r>
          </w:p>
        </w:tc>
        <w:tc>
          <w:tcPr>
            <w:tcW w:w="1357"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320</w:t>
            </w:r>
          </w:p>
        </w:tc>
        <w:tc>
          <w:tcPr>
            <w:tcW w:w="1357"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734</w:t>
            </w:r>
          </w:p>
        </w:tc>
        <w:tc>
          <w:tcPr>
            <w:tcW w:w="990" w:type="dxa"/>
            <w:tcBorders>
              <w:top w:val="single" w:sz="4" w:space="0" w:color="auto"/>
              <w:left w:val="single" w:sz="4" w:space="0" w:color="auto"/>
              <w:bottom w:val="single" w:sz="4" w:space="0" w:color="auto"/>
              <w:right w:val="single" w:sz="4" w:space="0" w:color="auto"/>
            </w:tcBorders>
          </w:tcPr>
          <w:p w:rsidR="00F678B6" w:rsidRDefault="00F678B6">
            <w:pPr>
              <w:jc w:val="center"/>
              <w:rPr>
                <w:rFonts w:ascii="Arial" w:hAnsi="Arial" w:cs="Arial"/>
                <w:sz w:val="20"/>
                <w:szCs w:val="20"/>
              </w:rPr>
            </w:pPr>
          </w:p>
          <w:p w:rsidR="00F678B6" w:rsidRDefault="00FC7FB8">
            <w:pPr>
              <w:jc w:val="center"/>
              <w:rPr>
                <w:rFonts w:ascii="Arial" w:hAnsi="Arial" w:cs="Arial"/>
                <w:sz w:val="20"/>
                <w:szCs w:val="20"/>
              </w:rPr>
            </w:pPr>
            <w:r>
              <w:rPr>
                <w:rFonts w:ascii="Arial" w:hAnsi="Arial" w:cs="Arial"/>
                <w:sz w:val="20"/>
                <w:szCs w:val="20"/>
              </w:rPr>
              <w:t>606</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Velešovice</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643</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528</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608</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511</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1251</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1039</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vAlign w:val="bottom"/>
          </w:tcPr>
          <w:p w:rsidR="00F678B6" w:rsidRDefault="00FC7FB8">
            <w:pPr>
              <w:jc w:val="center"/>
              <w:rPr>
                <w:rFonts w:ascii="Arial" w:hAnsi="Arial" w:cs="Arial"/>
                <w:sz w:val="20"/>
                <w:szCs w:val="20"/>
              </w:rPr>
            </w:pPr>
            <w:r>
              <w:rPr>
                <w:rFonts w:ascii="Arial" w:hAnsi="Arial" w:cs="Arial"/>
                <w:sz w:val="20"/>
                <w:szCs w:val="20"/>
              </w:rPr>
              <w:t>Zbýšov</w:t>
            </w:r>
          </w:p>
        </w:tc>
        <w:tc>
          <w:tcPr>
            <w:tcW w:w="1355" w:type="dxa"/>
            <w:tcBorders>
              <w:top w:val="single" w:sz="4" w:space="0" w:color="auto"/>
              <w:left w:val="single" w:sz="4" w:space="0" w:color="auto"/>
              <w:bottom w:val="single" w:sz="4" w:space="0" w:color="auto"/>
              <w:right w:val="single" w:sz="4" w:space="0" w:color="auto"/>
            </w:tcBorders>
            <w:vAlign w:val="center"/>
          </w:tcPr>
          <w:p w:rsidR="00F678B6" w:rsidRDefault="00FC7FB8">
            <w:pPr>
              <w:jc w:val="center"/>
              <w:rPr>
                <w:rFonts w:ascii="Arial" w:hAnsi="Arial" w:cs="Arial"/>
                <w:sz w:val="20"/>
                <w:szCs w:val="20"/>
              </w:rPr>
            </w:pPr>
            <w:r>
              <w:rPr>
                <w:rFonts w:ascii="Arial" w:hAnsi="Arial" w:cs="Arial"/>
                <w:sz w:val="20"/>
                <w:szCs w:val="20"/>
              </w:rPr>
              <w:t>339</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262</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340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265</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679</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sz w:val="20"/>
                <w:szCs w:val="20"/>
              </w:rPr>
            </w:pPr>
            <w:r>
              <w:rPr>
                <w:rFonts w:ascii="Arial" w:hAnsi="Arial" w:cs="Arial"/>
                <w:sz w:val="20"/>
                <w:szCs w:val="20"/>
              </w:rPr>
              <w:t>527</w:t>
            </w:r>
          </w:p>
        </w:tc>
      </w:tr>
      <w:tr w:rsidR="00F678B6">
        <w:trPr>
          <w:trHeight w:val="304"/>
        </w:trPr>
        <w:tc>
          <w:tcPr>
            <w:tcW w:w="1392"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Celkem</w:t>
            </w:r>
          </w:p>
        </w:tc>
        <w:tc>
          <w:tcPr>
            <w:tcW w:w="1355"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11 784</w:t>
            </w:r>
          </w:p>
        </w:tc>
        <w:tc>
          <w:tcPr>
            <w:tcW w:w="127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9 592</w:t>
            </w:r>
          </w:p>
        </w:tc>
        <w:tc>
          <w:tcPr>
            <w:tcW w:w="1628"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12 050</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9 944</w:t>
            </w:r>
          </w:p>
        </w:tc>
        <w:tc>
          <w:tcPr>
            <w:tcW w:w="1357"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23 834</w:t>
            </w:r>
          </w:p>
        </w:tc>
        <w:tc>
          <w:tcPr>
            <w:tcW w:w="990" w:type="dxa"/>
            <w:tcBorders>
              <w:top w:val="single" w:sz="4" w:space="0" w:color="auto"/>
              <w:left w:val="single" w:sz="4" w:space="0" w:color="auto"/>
              <w:bottom w:val="single" w:sz="4" w:space="0" w:color="auto"/>
              <w:right w:val="single" w:sz="4" w:space="0" w:color="auto"/>
            </w:tcBorders>
          </w:tcPr>
          <w:p w:rsidR="00F678B6" w:rsidRDefault="00FC7FB8">
            <w:pPr>
              <w:jc w:val="center"/>
              <w:rPr>
                <w:rFonts w:ascii="Arial" w:hAnsi="Arial" w:cs="Arial"/>
                <w:b/>
                <w:sz w:val="20"/>
                <w:szCs w:val="20"/>
              </w:rPr>
            </w:pPr>
            <w:r>
              <w:rPr>
                <w:rFonts w:ascii="Arial" w:hAnsi="Arial" w:cs="Arial"/>
                <w:b/>
                <w:sz w:val="20"/>
                <w:szCs w:val="20"/>
              </w:rPr>
              <w:t>19 536</w:t>
            </w:r>
            <w:r>
              <w:rPr>
                <w:rStyle w:val="Znakapoznpodarou"/>
                <w:rFonts w:ascii="Arial" w:hAnsi="Arial" w:cs="Arial"/>
                <w:b/>
                <w:sz w:val="20"/>
                <w:szCs w:val="20"/>
              </w:rPr>
              <w:footnoteReference w:id="5"/>
            </w:r>
          </w:p>
        </w:tc>
      </w:tr>
    </w:tbl>
    <w:p w:rsidR="00F678B6" w:rsidRDefault="00F678B6">
      <w:pPr>
        <w:rPr>
          <w:rFonts w:ascii="Arial" w:hAnsi="Arial" w:cs="Arial"/>
          <w:sz w:val="20"/>
          <w:szCs w:val="20"/>
        </w:rPr>
      </w:pPr>
    </w:p>
    <w:p w:rsidR="00F678B6" w:rsidRDefault="00F678B6">
      <w:pPr>
        <w:rPr>
          <w:rFonts w:ascii="Arial" w:hAnsi="Arial" w:cs="Arial"/>
          <w:sz w:val="20"/>
          <w:szCs w:val="20"/>
        </w:rPr>
      </w:pPr>
    </w:p>
    <w:p w:rsidR="00F678B6" w:rsidRDefault="00F678B6">
      <w:pPr>
        <w:rPr>
          <w:rFonts w:ascii="Arial" w:hAnsi="Arial" w:cs="Arial"/>
          <w:color w:val="FF0000"/>
          <w:szCs w:val="24"/>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Default="00F678B6">
      <w:pPr>
        <w:pStyle w:val="StylNadpis2"/>
        <w:rPr>
          <w:rFonts w:ascii="Arial" w:hAnsi="Arial" w:cs="Arial"/>
          <w:caps/>
          <w:color w:val="76923C" w:themeColor="accent3" w:themeShade="BF"/>
          <w:sz w:val="30"/>
          <w:szCs w:val="30"/>
          <w:lang w:eastAsia="cs-CZ"/>
        </w:rPr>
      </w:pPr>
    </w:p>
    <w:p w:rsidR="00F678B6" w:rsidRPr="00B279F5" w:rsidRDefault="00D47C86" w:rsidP="007B339F">
      <w:pPr>
        <w:pStyle w:val="Nadpis2"/>
      </w:pPr>
      <w:bookmarkStart w:id="21" w:name="_Toc64308744"/>
      <w:r w:rsidRPr="00B279F5">
        <w:rPr>
          <w:lang w:eastAsia="cs-CZ"/>
        </w:rPr>
        <w:lastRenderedPageBreak/>
        <w:t>Analýza sociálních služeb a jejich poskytovatelů</w:t>
      </w:r>
      <w:bookmarkEnd w:id="21"/>
    </w:p>
    <w:p w:rsidR="00F678B6" w:rsidRPr="00B279F5" w:rsidRDefault="00F678B6">
      <w:pPr>
        <w:rPr>
          <w:rFonts w:ascii="Arial" w:hAnsi="Arial" w:cs="Arial"/>
          <w:b/>
          <w:caps/>
          <w:sz w:val="28"/>
          <w:szCs w:val="24"/>
          <w:u w:val="single"/>
          <w:lang w:eastAsia="cs-CZ"/>
        </w:rPr>
      </w:pPr>
    </w:p>
    <w:p w:rsidR="00F678B6" w:rsidRDefault="00FC7FB8">
      <w:pPr>
        <w:rPr>
          <w:rFonts w:ascii="Arial" w:hAnsi="Arial" w:cs="Arial"/>
          <w:szCs w:val="24"/>
        </w:rPr>
      </w:pPr>
      <w:r>
        <w:rPr>
          <w:rFonts w:ascii="Arial" w:hAnsi="Arial" w:cs="Arial"/>
          <w:b/>
          <w:szCs w:val="24"/>
        </w:rPr>
        <w:t xml:space="preserve">Sociální služby </w:t>
      </w:r>
      <w:r>
        <w:rPr>
          <w:rFonts w:ascii="Arial" w:hAnsi="Arial" w:cs="Arial"/>
          <w:szCs w:val="24"/>
        </w:rPr>
        <w:t>se snaží</w:t>
      </w:r>
      <w:r>
        <w:rPr>
          <w:rFonts w:ascii="Arial" w:hAnsi="Arial" w:cs="Arial"/>
          <w:b/>
          <w:szCs w:val="24"/>
        </w:rPr>
        <w:t xml:space="preserve"> </w:t>
      </w:r>
      <w:r>
        <w:rPr>
          <w:rFonts w:ascii="Arial" w:hAnsi="Arial" w:cs="Arial"/>
          <w:szCs w:val="24"/>
        </w:rPr>
        <w:t xml:space="preserve">podporovat rozvoj nebo alespoň zachovat stávající soběstačnost uživatele, jeho návrat do vlastního domácího prostředí, obnovit nebo zachovat jeho původní životní styl; rozvíjet schopnosti uživatelů služeb a umožnit jim, pokud toho jsou schopni, vést samostatný život; snížit sociální a zdravotní rizika související se způsobem jejich života. </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Sociální služby se poskytují jako služby:</w:t>
      </w:r>
    </w:p>
    <w:p w:rsidR="00F678B6" w:rsidRDefault="00F678B6">
      <w:pPr>
        <w:rPr>
          <w:rFonts w:ascii="Arial" w:hAnsi="Arial" w:cs="Arial"/>
          <w:szCs w:val="24"/>
        </w:rPr>
      </w:pPr>
    </w:p>
    <w:p w:rsidR="00F678B6" w:rsidRDefault="00FC7FB8">
      <w:pPr>
        <w:numPr>
          <w:ilvl w:val="0"/>
          <w:numId w:val="7"/>
        </w:numPr>
        <w:ind w:left="714" w:hanging="357"/>
        <w:rPr>
          <w:rFonts w:ascii="Arial" w:hAnsi="Arial" w:cs="Arial"/>
          <w:szCs w:val="24"/>
        </w:rPr>
      </w:pPr>
      <w:r>
        <w:rPr>
          <w:rFonts w:ascii="Arial" w:hAnsi="Arial" w:cs="Arial"/>
          <w:b/>
          <w:szCs w:val="24"/>
        </w:rPr>
        <w:t>ambulantní</w:t>
      </w:r>
      <w:r>
        <w:rPr>
          <w:rFonts w:ascii="Arial" w:hAnsi="Arial" w:cs="Arial"/>
          <w:szCs w:val="24"/>
        </w:rPr>
        <w:t xml:space="preserve"> – člověk sem sám dochází nebo je doprovázen či dopravován (např. poradny a denní centra)</w:t>
      </w:r>
    </w:p>
    <w:p w:rsidR="00F678B6" w:rsidRDefault="00FC7FB8">
      <w:pPr>
        <w:numPr>
          <w:ilvl w:val="0"/>
          <w:numId w:val="7"/>
        </w:numPr>
        <w:ind w:left="714" w:hanging="357"/>
        <w:rPr>
          <w:rFonts w:ascii="Arial" w:hAnsi="Arial" w:cs="Arial"/>
          <w:szCs w:val="24"/>
        </w:rPr>
      </w:pPr>
      <w:r>
        <w:rPr>
          <w:rFonts w:ascii="Arial" w:hAnsi="Arial" w:cs="Arial"/>
          <w:b/>
          <w:szCs w:val="24"/>
        </w:rPr>
        <w:t>pobytové -</w:t>
      </w:r>
      <w:r>
        <w:rPr>
          <w:rFonts w:ascii="Arial" w:hAnsi="Arial" w:cs="Arial"/>
          <w:szCs w:val="24"/>
        </w:rPr>
        <w:t xml:space="preserve"> spojené s ubytováním v zařízení sociálních služeb, kde člověk žije (příkladem mohou být domovy pro seniory, chráněné bydlení či azylové domy)</w:t>
      </w:r>
    </w:p>
    <w:p w:rsidR="00F678B6" w:rsidRDefault="00FC7FB8">
      <w:pPr>
        <w:numPr>
          <w:ilvl w:val="0"/>
          <w:numId w:val="8"/>
        </w:numPr>
        <w:ind w:left="714" w:hanging="357"/>
        <w:rPr>
          <w:rFonts w:ascii="Arial" w:hAnsi="Arial" w:cs="Arial"/>
          <w:szCs w:val="24"/>
        </w:rPr>
      </w:pPr>
      <w:r>
        <w:rPr>
          <w:rFonts w:ascii="Arial" w:hAnsi="Arial" w:cs="Arial"/>
          <w:b/>
          <w:szCs w:val="24"/>
        </w:rPr>
        <w:t>terénní</w:t>
      </w:r>
      <w:r>
        <w:rPr>
          <w:rFonts w:ascii="Arial" w:hAnsi="Arial" w:cs="Arial"/>
          <w:szCs w:val="24"/>
        </w:rPr>
        <w:t xml:space="preserve"> – služby jsou osobě poskytovány v jejím přirozeném sociálním prostředí tam, kde člověk žije, tj. v domácnosti, v místě, kde se vzdělává či pracuje (příkladem je pečovatelská služba či raná péče aj.)</w:t>
      </w:r>
    </w:p>
    <w:p w:rsidR="00F678B6" w:rsidRDefault="00F678B6">
      <w:pPr>
        <w:ind w:left="714"/>
        <w:rPr>
          <w:rFonts w:ascii="Arial" w:hAnsi="Arial" w:cs="Arial"/>
          <w:szCs w:val="24"/>
        </w:rPr>
      </w:pPr>
    </w:p>
    <w:p w:rsidR="00F678B6" w:rsidRDefault="00FC7FB8">
      <w:pPr>
        <w:rPr>
          <w:rFonts w:ascii="Arial" w:hAnsi="Arial" w:cs="Arial"/>
          <w:szCs w:val="24"/>
        </w:rPr>
      </w:pPr>
      <w:r>
        <w:rPr>
          <w:rFonts w:ascii="Arial" w:hAnsi="Arial" w:cs="Arial"/>
          <w:b/>
          <w:szCs w:val="24"/>
        </w:rPr>
        <w:t>Zákon č. 108/2006 Sb., o sociálních službách</w:t>
      </w:r>
      <w:r>
        <w:rPr>
          <w:rFonts w:ascii="Arial" w:hAnsi="Arial" w:cs="Arial"/>
          <w:szCs w:val="24"/>
        </w:rPr>
        <w:t xml:space="preserve">, ve znění pozdějších předpisů dělí sociální služby do </w:t>
      </w:r>
      <w:r>
        <w:rPr>
          <w:rFonts w:ascii="Arial" w:hAnsi="Arial" w:cs="Arial"/>
          <w:szCs w:val="24"/>
          <w:u w:val="single"/>
        </w:rPr>
        <w:t>3 hlavních kategorií</w:t>
      </w:r>
      <w:r>
        <w:rPr>
          <w:rFonts w:ascii="Arial" w:hAnsi="Arial" w:cs="Arial"/>
          <w:szCs w:val="24"/>
        </w:rPr>
        <w:t xml:space="preserve">: </w:t>
      </w:r>
    </w:p>
    <w:p w:rsidR="00F678B6" w:rsidRDefault="00F678B6">
      <w:pPr>
        <w:rPr>
          <w:rFonts w:ascii="Arial" w:hAnsi="Arial" w:cs="Arial"/>
          <w:szCs w:val="24"/>
        </w:rPr>
      </w:pPr>
    </w:p>
    <w:p w:rsidR="00F678B6" w:rsidRDefault="00FC7FB8">
      <w:pPr>
        <w:numPr>
          <w:ilvl w:val="0"/>
          <w:numId w:val="9"/>
        </w:numPr>
        <w:ind w:left="1077" w:hanging="357"/>
        <w:rPr>
          <w:rFonts w:ascii="Arial" w:hAnsi="Arial" w:cs="Arial"/>
          <w:szCs w:val="24"/>
        </w:rPr>
      </w:pPr>
      <w:r>
        <w:rPr>
          <w:rFonts w:ascii="Arial" w:hAnsi="Arial" w:cs="Arial"/>
          <w:b/>
          <w:szCs w:val="24"/>
        </w:rPr>
        <w:t>sociální poradenství</w:t>
      </w:r>
      <w:r>
        <w:rPr>
          <w:rFonts w:ascii="Arial" w:hAnsi="Arial" w:cs="Arial"/>
          <w:szCs w:val="24"/>
        </w:rPr>
        <w:t xml:space="preserve"> – služby poskytující informace k řešení nepříznivé sociální situace</w:t>
      </w:r>
    </w:p>
    <w:p w:rsidR="00F678B6" w:rsidRDefault="00FC7FB8">
      <w:pPr>
        <w:numPr>
          <w:ilvl w:val="0"/>
          <w:numId w:val="9"/>
        </w:numPr>
        <w:ind w:left="1077" w:hanging="357"/>
        <w:rPr>
          <w:rFonts w:ascii="Arial" w:hAnsi="Arial" w:cs="Arial"/>
          <w:szCs w:val="24"/>
        </w:rPr>
      </w:pPr>
      <w:r>
        <w:rPr>
          <w:rFonts w:ascii="Arial" w:hAnsi="Arial" w:cs="Arial"/>
          <w:b/>
          <w:szCs w:val="24"/>
        </w:rPr>
        <w:t>sociální péče</w:t>
      </w:r>
      <w:r>
        <w:rPr>
          <w:rFonts w:ascii="Arial" w:hAnsi="Arial" w:cs="Arial"/>
          <w:szCs w:val="24"/>
        </w:rPr>
        <w:t xml:space="preserve"> – služby napomáhající soběstačnosti a podporující zapojení </w:t>
      </w:r>
      <w:r>
        <w:rPr>
          <w:rFonts w:ascii="Arial" w:hAnsi="Arial" w:cs="Arial"/>
          <w:szCs w:val="24"/>
        </w:rPr>
        <w:br/>
        <w:t>do běžného života</w:t>
      </w:r>
    </w:p>
    <w:p w:rsidR="00F678B6" w:rsidRDefault="00FC7FB8">
      <w:pPr>
        <w:numPr>
          <w:ilvl w:val="0"/>
          <w:numId w:val="9"/>
        </w:numPr>
        <w:ind w:left="1077" w:hanging="357"/>
        <w:rPr>
          <w:rFonts w:ascii="Arial" w:hAnsi="Arial" w:cs="Arial"/>
          <w:szCs w:val="24"/>
        </w:rPr>
      </w:pPr>
      <w:r>
        <w:rPr>
          <w:rFonts w:ascii="Arial" w:hAnsi="Arial" w:cs="Arial"/>
          <w:b/>
          <w:szCs w:val="24"/>
        </w:rPr>
        <w:t>sociální prevence</w:t>
      </w:r>
      <w:r>
        <w:rPr>
          <w:rFonts w:ascii="Arial" w:hAnsi="Arial" w:cs="Arial"/>
          <w:szCs w:val="24"/>
        </w:rPr>
        <w:t xml:space="preserve"> – služby podporující osoby v překonání krizové situace </w:t>
      </w:r>
      <w:r>
        <w:rPr>
          <w:rFonts w:ascii="Arial" w:hAnsi="Arial" w:cs="Arial"/>
          <w:szCs w:val="24"/>
        </w:rPr>
        <w:br/>
        <w:t>a chránící společnost před nežádoucími a patologickými jevy.</w:t>
      </w:r>
    </w:p>
    <w:p w:rsidR="00F678B6" w:rsidRDefault="00F678B6">
      <w:pPr>
        <w:rPr>
          <w:rFonts w:ascii="Arial" w:hAnsi="Arial" w:cs="Arial"/>
          <w:b/>
          <w:szCs w:val="24"/>
        </w:rPr>
      </w:pPr>
    </w:p>
    <w:p w:rsidR="00F678B6" w:rsidRDefault="00FC7FB8">
      <w:pPr>
        <w:rPr>
          <w:rFonts w:ascii="Arial" w:hAnsi="Arial" w:cs="Arial"/>
          <w:szCs w:val="24"/>
        </w:rPr>
      </w:pPr>
      <w:r>
        <w:rPr>
          <w:rFonts w:ascii="Arial" w:hAnsi="Arial" w:cs="Arial"/>
          <w:szCs w:val="24"/>
        </w:rPr>
        <w:t xml:space="preserve">Na území ORP Slavkov u Brna existují sociální služby, které jsou poskytovány uživatelům přímo v ORP Slavkov u Brna a sociální služby, jejichž sídlo je mimo ORP Slavkov u Brna, ale jsou využívány i občany z ORP Slavkov u Brna. </w:t>
      </w:r>
    </w:p>
    <w:p w:rsidR="00F678B6" w:rsidRDefault="00F678B6">
      <w:pPr>
        <w:pStyle w:val="Nadpis2"/>
        <w:rPr>
          <w:rFonts w:cs="Arial"/>
          <w:szCs w:val="24"/>
          <w:lang w:eastAsia="cs-CZ"/>
        </w:rPr>
      </w:pPr>
    </w:p>
    <w:p w:rsidR="00F678B6" w:rsidRDefault="00F678B6">
      <w:pPr>
        <w:rPr>
          <w:rFonts w:ascii="Arial" w:hAnsi="Arial" w:cs="Arial"/>
          <w:szCs w:val="24"/>
        </w:rPr>
      </w:pPr>
    </w:p>
    <w:p w:rsidR="00F678B6" w:rsidRDefault="00F678B6">
      <w:pPr>
        <w:rPr>
          <w:rFonts w:ascii="Arial" w:hAnsi="Arial" w:cs="Arial"/>
          <w:color w:val="FF0000"/>
          <w:szCs w:val="24"/>
        </w:rPr>
        <w:sectPr w:rsidR="00F678B6" w:rsidSect="004C54B8">
          <w:footerReference w:type="default" r:id="rId17"/>
          <w:type w:val="continuous"/>
          <w:pgSz w:w="11906" w:h="16838"/>
          <w:pgMar w:top="1418" w:right="1134" w:bottom="1418" w:left="1701" w:header="709" w:footer="709" w:gutter="0"/>
          <w:cols w:space="708"/>
          <w:titlePg/>
          <w:docGrid w:linePitch="360"/>
        </w:sectPr>
      </w:pPr>
    </w:p>
    <w:p w:rsidR="00F678B6" w:rsidRDefault="00F678B6">
      <w:pPr>
        <w:rPr>
          <w:rFonts w:ascii="Arial" w:hAnsi="Arial" w:cs="Arial"/>
          <w:color w:val="FF0000"/>
          <w:szCs w:val="24"/>
        </w:rPr>
        <w:sectPr w:rsidR="00F678B6">
          <w:type w:val="continuous"/>
          <w:pgSz w:w="11906" w:h="16838"/>
          <w:pgMar w:top="1418" w:right="1134" w:bottom="1418" w:left="1701" w:header="709" w:footer="709" w:gutter="0"/>
          <w:cols w:num="2" w:space="708"/>
          <w:docGrid w:linePitch="360"/>
        </w:sectPr>
      </w:pPr>
    </w:p>
    <w:p w:rsidR="00F678B6" w:rsidRDefault="00F678B6">
      <w:pPr>
        <w:rPr>
          <w:rFonts w:ascii="Arial" w:hAnsi="Arial" w:cs="Arial"/>
          <w:szCs w:val="24"/>
        </w:rPr>
      </w:pPr>
    </w:p>
    <w:p w:rsidR="00F678B6" w:rsidRDefault="00F678B6">
      <w:pPr>
        <w:rPr>
          <w:rFonts w:ascii="Arial" w:hAnsi="Arial" w:cs="Arial"/>
          <w:szCs w:val="24"/>
        </w:rPr>
      </w:pPr>
    </w:p>
    <w:p w:rsidR="00F678B6" w:rsidRDefault="00FC7FB8">
      <w:pPr>
        <w:rPr>
          <w:rFonts w:ascii="Arial" w:hAnsi="Arial" w:cs="Arial"/>
          <w:szCs w:val="24"/>
        </w:rPr>
        <w:sectPr w:rsidR="00F678B6">
          <w:type w:val="continuous"/>
          <w:pgSz w:w="11906" w:h="16838"/>
          <w:pgMar w:top="1418" w:right="1134" w:bottom="1418" w:left="1701" w:header="709" w:footer="709" w:gutter="0"/>
          <w:cols w:space="708"/>
          <w:docGrid w:linePitch="360"/>
        </w:sectPr>
      </w:pPr>
      <w:r>
        <w:rPr>
          <w:rFonts w:ascii="Arial" w:hAnsi="Arial" w:cs="Arial"/>
          <w:caps/>
          <w:noProof/>
          <w:color w:val="76923C" w:themeColor="accent3" w:themeShade="BF"/>
          <w:szCs w:val="24"/>
          <w:u w:val="single"/>
          <w:lang w:eastAsia="cs-CZ"/>
        </w:rPr>
        <w:drawing>
          <wp:inline distT="0" distB="0" distL="0" distR="0">
            <wp:extent cx="1775460" cy="1205865"/>
            <wp:effectExtent l="0" t="0" r="0" b="0"/>
            <wp:docPr id="17" name="Obrázek 17" descr="C:\Users\nada.kabelkova\Pictures\seniors-1505944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C:\Users\nada.kabelkova\Pictures\seniors-1505944__34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rot="10800000" flipV="1">
                      <a:off x="0" y="0"/>
                      <a:ext cx="1769372" cy="1201811"/>
                    </a:xfrm>
                    <a:prstGeom prst="rect">
                      <a:avLst/>
                    </a:prstGeom>
                    <a:noFill/>
                    <a:ln>
                      <a:noFill/>
                    </a:ln>
                  </pic:spPr>
                </pic:pic>
              </a:graphicData>
            </a:graphic>
          </wp:inline>
        </w:drawing>
      </w:r>
    </w:p>
    <w:p w:rsidR="00F678B6" w:rsidRDefault="00FC7FB8">
      <w:pPr>
        <w:pStyle w:val="Nadpis2"/>
        <w:rPr>
          <w:rFonts w:cs="Arial"/>
          <w:szCs w:val="24"/>
          <w:lang w:eastAsia="cs-CZ"/>
        </w:rPr>
      </w:pPr>
      <w:bookmarkStart w:id="22" w:name="_Toc64308745"/>
      <w:r>
        <w:rPr>
          <w:rFonts w:cs="Arial"/>
          <w:szCs w:val="24"/>
          <w:lang w:eastAsia="cs-CZ"/>
        </w:rPr>
        <w:lastRenderedPageBreak/>
        <w:t>Sociální služby poskytované v ORP Slavkov u Brna, které jsou zařazeny v komunitním plánu na rok 2021-2022</w:t>
      </w:r>
      <w:bookmarkEnd w:id="22"/>
    </w:p>
    <w:p w:rsidR="00F678B6" w:rsidRDefault="00F678B6">
      <w:pPr>
        <w:rPr>
          <w:lang w:eastAsia="cs-CZ"/>
        </w:rPr>
      </w:pPr>
    </w:p>
    <w:tbl>
      <w:tblPr>
        <w:tblStyle w:val="Mkatabulky"/>
        <w:tblW w:w="9464" w:type="dxa"/>
        <w:tblLayout w:type="fixed"/>
        <w:tblLook w:val="04A0" w:firstRow="1" w:lastRow="0" w:firstColumn="1" w:lastColumn="0" w:noHBand="0" w:noVBand="1"/>
      </w:tblPr>
      <w:tblGrid>
        <w:gridCol w:w="1668"/>
        <w:gridCol w:w="1559"/>
        <w:gridCol w:w="1559"/>
        <w:gridCol w:w="1418"/>
        <w:gridCol w:w="3260"/>
      </w:tblGrid>
      <w:tr w:rsidR="00F678B6">
        <w:tc>
          <w:tcPr>
            <w:tcW w:w="1668"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druh služby</w:t>
            </w:r>
          </w:p>
        </w:tc>
        <w:tc>
          <w:tcPr>
            <w:tcW w:w="1559"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poskytovatel</w:t>
            </w:r>
          </w:p>
        </w:tc>
        <w:tc>
          <w:tcPr>
            <w:tcW w:w="1559" w:type="dxa"/>
          </w:tcPr>
          <w:p w:rsidR="00F678B6" w:rsidRDefault="00F678B6">
            <w:pPr>
              <w:jc w:val="center"/>
              <w:rPr>
                <w:rFonts w:ascii="Arial" w:hAnsi="Arial" w:cs="Arial"/>
                <w:b/>
                <w:sz w:val="20"/>
                <w:szCs w:val="20"/>
              </w:rPr>
            </w:pPr>
          </w:p>
          <w:p w:rsidR="00F678B6" w:rsidRDefault="00FC7FB8">
            <w:pPr>
              <w:jc w:val="center"/>
              <w:rPr>
                <w:rFonts w:ascii="Arial" w:hAnsi="Arial" w:cs="Arial"/>
                <w:b/>
                <w:sz w:val="20"/>
                <w:szCs w:val="20"/>
              </w:rPr>
            </w:pPr>
            <w:r>
              <w:rPr>
                <w:rFonts w:ascii="Arial" w:hAnsi="Arial" w:cs="Arial"/>
                <w:b/>
                <w:sz w:val="20"/>
                <w:szCs w:val="20"/>
              </w:rPr>
              <w:t>místo poskytování</w:t>
            </w:r>
          </w:p>
        </w:tc>
        <w:tc>
          <w:tcPr>
            <w:tcW w:w="1418"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telefonní kontakt</w:t>
            </w:r>
          </w:p>
        </w:tc>
        <w:tc>
          <w:tcPr>
            <w:tcW w:w="3260" w:type="dxa"/>
          </w:tcPr>
          <w:p w:rsidR="00F678B6" w:rsidRDefault="00F678B6">
            <w:pPr>
              <w:rPr>
                <w:rFonts w:ascii="Arial" w:hAnsi="Arial" w:cs="Arial"/>
                <w:b/>
                <w:sz w:val="20"/>
                <w:szCs w:val="20"/>
              </w:rPr>
            </w:pPr>
          </w:p>
          <w:p w:rsidR="00F678B6" w:rsidRDefault="00FC7FB8">
            <w:pPr>
              <w:rPr>
                <w:rFonts w:ascii="Arial" w:hAnsi="Arial" w:cs="Arial"/>
                <w:b/>
                <w:sz w:val="20"/>
                <w:szCs w:val="20"/>
              </w:rPr>
            </w:pPr>
            <w:r>
              <w:rPr>
                <w:rFonts w:ascii="Arial" w:hAnsi="Arial" w:cs="Arial"/>
                <w:b/>
                <w:sz w:val="20"/>
                <w:szCs w:val="20"/>
              </w:rPr>
              <w:t>e-mail,</w:t>
            </w:r>
          </w:p>
          <w:p w:rsidR="00F678B6" w:rsidRDefault="00FC7FB8">
            <w:pPr>
              <w:rPr>
                <w:rFonts w:ascii="Arial" w:hAnsi="Arial" w:cs="Arial"/>
                <w:b/>
                <w:sz w:val="20"/>
                <w:szCs w:val="20"/>
              </w:rPr>
            </w:pPr>
            <w:r>
              <w:rPr>
                <w:rFonts w:ascii="Arial" w:hAnsi="Arial" w:cs="Arial"/>
                <w:b/>
                <w:sz w:val="20"/>
                <w:szCs w:val="20"/>
              </w:rPr>
              <w:t>webové stránky</w:t>
            </w:r>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Centrum denních služeb</w:t>
            </w:r>
          </w:p>
        </w:tc>
        <w:tc>
          <w:tcPr>
            <w:tcW w:w="1559" w:type="dxa"/>
          </w:tcPr>
          <w:p w:rsidR="00F678B6" w:rsidRDefault="00FC7FB8">
            <w:pPr>
              <w:rPr>
                <w:rFonts w:ascii="Arial" w:hAnsi="Arial" w:cs="Arial"/>
                <w:sz w:val="20"/>
                <w:szCs w:val="20"/>
              </w:rPr>
            </w:pPr>
            <w:r>
              <w:rPr>
                <w:rFonts w:ascii="Arial" w:hAnsi="Arial" w:cs="Arial"/>
                <w:sz w:val="20"/>
                <w:szCs w:val="20"/>
              </w:rPr>
              <w:t>Oblastní Charita Hodonín</w:t>
            </w:r>
          </w:p>
        </w:tc>
        <w:tc>
          <w:tcPr>
            <w:tcW w:w="1559" w:type="dxa"/>
          </w:tcPr>
          <w:p w:rsidR="00F678B6" w:rsidRDefault="00FC7FB8">
            <w:pPr>
              <w:jc w:val="left"/>
              <w:rPr>
                <w:rFonts w:ascii="Arial" w:hAnsi="Arial" w:cs="Arial"/>
                <w:sz w:val="20"/>
                <w:szCs w:val="20"/>
              </w:rPr>
            </w:pPr>
            <w:r>
              <w:rPr>
                <w:rFonts w:ascii="Arial" w:hAnsi="Arial" w:cs="Arial"/>
                <w:sz w:val="20"/>
                <w:szCs w:val="20"/>
              </w:rPr>
              <w:t>Polní 1444,</w:t>
            </w:r>
          </w:p>
          <w:p w:rsidR="00F678B6" w:rsidRDefault="00FC7FB8">
            <w:pPr>
              <w:jc w:val="left"/>
              <w:rPr>
                <w:rFonts w:ascii="Arial" w:hAnsi="Arial" w:cs="Arial"/>
                <w:sz w:val="20"/>
                <w:szCs w:val="20"/>
              </w:rPr>
            </w:pPr>
            <w:r>
              <w:rPr>
                <w:rFonts w:ascii="Arial" w:hAnsi="Arial" w:cs="Arial"/>
                <w:sz w:val="20"/>
                <w:szCs w:val="20"/>
              </w:rPr>
              <w:t>Slavkov u Brna</w:t>
            </w:r>
          </w:p>
        </w:tc>
        <w:tc>
          <w:tcPr>
            <w:tcW w:w="1418" w:type="dxa"/>
          </w:tcPr>
          <w:p w:rsidR="00F678B6" w:rsidRDefault="00FC7FB8">
            <w:pPr>
              <w:rPr>
                <w:rFonts w:ascii="Arial" w:hAnsi="Arial" w:cs="Arial"/>
                <w:sz w:val="20"/>
                <w:szCs w:val="20"/>
              </w:rPr>
            </w:pPr>
            <w:r>
              <w:rPr>
                <w:rFonts w:ascii="Arial" w:hAnsi="Arial" w:cs="Arial"/>
                <w:sz w:val="20"/>
                <w:szCs w:val="20"/>
              </w:rPr>
              <w:t>734 435 125</w:t>
            </w:r>
          </w:p>
          <w:p w:rsidR="00F678B6" w:rsidRDefault="00FC7FB8">
            <w:pPr>
              <w:rPr>
                <w:rFonts w:ascii="Arial" w:hAnsi="Arial" w:cs="Arial"/>
                <w:sz w:val="20"/>
                <w:szCs w:val="20"/>
              </w:rPr>
            </w:pPr>
            <w:r>
              <w:rPr>
                <w:rFonts w:ascii="Arial" w:hAnsi="Arial" w:cs="Arial"/>
                <w:sz w:val="20"/>
                <w:szCs w:val="20"/>
              </w:rPr>
              <w:t>739 389 266</w:t>
            </w:r>
          </w:p>
        </w:tc>
        <w:tc>
          <w:tcPr>
            <w:tcW w:w="3260" w:type="dxa"/>
          </w:tcPr>
          <w:p w:rsidR="00F678B6" w:rsidRDefault="0038053F">
            <w:pPr>
              <w:rPr>
                <w:rStyle w:val="Hypertextovodkaz"/>
                <w:rFonts w:ascii="Arial" w:hAnsi="Arial" w:cs="Arial"/>
                <w:sz w:val="20"/>
                <w:szCs w:val="20"/>
              </w:rPr>
            </w:pPr>
            <w:hyperlink r:id="rId19" w:history="1">
              <w:r w:rsidR="00FC7FB8">
                <w:rPr>
                  <w:rStyle w:val="Hypertextovodkaz"/>
                  <w:rFonts w:ascii="Arial" w:hAnsi="Arial" w:cs="Arial"/>
                  <w:sz w:val="20"/>
                  <w:szCs w:val="20"/>
                </w:rPr>
                <w:t>cds.slavkov@hodonin.charita.cz</w:t>
              </w:r>
            </w:hyperlink>
          </w:p>
          <w:p w:rsidR="00F678B6" w:rsidRDefault="0038053F">
            <w:pPr>
              <w:rPr>
                <w:rFonts w:ascii="Arial" w:hAnsi="Arial" w:cs="Arial"/>
                <w:sz w:val="20"/>
                <w:szCs w:val="20"/>
              </w:rPr>
            </w:pPr>
            <w:hyperlink r:id="rId20" w:history="1">
              <w:r w:rsidR="00FC7FB8">
                <w:rPr>
                  <w:rStyle w:val="Hypertextovodkaz"/>
                  <w:rFonts w:ascii="Arial" w:hAnsi="Arial" w:cs="Arial"/>
                  <w:sz w:val="20"/>
                  <w:szCs w:val="20"/>
                </w:rPr>
                <w:t>www.hodonin.charita.cz</w:t>
              </w:r>
            </w:hyperlink>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Pečovatelská služba</w:t>
            </w:r>
          </w:p>
        </w:tc>
        <w:tc>
          <w:tcPr>
            <w:tcW w:w="1559" w:type="dxa"/>
          </w:tcPr>
          <w:p w:rsidR="00F678B6" w:rsidRDefault="00FC7FB8">
            <w:pPr>
              <w:rPr>
                <w:rFonts w:ascii="Arial" w:hAnsi="Arial" w:cs="Arial"/>
                <w:sz w:val="20"/>
                <w:szCs w:val="20"/>
              </w:rPr>
            </w:pPr>
            <w:r>
              <w:rPr>
                <w:rFonts w:ascii="Arial" w:hAnsi="Arial" w:cs="Arial"/>
                <w:sz w:val="20"/>
                <w:szCs w:val="20"/>
              </w:rPr>
              <w:t>Oblastní Charita Hodonín</w:t>
            </w:r>
          </w:p>
        </w:tc>
        <w:tc>
          <w:tcPr>
            <w:tcW w:w="1559" w:type="dxa"/>
          </w:tcPr>
          <w:p w:rsidR="00F678B6" w:rsidRDefault="00FC7FB8">
            <w:pPr>
              <w:jc w:val="left"/>
              <w:rPr>
                <w:rFonts w:ascii="Arial" w:hAnsi="Arial" w:cs="Arial"/>
                <w:sz w:val="20"/>
                <w:szCs w:val="20"/>
              </w:rPr>
            </w:pPr>
            <w:r>
              <w:rPr>
                <w:rFonts w:ascii="Arial" w:hAnsi="Arial" w:cs="Arial"/>
                <w:sz w:val="20"/>
                <w:szCs w:val="20"/>
              </w:rPr>
              <w:t>Polní 1444,</w:t>
            </w:r>
          </w:p>
          <w:p w:rsidR="00F678B6" w:rsidRDefault="00FC7FB8">
            <w:pPr>
              <w:jc w:val="left"/>
              <w:rPr>
                <w:rFonts w:ascii="Arial" w:hAnsi="Arial" w:cs="Arial"/>
                <w:sz w:val="20"/>
                <w:szCs w:val="20"/>
              </w:rPr>
            </w:pPr>
            <w:r>
              <w:rPr>
                <w:rFonts w:ascii="Arial" w:hAnsi="Arial" w:cs="Arial"/>
                <w:sz w:val="20"/>
                <w:szCs w:val="20"/>
              </w:rPr>
              <w:t>Slavkov u Brna</w:t>
            </w:r>
          </w:p>
        </w:tc>
        <w:tc>
          <w:tcPr>
            <w:tcW w:w="1418" w:type="dxa"/>
          </w:tcPr>
          <w:p w:rsidR="00F678B6" w:rsidRDefault="00FC7FB8">
            <w:pPr>
              <w:rPr>
                <w:rFonts w:ascii="Arial" w:hAnsi="Arial" w:cs="Arial"/>
                <w:sz w:val="20"/>
                <w:szCs w:val="20"/>
              </w:rPr>
            </w:pPr>
            <w:r>
              <w:rPr>
                <w:rFonts w:ascii="Arial" w:hAnsi="Arial" w:cs="Arial"/>
                <w:sz w:val="20"/>
                <w:szCs w:val="20"/>
              </w:rPr>
              <w:t>544 221 798</w:t>
            </w:r>
          </w:p>
          <w:p w:rsidR="00F678B6" w:rsidRDefault="00FC7FB8">
            <w:pPr>
              <w:rPr>
                <w:rFonts w:ascii="Arial" w:hAnsi="Arial" w:cs="Arial"/>
                <w:sz w:val="20"/>
                <w:szCs w:val="20"/>
              </w:rPr>
            </w:pPr>
            <w:r>
              <w:rPr>
                <w:rFonts w:ascii="Arial" w:hAnsi="Arial" w:cs="Arial"/>
                <w:sz w:val="20"/>
                <w:szCs w:val="20"/>
              </w:rPr>
              <w:t>737 234 088</w:t>
            </w:r>
          </w:p>
          <w:p w:rsidR="00F678B6" w:rsidRDefault="00FC7FB8">
            <w:pPr>
              <w:rPr>
                <w:rFonts w:ascii="Arial" w:hAnsi="Arial" w:cs="Arial"/>
                <w:sz w:val="20"/>
                <w:szCs w:val="20"/>
              </w:rPr>
            </w:pPr>
            <w:r>
              <w:rPr>
                <w:rFonts w:ascii="Arial" w:hAnsi="Arial" w:cs="Arial"/>
                <w:sz w:val="20"/>
                <w:szCs w:val="20"/>
              </w:rPr>
              <w:t>731 425 498</w:t>
            </w:r>
          </w:p>
        </w:tc>
        <w:tc>
          <w:tcPr>
            <w:tcW w:w="3260" w:type="dxa"/>
          </w:tcPr>
          <w:p w:rsidR="00F678B6" w:rsidRDefault="0038053F">
            <w:pPr>
              <w:rPr>
                <w:rStyle w:val="Hypertextovodkaz"/>
                <w:rFonts w:ascii="Arial" w:hAnsi="Arial" w:cs="Arial"/>
                <w:sz w:val="20"/>
                <w:szCs w:val="20"/>
              </w:rPr>
            </w:pPr>
            <w:hyperlink r:id="rId21" w:history="1">
              <w:r w:rsidR="00FC7FB8">
                <w:rPr>
                  <w:rStyle w:val="Hypertextovodkaz"/>
                  <w:rFonts w:ascii="Arial" w:hAnsi="Arial" w:cs="Arial"/>
                  <w:sz w:val="20"/>
                  <w:szCs w:val="20"/>
                </w:rPr>
                <w:t>dps.slavkov@hodonin.charita.cz</w:t>
              </w:r>
            </w:hyperlink>
          </w:p>
          <w:p w:rsidR="00F678B6" w:rsidRDefault="00FC7FB8">
            <w:pPr>
              <w:rPr>
                <w:rStyle w:val="Hypertextovodkaz"/>
                <w:rFonts w:ascii="Arial" w:hAnsi="Arial" w:cs="Arial"/>
                <w:sz w:val="20"/>
                <w:szCs w:val="20"/>
              </w:rPr>
            </w:pPr>
            <w:r>
              <w:rPr>
                <w:rStyle w:val="Hypertextovodkaz"/>
                <w:rFonts w:ascii="Arial" w:hAnsi="Arial" w:cs="Arial"/>
                <w:sz w:val="20"/>
                <w:szCs w:val="20"/>
              </w:rPr>
              <w:t>www.hodonin.charita.cz</w:t>
            </w:r>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 xml:space="preserve">Odborné </w:t>
            </w:r>
            <w:proofErr w:type="gramStart"/>
            <w:r>
              <w:rPr>
                <w:rFonts w:ascii="Arial" w:hAnsi="Arial" w:cs="Arial"/>
                <w:b/>
                <w:sz w:val="20"/>
                <w:szCs w:val="20"/>
              </w:rPr>
              <w:t xml:space="preserve">sociálně </w:t>
            </w:r>
            <w:r>
              <w:rPr>
                <w:rFonts w:ascii="Arial" w:hAnsi="Arial" w:cs="Arial"/>
                <w:b/>
                <w:color w:val="8064A2" w:themeColor="accent4"/>
                <w:sz w:val="20"/>
                <w:szCs w:val="20"/>
              </w:rPr>
              <w:t xml:space="preserve"> </w:t>
            </w:r>
            <w:r>
              <w:rPr>
                <w:rFonts w:ascii="Arial" w:hAnsi="Arial" w:cs="Arial"/>
                <w:b/>
                <w:sz w:val="20"/>
                <w:szCs w:val="20"/>
              </w:rPr>
              <w:t>právní</w:t>
            </w:r>
            <w:proofErr w:type="gramEnd"/>
            <w:r>
              <w:rPr>
                <w:rFonts w:ascii="Arial" w:hAnsi="Arial" w:cs="Arial"/>
                <w:b/>
                <w:sz w:val="20"/>
                <w:szCs w:val="20"/>
              </w:rPr>
              <w:t xml:space="preserve"> poradenství</w:t>
            </w:r>
          </w:p>
        </w:tc>
        <w:tc>
          <w:tcPr>
            <w:tcW w:w="1559" w:type="dxa"/>
          </w:tcPr>
          <w:p w:rsidR="00F678B6" w:rsidRDefault="00FC7FB8">
            <w:pPr>
              <w:rPr>
                <w:rFonts w:ascii="Arial" w:hAnsi="Arial" w:cs="Arial"/>
                <w:sz w:val="20"/>
                <w:szCs w:val="20"/>
              </w:rPr>
            </w:pPr>
            <w:r>
              <w:rPr>
                <w:rFonts w:ascii="Arial" w:hAnsi="Arial" w:cs="Arial"/>
                <w:sz w:val="20"/>
                <w:szCs w:val="20"/>
              </w:rPr>
              <w:t>Oblastní Charita Hodonín</w:t>
            </w:r>
          </w:p>
        </w:tc>
        <w:tc>
          <w:tcPr>
            <w:tcW w:w="1559" w:type="dxa"/>
          </w:tcPr>
          <w:p w:rsidR="00F678B6" w:rsidRDefault="00FC7FB8">
            <w:pPr>
              <w:jc w:val="left"/>
              <w:rPr>
                <w:rFonts w:ascii="Arial" w:hAnsi="Arial" w:cs="Arial"/>
                <w:sz w:val="20"/>
                <w:szCs w:val="20"/>
              </w:rPr>
            </w:pPr>
            <w:r>
              <w:rPr>
                <w:rFonts w:ascii="Arial" w:hAnsi="Arial" w:cs="Arial"/>
                <w:sz w:val="20"/>
                <w:szCs w:val="20"/>
              </w:rPr>
              <w:t>Polní 1444,</w:t>
            </w:r>
          </w:p>
          <w:p w:rsidR="00F678B6" w:rsidRDefault="00FC7FB8">
            <w:pPr>
              <w:jc w:val="left"/>
              <w:rPr>
                <w:rFonts w:ascii="Arial" w:hAnsi="Arial" w:cs="Arial"/>
                <w:sz w:val="20"/>
                <w:szCs w:val="20"/>
              </w:rPr>
            </w:pPr>
            <w:r>
              <w:rPr>
                <w:rFonts w:ascii="Arial" w:hAnsi="Arial" w:cs="Arial"/>
                <w:sz w:val="20"/>
                <w:szCs w:val="20"/>
              </w:rPr>
              <w:t>Slavkov u Brna</w:t>
            </w:r>
          </w:p>
        </w:tc>
        <w:tc>
          <w:tcPr>
            <w:tcW w:w="1418" w:type="dxa"/>
          </w:tcPr>
          <w:p w:rsidR="00F678B6" w:rsidRDefault="00F678B6">
            <w:pPr>
              <w:rPr>
                <w:rFonts w:ascii="Arial" w:hAnsi="Arial" w:cs="Arial"/>
                <w:sz w:val="20"/>
                <w:szCs w:val="20"/>
              </w:rPr>
            </w:pPr>
          </w:p>
          <w:p w:rsidR="00F678B6" w:rsidRDefault="00FC7FB8">
            <w:pPr>
              <w:rPr>
                <w:rFonts w:ascii="Arial" w:hAnsi="Arial" w:cs="Arial"/>
                <w:sz w:val="20"/>
                <w:szCs w:val="20"/>
              </w:rPr>
            </w:pPr>
            <w:r>
              <w:rPr>
                <w:rFonts w:ascii="Arial" w:hAnsi="Arial" w:cs="Arial"/>
                <w:sz w:val="20"/>
                <w:szCs w:val="20"/>
              </w:rPr>
              <w:t>544 212 021</w:t>
            </w:r>
          </w:p>
          <w:p w:rsidR="00F678B6" w:rsidRDefault="00FC7FB8">
            <w:pPr>
              <w:rPr>
                <w:rFonts w:ascii="Arial" w:hAnsi="Arial" w:cs="Arial"/>
                <w:sz w:val="20"/>
                <w:szCs w:val="20"/>
              </w:rPr>
            </w:pPr>
            <w:r>
              <w:rPr>
                <w:rFonts w:ascii="Arial" w:hAnsi="Arial" w:cs="Arial"/>
                <w:sz w:val="20"/>
                <w:szCs w:val="20"/>
              </w:rPr>
              <w:t>731 646 977</w:t>
            </w:r>
          </w:p>
        </w:tc>
        <w:tc>
          <w:tcPr>
            <w:tcW w:w="3260" w:type="dxa"/>
          </w:tcPr>
          <w:p w:rsidR="00F678B6" w:rsidRDefault="0038053F">
            <w:pPr>
              <w:rPr>
                <w:rStyle w:val="Hypertextovodkaz"/>
                <w:rFonts w:ascii="Arial" w:hAnsi="Arial" w:cs="Arial"/>
                <w:sz w:val="20"/>
                <w:szCs w:val="20"/>
              </w:rPr>
            </w:pPr>
            <w:hyperlink r:id="rId22" w:history="1">
              <w:r w:rsidR="00FC7FB8">
                <w:rPr>
                  <w:rStyle w:val="Hypertextovodkaz"/>
                  <w:rFonts w:ascii="Arial" w:hAnsi="Arial" w:cs="Arial"/>
                  <w:sz w:val="20"/>
                  <w:szCs w:val="20"/>
                </w:rPr>
                <w:t>poradna.slavkov@hodonin.charita.cz</w:t>
              </w:r>
            </w:hyperlink>
          </w:p>
          <w:p w:rsidR="00F678B6" w:rsidRDefault="00FC7FB8">
            <w:pPr>
              <w:rPr>
                <w:rStyle w:val="Hypertextovodkaz"/>
                <w:rFonts w:ascii="Arial" w:hAnsi="Arial" w:cs="Arial"/>
                <w:sz w:val="20"/>
                <w:szCs w:val="20"/>
              </w:rPr>
            </w:pPr>
            <w:r>
              <w:rPr>
                <w:rStyle w:val="Hypertextovodkaz"/>
                <w:rFonts w:ascii="Arial" w:hAnsi="Arial" w:cs="Arial"/>
                <w:sz w:val="20"/>
                <w:szCs w:val="20"/>
              </w:rPr>
              <w:t>www.hodonin.charita.cz</w:t>
            </w:r>
          </w:p>
        </w:tc>
      </w:tr>
      <w:tr w:rsidR="00F678B6">
        <w:trPr>
          <w:trHeight w:val="890"/>
        </w:trPr>
        <w:tc>
          <w:tcPr>
            <w:tcW w:w="1668" w:type="dxa"/>
          </w:tcPr>
          <w:p w:rsidR="00F678B6" w:rsidRDefault="00FC7FB8">
            <w:pPr>
              <w:jc w:val="center"/>
              <w:rPr>
                <w:rFonts w:ascii="Arial" w:hAnsi="Arial" w:cs="Arial"/>
                <w:sz w:val="20"/>
                <w:szCs w:val="20"/>
              </w:rPr>
            </w:pPr>
            <w:r>
              <w:rPr>
                <w:rFonts w:ascii="Arial" w:hAnsi="Arial" w:cs="Arial"/>
                <w:b/>
                <w:sz w:val="20"/>
                <w:szCs w:val="20"/>
              </w:rPr>
              <w:t>Raná péče</w:t>
            </w:r>
          </w:p>
        </w:tc>
        <w:tc>
          <w:tcPr>
            <w:tcW w:w="1559" w:type="dxa"/>
          </w:tcPr>
          <w:p w:rsidR="00F678B6" w:rsidRDefault="00FC7FB8">
            <w:pPr>
              <w:rPr>
                <w:rFonts w:ascii="Arial" w:hAnsi="Arial" w:cs="Arial"/>
                <w:sz w:val="20"/>
                <w:szCs w:val="20"/>
              </w:rPr>
            </w:pPr>
            <w:r>
              <w:rPr>
                <w:rFonts w:ascii="Arial" w:hAnsi="Arial" w:cs="Arial"/>
                <w:sz w:val="20"/>
                <w:szCs w:val="20"/>
              </w:rPr>
              <w:t>Dotyk II, o.p.s. Brno</w:t>
            </w:r>
          </w:p>
          <w:p w:rsidR="00F678B6" w:rsidRDefault="00F678B6">
            <w:pPr>
              <w:rPr>
                <w:rFonts w:ascii="Arial" w:hAnsi="Arial" w:cs="Arial"/>
                <w:sz w:val="20"/>
                <w:szCs w:val="20"/>
              </w:rPr>
            </w:pPr>
          </w:p>
        </w:tc>
        <w:tc>
          <w:tcPr>
            <w:tcW w:w="1559" w:type="dxa"/>
          </w:tcPr>
          <w:p w:rsidR="00F678B6" w:rsidRDefault="00FC7FB8">
            <w:pPr>
              <w:jc w:val="left"/>
              <w:rPr>
                <w:rFonts w:ascii="Arial" w:hAnsi="Arial" w:cs="Arial"/>
                <w:sz w:val="20"/>
                <w:szCs w:val="20"/>
              </w:rPr>
            </w:pPr>
            <w:r>
              <w:rPr>
                <w:rFonts w:ascii="Arial" w:hAnsi="Arial" w:cs="Arial"/>
                <w:sz w:val="20"/>
                <w:szCs w:val="20"/>
              </w:rPr>
              <w:t>Vídeňská 11/127,</w:t>
            </w:r>
          </w:p>
          <w:p w:rsidR="00F678B6" w:rsidRDefault="00FC7FB8">
            <w:pPr>
              <w:jc w:val="left"/>
              <w:rPr>
                <w:rFonts w:ascii="Arial" w:hAnsi="Arial" w:cs="Arial"/>
                <w:sz w:val="20"/>
                <w:szCs w:val="20"/>
              </w:rPr>
            </w:pPr>
            <w:r>
              <w:rPr>
                <w:rFonts w:ascii="Arial" w:hAnsi="Arial" w:cs="Arial"/>
                <w:sz w:val="20"/>
                <w:szCs w:val="20"/>
              </w:rPr>
              <w:t>Brno - Přízřenice</w:t>
            </w:r>
          </w:p>
        </w:tc>
        <w:tc>
          <w:tcPr>
            <w:tcW w:w="1418" w:type="dxa"/>
          </w:tcPr>
          <w:p w:rsidR="00F678B6" w:rsidRDefault="00FC7FB8">
            <w:pPr>
              <w:rPr>
                <w:rFonts w:ascii="Arial" w:hAnsi="Arial" w:cs="Arial"/>
                <w:sz w:val="20"/>
                <w:szCs w:val="20"/>
              </w:rPr>
            </w:pPr>
            <w:r>
              <w:rPr>
                <w:rFonts w:ascii="Arial" w:hAnsi="Arial" w:cs="Arial"/>
                <w:sz w:val="20"/>
                <w:szCs w:val="20"/>
              </w:rPr>
              <w:t>773 098 779</w:t>
            </w:r>
          </w:p>
          <w:p w:rsidR="00F678B6" w:rsidRDefault="00FC7FB8">
            <w:pPr>
              <w:tabs>
                <w:tab w:val="left" w:pos="1125"/>
              </w:tabs>
              <w:rPr>
                <w:rFonts w:ascii="Arial" w:hAnsi="Arial" w:cs="Arial"/>
                <w:sz w:val="20"/>
                <w:szCs w:val="20"/>
              </w:rPr>
            </w:pPr>
            <w:r>
              <w:rPr>
                <w:rFonts w:ascii="Arial" w:hAnsi="Arial" w:cs="Arial"/>
                <w:sz w:val="20"/>
                <w:szCs w:val="20"/>
              </w:rPr>
              <w:tab/>
            </w:r>
          </w:p>
        </w:tc>
        <w:tc>
          <w:tcPr>
            <w:tcW w:w="3260" w:type="dxa"/>
          </w:tcPr>
          <w:p w:rsidR="00F678B6" w:rsidRDefault="0038053F">
            <w:pPr>
              <w:rPr>
                <w:rFonts w:ascii="Arial" w:hAnsi="Arial" w:cs="Arial"/>
                <w:sz w:val="20"/>
                <w:szCs w:val="20"/>
              </w:rPr>
            </w:pPr>
            <w:hyperlink r:id="rId23" w:history="1">
              <w:r w:rsidR="00FC7FB8">
                <w:rPr>
                  <w:rStyle w:val="Hypertextovodkaz"/>
                  <w:rFonts w:ascii="Arial" w:hAnsi="Arial" w:cs="Arial"/>
                  <w:sz w:val="20"/>
                  <w:szCs w:val="20"/>
                </w:rPr>
                <w:t>info@dotyk2.cz</w:t>
              </w:r>
            </w:hyperlink>
          </w:p>
          <w:p w:rsidR="00F678B6" w:rsidRDefault="0038053F">
            <w:pPr>
              <w:rPr>
                <w:rFonts w:ascii="Arial" w:hAnsi="Arial" w:cs="Arial"/>
                <w:sz w:val="20"/>
                <w:szCs w:val="20"/>
              </w:rPr>
            </w:pPr>
            <w:hyperlink r:id="rId24" w:history="1">
              <w:r w:rsidR="00FC7FB8">
                <w:rPr>
                  <w:rStyle w:val="Hypertextovodkaz"/>
                  <w:rFonts w:ascii="Arial" w:hAnsi="Arial" w:cs="Arial"/>
                  <w:sz w:val="20"/>
                  <w:szCs w:val="20"/>
                </w:rPr>
                <w:t>rana.pece@dotyk2.cz</w:t>
              </w:r>
            </w:hyperlink>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Sociálně aktivizační služby pro rodiny s dětmi</w:t>
            </w:r>
          </w:p>
        </w:tc>
        <w:tc>
          <w:tcPr>
            <w:tcW w:w="1559" w:type="dxa"/>
          </w:tcPr>
          <w:p w:rsidR="00F678B6" w:rsidRDefault="00FC7FB8">
            <w:pPr>
              <w:rPr>
                <w:rFonts w:ascii="Arial" w:hAnsi="Arial" w:cs="Arial"/>
                <w:sz w:val="20"/>
                <w:szCs w:val="20"/>
              </w:rPr>
            </w:pPr>
            <w:r>
              <w:rPr>
                <w:rFonts w:ascii="Arial" w:hAnsi="Arial" w:cs="Arial"/>
                <w:sz w:val="20"/>
                <w:szCs w:val="20"/>
              </w:rPr>
              <w:t xml:space="preserve">Piafa </w:t>
            </w:r>
            <w:proofErr w:type="gramStart"/>
            <w:r>
              <w:rPr>
                <w:rFonts w:ascii="Arial" w:hAnsi="Arial" w:cs="Arial"/>
                <w:sz w:val="20"/>
                <w:szCs w:val="20"/>
              </w:rPr>
              <w:t xml:space="preserve">Vyškov, </w:t>
            </w:r>
            <w:proofErr w:type="spellStart"/>
            <w:r>
              <w:rPr>
                <w:rFonts w:ascii="Arial" w:hAnsi="Arial" w:cs="Arial"/>
                <w:sz w:val="20"/>
                <w:szCs w:val="20"/>
              </w:rPr>
              <w:t>z.ú</w:t>
            </w:r>
            <w:proofErr w:type="spellEnd"/>
            <w:r>
              <w:rPr>
                <w:rFonts w:ascii="Arial" w:hAnsi="Arial" w:cs="Arial"/>
                <w:sz w:val="20"/>
                <w:szCs w:val="20"/>
              </w:rPr>
              <w:t>.</w:t>
            </w:r>
            <w:proofErr w:type="gramEnd"/>
          </w:p>
        </w:tc>
        <w:tc>
          <w:tcPr>
            <w:tcW w:w="1559" w:type="dxa"/>
          </w:tcPr>
          <w:p w:rsidR="00F678B6" w:rsidRDefault="00FC7FB8">
            <w:pPr>
              <w:rPr>
                <w:rFonts w:ascii="Arial" w:hAnsi="Arial" w:cs="Arial"/>
                <w:sz w:val="20"/>
                <w:szCs w:val="20"/>
              </w:rPr>
            </w:pPr>
            <w:proofErr w:type="spellStart"/>
            <w:r>
              <w:rPr>
                <w:rFonts w:ascii="Arial" w:hAnsi="Arial" w:cs="Arial"/>
                <w:sz w:val="20"/>
                <w:szCs w:val="20"/>
              </w:rPr>
              <w:t>Nosálovská</w:t>
            </w:r>
            <w:proofErr w:type="spellEnd"/>
            <w:r>
              <w:rPr>
                <w:rFonts w:ascii="Arial" w:hAnsi="Arial" w:cs="Arial"/>
                <w:sz w:val="20"/>
                <w:szCs w:val="20"/>
              </w:rPr>
              <w:t xml:space="preserve"> 2/53 Vyškov</w:t>
            </w:r>
          </w:p>
          <w:p w:rsidR="00F678B6" w:rsidRDefault="00FC7FB8">
            <w:pPr>
              <w:rPr>
                <w:rFonts w:ascii="Arial" w:hAnsi="Arial" w:cs="Arial"/>
                <w:b/>
                <w:sz w:val="20"/>
                <w:szCs w:val="20"/>
                <w:lang w:eastAsia="cs-CZ"/>
              </w:rPr>
            </w:pPr>
            <w:r>
              <w:rPr>
                <w:rFonts w:ascii="Arial" w:hAnsi="Arial" w:cs="Arial"/>
                <w:sz w:val="20"/>
                <w:szCs w:val="20"/>
              </w:rPr>
              <w:t>ORP Vyškov</w:t>
            </w:r>
          </w:p>
        </w:tc>
        <w:tc>
          <w:tcPr>
            <w:tcW w:w="1418" w:type="dxa"/>
          </w:tcPr>
          <w:p w:rsidR="00F678B6" w:rsidRDefault="00F678B6">
            <w:pPr>
              <w:rPr>
                <w:rFonts w:ascii="Arial" w:hAnsi="Arial" w:cs="Arial"/>
                <w:sz w:val="20"/>
                <w:szCs w:val="20"/>
              </w:rPr>
            </w:pPr>
          </w:p>
          <w:p w:rsidR="00F678B6" w:rsidRDefault="00FC7FB8">
            <w:pPr>
              <w:rPr>
                <w:rStyle w:val="Siln"/>
              </w:rPr>
            </w:pPr>
            <w:r>
              <w:rPr>
                <w:rFonts w:ascii="Arial" w:hAnsi="Arial" w:cs="Arial"/>
                <w:sz w:val="20"/>
                <w:szCs w:val="20"/>
              </w:rPr>
              <w:t>739 903 732</w:t>
            </w:r>
            <w:r>
              <w:rPr>
                <w:rStyle w:val="Siln"/>
              </w:rPr>
              <w:t> </w:t>
            </w:r>
          </w:p>
          <w:p w:rsidR="00F678B6" w:rsidRDefault="00FC7FB8">
            <w:pPr>
              <w:rPr>
                <w:rFonts w:ascii="Arial" w:hAnsi="Arial" w:cs="Arial"/>
                <w:sz w:val="20"/>
                <w:szCs w:val="20"/>
              </w:rPr>
            </w:pPr>
            <w:r>
              <w:rPr>
                <w:rStyle w:val="Siln"/>
                <w:rFonts w:ascii="Arial" w:hAnsi="Arial" w:cs="Arial"/>
                <w:b w:val="0"/>
                <w:sz w:val="20"/>
                <w:szCs w:val="20"/>
              </w:rPr>
              <w:t>739 903 732</w:t>
            </w:r>
          </w:p>
        </w:tc>
        <w:tc>
          <w:tcPr>
            <w:tcW w:w="3260" w:type="dxa"/>
          </w:tcPr>
          <w:p w:rsidR="00F678B6" w:rsidRDefault="0038053F">
            <w:pPr>
              <w:rPr>
                <w:rStyle w:val="Hypertextovodkaz"/>
                <w:rFonts w:ascii="Arial" w:hAnsi="Arial" w:cs="Arial"/>
                <w:sz w:val="20"/>
                <w:szCs w:val="20"/>
              </w:rPr>
            </w:pPr>
            <w:hyperlink r:id="rId25" w:history="1">
              <w:r w:rsidR="00FC7FB8">
                <w:rPr>
                  <w:rStyle w:val="Hypertextovodkaz"/>
                  <w:rFonts w:ascii="Arial" w:hAnsi="Arial" w:cs="Arial"/>
                  <w:sz w:val="20"/>
                  <w:szCs w:val="20"/>
                </w:rPr>
                <w:t>socialnipracovnik@piafa.cz</w:t>
              </w:r>
            </w:hyperlink>
          </w:p>
          <w:p w:rsidR="00F678B6" w:rsidRDefault="0038053F">
            <w:pPr>
              <w:rPr>
                <w:rFonts w:ascii="Arial" w:hAnsi="Arial" w:cs="Arial"/>
                <w:sz w:val="20"/>
                <w:szCs w:val="20"/>
              </w:rPr>
            </w:pPr>
            <w:hyperlink r:id="rId26" w:history="1">
              <w:r w:rsidR="00FC7FB8">
                <w:rPr>
                  <w:rStyle w:val="Hypertextovodkaz"/>
                  <w:rFonts w:ascii="Arial" w:hAnsi="Arial" w:cs="Arial"/>
                  <w:sz w:val="20"/>
                  <w:szCs w:val="20"/>
                </w:rPr>
                <w:t>www.piafa.cz</w:t>
              </w:r>
            </w:hyperlink>
          </w:p>
          <w:p w:rsidR="00F678B6" w:rsidRDefault="0038053F">
            <w:pPr>
              <w:rPr>
                <w:rFonts w:ascii="Arial" w:hAnsi="Arial" w:cs="Arial"/>
                <w:b/>
                <w:bCs/>
                <w:sz w:val="20"/>
                <w:szCs w:val="20"/>
              </w:rPr>
            </w:pPr>
            <w:hyperlink r:id="rId27" w:history="1">
              <w:r w:rsidR="00FC7FB8">
                <w:rPr>
                  <w:rStyle w:val="Hypertextovodkaz"/>
                  <w:rFonts w:ascii="Arial" w:hAnsi="Arial" w:cs="Arial"/>
                  <w:sz w:val="20"/>
                  <w:szCs w:val="20"/>
                </w:rPr>
                <w:t>piafa@piafa.cz</w:t>
              </w:r>
            </w:hyperlink>
          </w:p>
        </w:tc>
      </w:tr>
      <w:tr w:rsidR="00F678B6">
        <w:tc>
          <w:tcPr>
            <w:tcW w:w="1668" w:type="dxa"/>
          </w:tcPr>
          <w:p w:rsidR="00F678B6" w:rsidRDefault="00FC7FB8">
            <w:pPr>
              <w:jc w:val="center"/>
              <w:rPr>
                <w:rFonts w:ascii="Arial" w:hAnsi="Arial" w:cs="Arial"/>
                <w:b/>
                <w:sz w:val="20"/>
                <w:szCs w:val="20"/>
              </w:rPr>
            </w:pPr>
            <w:r>
              <w:rPr>
                <w:rFonts w:ascii="Arial" w:hAnsi="Arial" w:cs="Arial"/>
                <w:b/>
                <w:sz w:val="20"/>
                <w:szCs w:val="20"/>
              </w:rPr>
              <w:t>Sociální rehabilitace</w:t>
            </w:r>
          </w:p>
        </w:tc>
        <w:tc>
          <w:tcPr>
            <w:tcW w:w="1559" w:type="dxa"/>
          </w:tcPr>
          <w:p w:rsidR="00F678B6" w:rsidRDefault="00FC7FB8">
            <w:pPr>
              <w:rPr>
                <w:rFonts w:ascii="Arial" w:hAnsi="Arial" w:cs="Arial"/>
                <w:sz w:val="20"/>
                <w:szCs w:val="20"/>
              </w:rPr>
            </w:pPr>
            <w:r>
              <w:rPr>
                <w:rFonts w:ascii="Arial" w:hAnsi="Arial" w:cs="Arial"/>
                <w:sz w:val="20"/>
                <w:szCs w:val="20"/>
              </w:rPr>
              <w:t xml:space="preserve">Piafa </w:t>
            </w:r>
            <w:proofErr w:type="gramStart"/>
            <w:r>
              <w:rPr>
                <w:rFonts w:ascii="Arial" w:hAnsi="Arial" w:cs="Arial"/>
                <w:sz w:val="20"/>
                <w:szCs w:val="20"/>
              </w:rPr>
              <w:t xml:space="preserve">Vyškov, </w:t>
            </w:r>
            <w:proofErr w:type="spellStart"/>
            <w:r>
              <w:rPr>
                <w:rFonts w:ascii="Arial" w:hAnsi="Arial" w:cs="Arial"/>
                <w:sz w:val="20"/>
                <w:szCs w:val="20"/>
              </w:rPr>
              <w:t>z.ú</w:t>
            </w:r>
            <w:proofErr w:type="spellEnd"/>
            <w:r>
              <w:rPr>
                <w:rFonts w:ascii="Arial" w:hAnsi="Arial" w:cs="Arial"/>
                <w:sz w:val="20"/>
                <w:szCs w:val="20"/>
              </w:rPr>
              <w:t>.</w:t>
            </w:r>
            <w:proofErr w:type="gramEnd"/>
          </w:p>
        </w:tc>
        <w:tc>
          <w:tcPr>
            <w:tcW w:w="1559" w:type="dxa"/>
          </w:tcPr>
          <w:p w:rsidR="00F678B6" w:rsidRDefault="00FC7FB8">
            <w:pPr>
              <w:rPr>
                <w:rFonts w:ascii="Arial" w:hAnsi="Arial" w:cs="Arial"/>
                <w:sz w:val="20"/>
                <w:szCs w:val="20"/>
              </w:rPr>
            </w:pPr>
            <w:proofErr w:type="spellStart"/>
            <w:r>
              <w:rPr>
                <w:rFonts w:ascii="Arial" w:hAnsi="Arial" w:cs="Arial"/>
                <w:sz w:val="20"/>
                <w:szCs w:val="20"/>
              </w:rPr>
              <w:t>Nosálovská</w:t>
            </w:r>
            <w:proofErr w:type="spellEnd"/>
            <w:r>
              <w:rPr>
                <w:rFonts w:ascii="Arial" w:hAnsi="Arial" w:cs="Arial"/>
                <w:sz w:val="20"/>
                <w:szCs w:val="20"/>
              </w:rPr>
              <w:t xml:space="preserve"> 2/53,Vyškov</w:t>
            </w:r>
          </w:p>
          <w:p w:rsidR="00F678B6" w:rsidRDefault="00FC7FB8">
            <w:pPr>
              <w:rPr>
                <w:rFonts w:ascii="Arial" w:hAnsi="Arial" w:cs="Arial"/>
                <w:b/>
                <w:sz w:val="20"/>
                <w:szCs w:val="20"/>
                <w:lang w:eastAsia="cs-CZ"/>
              </w:rPr>
            </w:pPr>
            <w:r>
              <w:rPr>
                <w:rFonts w:ascii="Arial" w:hAnsi="Arial" w:cs="Arial"/>
                <w:sz w:val="20"/>
                <w:szCs w:val="20"/>
              </w:rPr>
              <w:t>ORP Vyškov</w:t>
            </w:r>
          </w:p>
        </w:tc>
        <w:tc>
          <w:tcPr>
            <w:tcW w:w="1418" w:type="dxa"/>
          </w:tcPr>
          <w:p w:rsidR="00F678B6" w:rsidRDefault="00F678B6">
            <w:pPr>
              <w:rPr>
                <w:rFonts w:ascii="Arial" w:hAnsi="Arial" w:cs="Arial"/>
                <w:sz w:val="20"/>
                <w:szCs w:val="20"/>
              </w:rPr>
            </w:pPr>
          </w:p>
          <w:p w:rsidR="00F678B6" w:rsidRDefault="00FC7FB8">
            <w:pPr>
              <w:rPr>
                <w:rStyle w:val="Siln"/>
              </w:rPr>
            </w:pPr>
            <w:r>
              <w:rPr>
                <w:rFonts w:ascii="Arial" w:hAnsi="Arial" w:cs="Arial"/>
                <w:sz w:val="20"/>
                <w:szCs w:val="20"/>
              </w:rPr>
              <w:t>739 903 732</w:t>
            </w:r>
            <w:r>
              <w:rPr>
                <w:rStyle w:val="Siln"/>
              </w:rPr>
              <w:t> </w:t>
            </w:r>
          </w:p>
          <w:p w:rsidR="00F678B6" w:rsidRDefault="00FC7FB8">
            <w:pPr>
              <w:rPr>
                <w:rFonts w:ascii="Arial" w:hAnsi="Arial" w:cs="Arial"/>
                <w:sz w:val="20"/>
                <w:szCs w:val="20"/>
              </w:rPr>
            </w:pPr>
            <w:r>
              <w:rPr>
                <w:rStyle w:val="Siln"/>
                <w:rFonts w:ascii="Arial" w:hAnsi="Arial" w:cs="Arial"/>
                <w:b w:val="0"/>
                <w:sz w:val="20"/>
                <w:szCs w:val="20"/>
              </w:rPr>
              <w:t>739 903 732</w:t>
            </w:r>
          </w:p>
        </w:tc>
        <w:tc>
          <w:tcPr>
            <w:tcW w:w="3260" w:type="dxa"/>
          </w:tcPr>
          <w:p w:rsidR="00F678B6" w:rsidRDefault="0038053F">
            <w:pPr>
              <w:rPr>
                <w:rStyle w:val="Hypertextovodkaz"/>
                <w:rFonts w:ascii="Arial" w:hAnsi="Arial" w:cs="Arial"/>
                <w:sz w:val="20"/>
                <w:szCs w:val="20"/>
              </w:rPr>
            </w:pPr>
            <w:hyperlink r:id="rId28" w:history="1">
              <w:r w:rsidR="00FC7FB8">
                <w:rPr>
                  <w:rStyle w:val="Hypertextovodkaz"/>
                  <w:rFonts w:ascii="Arial" w:hAnsi="Arial" w:cs="Arial"/>
                  <w:sz w:val="20"/>
                  <w:szCs w:val="20"/>
                </w:rPr>
                <w:t>socialnipracovnik@piafa.cz</w:t>
              </w:r>
            </w:hyperlink>
          </w:p>
          <w:p w:rsidR="00F678B6" w:rsidRDefault="0038053F">
            <w:pPr>
              <w:rPr>
                <w:rFonts w:ascii="Arial" w:hAnsi="Arial" w:cs="Arial"/>
                <w:sz w:val="20"/>
                <w:szCs w:val="20"/>
              </w:rPr>
            </w:pPr>
            <w:hyperlink r:id="rId29" w:history="1">
              <w:r w:rsidR="00FC7FB8">
                <w:rPr>
                  <w:rStyle w:val="Hypertextovodkaz"/>
                  <w:rFonts w:ascii="Arial" w:hAnsi="Arial" w:cs="Arial"/>
                  <w:sz w:val="20"/>
                  <w:szCs w:val="20"/>
                </w:rPr>
                <w:t>www.piafa.cz</w:t>
              </w:r>
            </w:hyperlink>
          </w:p>
          <w:p w:rsidR="00F678B6" w:rsidRDefault="0038053F">
            <w:pPr>
              <w:rPr>
                <w:rFonts w:ascii="Arial" w:hAnsi="Arial" w:cs="Arial"/>
                <w:b/>
                <w:bCs/>
                <w:sz w:val="20"/>
                <w:szCs w:val="20"/>
              </w:rPr>
            </w:pPr>
            <w:hyperlink r:id="rId30" w:history="1">
              <w:r w:rsidR="00FC7FB8">
                <w:rPr>
                  <w:rStyle w:val="Hypertextovodkaz"/>
                  <w:rFonts w:ascii="Arial" w:hAnsi="Arial" w:cs="Arial"/>
                  <w:sz w:val="20"/>
                  <w:szCs w:val="20"/>
                </w:rPr>
                <w:t>piafa@piafa.cz</w:t>
              </w:r>
            </w:hyperlink>
          </w:p>
        </w:tc>
      </w:tr>
    </w:tbl>
    <w:p w:rsidR="00F678B6" w:rsidRDefault="00FC7FB8">
      <w:pPr>
        <w:pStyle w:val="Nadpis2"/>
        <w:rPr>
          <w:rFonts w:cs="Arial"/>
          <w:szCs w:val="24"/>
          <w:lang w:eastAsia="cs-CZ"/>
        </w:rPr>
      </w:pPr>
      <w:bookmarkStart w:id="23" w:name="_Toc400953896"/>
      <w:bookmarkStart w:id="24" w:name="_Toc64308746"/>
      <w:r>
        <w:rPr>
          <w:rFonts w:cs="Arial"/>
          <w:szCs w:val="24"/>
          <w:lang w:eastAsia="cs-CZ"/>
        </w:rPr>
        <w:t>Poskytovatelé se sídlem mimo ORP Slavkov u Brna, kteří poskytují služby klientům z ORP Slavkov u Brna</w:t>
      </w:r>
      <w:bookmarkEnd w:id="23"/>
      <w:bookmarkEnd w:id="24"/>
    </w:p>
    <w:p w:rsidR="00F678B6" w:rsidRDefault="00F678B6">
      <w:pPr>
        <w:rPr>
          <w:lang w:eastAsia="cs-CZ"/>
        </w:rPr>
      </w:pPr>
    </w:p>
    <w:tbl>
      <w:tblPr>
        <w:tblStyle w:val="Mkatabulky"/>
        <w:tblW w:w="9464" w:type="dxa"/>
        <w:tblLook w:val="04A0" w:firstRow="1" w:lastRow="0" w:firstColumn="1" w:lastColumn="0" w:noHBand="0" w:noVBand="1"/>
      </w:tblPr>
      <w:tblGrid>
        <w:gridCol w:w="1296"/>
        <w:gridCol w:w="2277"/>
        <w:gridCol w:w="2207"/>
        <w:gridCol w:w="3684"/>
      </w:tblGrid>
      <w:tr w:rsidR="00F678B6">
        <w:tc>
          <w:tcPr>
            <w:tcW w:w="1296" w:type="dxa"/>
          </w:tcPr>
          <w:p w:rsidR="00F678B6" w:rsidRDefault="00FC7FB8">
            <w:pPr>
              <w:jc w:val="center"/>
              <w:rPr>
                <w:rFonts w:ascii="Arial" w:hAnsi="Arial" w:cs="Arial"/>
                <w:b/>
                <w:sz w:val="20"/>
                <w:szCs w:val="20"/>
              </w:rPr>
            </w:pPr>
            <w:r>
              <w:rPr>
                <w:rFonts w:ascii="Arial" w:hAnsi="Arial" w:cs="Arial"/>
                <w:b/>
                <w:sz w:val="20"/>
                <w:szCs w:val="20"/>
              </w:rPr>
              <w:t>ORP</w:t>
            </w:r>
          </w:p>
        </w:tc>
        <w:tc>
          <w:tcPr>
            <w:tcW w:w="2277" w:type="dxa"/>
          </w:tcPr>
          <w:p w:rsidR="00F678B6" w:rsidRDefault="00FC7FB8">
            <w:pPr>
              <w:jc w:val="center"/>
              <w:rPr>
                <w:rFonts w:ascii="Arial" w:hAnsi="Arial" w:cs="Arial"/>
                <w:b/>
                <w:sz w:val="20"/>
                <w:szCs w:val="20"/>
              </w:rPr>
            </w:pPr>
            <w:r>
              <w:rPr>
                <w:rFonts w:ascii="Arial" w:hAnsi="Arial" w:cs="Arial"/>
                <w:b/>
                <w:sz w:val="20"/>
                <w:szCs w:val="20"/>
              </w:rPr>
              <w:t>poskytovatel</w:t>
            </w:r>
          </w:p>
        </w:tc>
        <w:tc>
          <w:tcPr>
            <w:tcW w:w="2207" w:type="dxa"/>
          </w:tcPr>
          <w:p w:rsidR="00F678B6" w:rsidRDefault="00FC7FB8">
            <w:pPr>
              <w:jc w:val="center"/>
              <w:rPr>
                <w:rFonts w:ascii="Arial" w:hAnsi="Arial" w:cs="Arial"/>
                <w:b/>
                <w:sz w:val="20"/>
                <w:szCs w:val="20"/>
              </w:rPr>
            </w:pPr>
            <w:r>
              <w:rPr>
                <w:rFonts w:ascii="Arial" w:hAnsi="Arial" w:cs="Arial"/>
                <w:b/>
                <w:sz w:val="20"/>
                <w:szCs w:val="20"/>
              </w:rPr>
              <w:t>sociální služba</w:t>
            </w:r>
          </w:p>
        </w:tc>
        <w:tc>
          <w:tcPr>
            <w:tcW w:w="3684" w:type="dxa"/>
          </w:tcPr>
          <w:p w:rsidR="00F678B6" w:rsidRDefault="00FC7FB8">
            <w:pPr>
              <w:jc w:val="center"/>
              <w:rPr>
                <w:rFonts w:ascii="Arial" w:hAnsi="Arial" w:cs="Arial"/>
                <w:b/>
                <w:sz w:val="20"/>
                <w:szCs w:val="20"/>
              </w:rPr>
            </w:pPr>
            <w:r>
              <w:rPr>
                <w:rFonts w:ascii="Arial" w:hAnsi="Arial" w:cs="Arial"/>
                <w:b/>
                <w:sz w:val="20"/>
                <w:szCs w:val="20"/>
              </w:rPr>
              <w:t>Kontakt</w:t>
            </w:r>
          </w:p>
        </w:tc>
      </w:tr>
      <w:tr w:rsidR="00F678B6">
        <w:tc>
          <w:tcPr>
            <w:tcW w:w="1296" w:type="dxa"/>
          </w:tcPr>
          <w:p w:rsidR="00F678B6" w:rsidRDefault="00FC7FB8">
            <w:pPr>
              <w:rPr>
                <w:rFonts w:ascii="Arial" w:hAnsi="Arial" w:cs="Arial"/>
                <w:sz w:val="20"/>
                <w:szCs w:val="20"/>
              </w:rPr>
            </w:pPr>
            <w:r>
              <w:rPr>
                <w:rFonts w:ascii="Arial" w:hAnsi="Arial" w:cs="Arial"/>
                <w:sz w:val="20"/>
                <w:szCs w:val="20"/>
              </w:rPr>
              <w:t>Tišnov</w:t>
            </w:r>
          </w:p>
        </w:tc>
        <w:tc>
          <w:tcPr>
            <w:tcW w:w="2277" w:type="dxa"/>
          </w:tcPr>
          <w:p w:rsidR="00F678B6" w:rsidRDefault="00FC7FB8">
            <w:pPr>
              <w:jc w:val="left"/>
              <w:rPr>
                <w:rFonts w:ascii="Arial" w:hAnsi="Arial" w:cs="Arial"/>
                <w:sz w:val="20"/>
                <w:szCs w:val="20"/>
              </w:rPr>
            </w:pPr>
            <w:r>
              <w:rPr>
                <w:rFonts w:ascii="Arial" w:hAnsi="Arial" w:cs="Arial"/>
                <w:sz w:val="20"/>
                <w:szCs w:val="20"/>
              </w:rPr>
              <w:t>Oblastní charita</w:t>
            </w:r>
          </w:p>
          <w:p w:rsidR="00F678B6" w:rsidRDefault="00FC7FB8">
            <w:pPr>
              <w:jc w:val="left"/>
              <w:rPr>
                <w:rFonts w:ascii="Arial" w:hAnsi="Arial" w:cs="Arial"/>
                <w:sz w:val="20"/>
                <w:szCs w:val="20"/>
              </w:rPr>
            </w:pPr>
            <w:r>
              <w:rPr>
                <w:rFonts w:ascii="Arial" w:hAnsi="Arial" w:cs="Arial"/>
                <w:sz w:val="20"/>
                <w:szCs w:val="20"/>
              </w:rPr>
              <w:t>Tišnov, Skryje 19</w:t>
            </w:r>
          </w:p>
          <w:p w:rsidR="00F678B6" w:rsidRDefault="00F678B6">
            <w:pPr>
              <w:jc w:val="left"/>
              <w:rPr>
                <w:rFonts w:ascii="Arial" w:hAnsi="Arial" w:cs="Arial"/>
                <w:sz w:val="20"/>
                <w:szCs w:val="20"/>
              </w:rPr>
            </w:pPr>
          </w:p>
        </w:tc>
        <w:tc>
          <w:tcPr>
            <w:tcW w:w="2207" w:type="dxa"/>
          </w:tcPr>
          <w:p w:rsidR="00F678B6" w:rsidRDefault="00FC7FB8">
            <w:pPr>
              <w:rPr>
                <w:rFonts w:ascii="Arial" w:hAnsi="Arial" w:cs="Arial"/>
                <w:sz w:val="20"/>
                <w:szCs w:val="20"/>
              </w:rPr>
            </w:pPr>
            <w:r>
              <w:rPr>
                <w:rFonts w:ascii="Arial" w:hAnsi="Arial" w:cs="Arial"/>
                <w:sz w:val="20"/>
                <w:szCs w:val="20"/>
              </w:rPr>
              <w:t>Sociální rehabilitace</w:t>
            </w:r>
          </w:p>
          <w:p w:rsidR="00D729A5" w:rsidRDefault="00D729A5">
            <w:pPr>
              <w:rPr>
                <w:rFonts w:ascii="Arial" w:hAnsi="Arial" w:cs="Arial"/>
                <w:sz w:val="20"/>
                <w:szCs w:val="20"/>
              </w:rPr>
            </w:pPr>
            <w:r>
              <w:rPr>
                <w:rFonts w:ascii="Arial" w:hAnsi="Arial" w:cs="Arial"/>
                <w:sz w:val="20"/>
                <w:szCs w:val="20"/>
              </w:rPr>
              <w:t>Chráněné bydlení</w:t>
            </w:r>
          </w:p>
        </w:tc>
        <w:tc>
          <w:tcPr>
            <w:tcW w:w="3684" w:type="dxa"/>
          </w:tcPr>
          <w:p w:rsidR="00F678B6" w:rsidRDefault="00FC7FB8">
            <w:pPr>
              <w:rPr>
                <w:rFonts w:ascii="Arial" w:hAnsi="Arial" w:cs="Arial"/>
                <w:sz w:val="20"/>
                <w:szCs w:val="20"/>
              </w:rPr>
            </w:pPr>
            <w:r>
              <w:rPr>
                <w:rFonts w:ascii="Arial" w:hAnsi="Arial" w:cs="Arial"/>
                <w:sz w:val="20"/>
                <w:szCs w:val="20"/>
              </w:rPr>
              <w:t>Tel: 734 860 771</w:t>
            </w:r>
          </w:p>
          <w:p w:rsidR="00F678B6" w:rsidRDefault="00FC7FB8">
            <w:pPr>
              <w:rPr>
                <w:rFonts w:ascii="Arial" w:hAnsi="Arial" w:cs="Arial"/>
                <w:sz w:val="20"/>
                <w:szCs w:val="20"/>
              </w:rPr>
            </w:pPr>
            <w:r>
              <w:rPr>
                <w:rFonts w:ascii="Arial" w:hAnsi="Arial" w:cs="Arial"/>
                <w:sz w:val="20"/>
                <w:szCs w:val="20"/>
              </w:rPr>
              <w:t xml:space="preserve">       534 008 340</w:t>
            </w:r>
          </w:p>
          <w:p w:rsidR="00F678B6" w:rsidRDefault="0038053F">
            <w:pPr>
              <w:rPr>
                <w:rFonts w:ascii="Arial" w:hAnsi="Arial" w:cs="Arial"/>
                <w:sz w:val="20"/>
                <w:szCs w:val="20"/>
              </w:rPr>
            </w:pPr>
            <w:hyperlink r:id="rId31" w:history="1">
              <w:r w:rsidR="00FC7FB8">
                <w:rPr>
                  <w:rStyle w:val="Hypertextovodkaz"/>
                  <w:rFonts w:ascii="Arial" w:hAnsi="Arial" w:cs="Arial"/>
                  <w:sz w:val="20"/>
                  <w:szCs w:val="20"/>
                </w:rPr>
                <w:t>vedouci.skryje@tisnov.charita.cz</w:t>
              </w:r>
            </w:hyperlink>
          </w:p>
          <w:p w:rsidR="00F678B6" w:rsidRDefault="0038053F">
            <w:pPr>
              <w:rPr>
                <w:rFonts w:ascii="Arial" w:hAnsi="Arial" w:cs="Arial"/>
                <w:sz w:val="20"/>
                <w:szCs w:val="20"/>
              </w:rPr>
            </w:pPr>
            <w:hyperlink r:id="rId32" w:tgtFrame="_blank" w:tooltip="http://tisnov.charita.cz" w:history="1">
              <w:r w:rsidR="00FC7FB8">
                <w:rPr>
                  <w:rStyle w:val="Hypertextovodkaz"/>
                  <w:rFonts w:ascii="Arial" w:hAnsi="Arial" w:cs="Arial"/>
                  <w:sz w:val="20"/>
                  <w:szCs w:val="20"/>
                </w:rPr>
                <w:t>tisnov.charita.cz</w:t>
              </w:r>
            </w:hyperlink>
          </w:p>
        </w:tc>
      </w:tr>
      <w:tr w:rsidR="00F678B6" w:rsidTr="00E1604A">
        <w:trPr>
          <w:trHeight w:val="1148"/>
        </w:trPr>
        <w:tc>
          <w:tcPr>
            <w:tcW w:w="1296" w:type="dxa"/>
          </w:tcPr>
          <w:p w:rsidR="00F678B6" w:rsidRDefault="00FC7FB8">
            <w:pPr>
              <w:rPr>
                <w:rFonts w:ascii="Arial" w:hAnsi="Arial" w:cs="Arial"/>
                <w:sz w:val="20"/>
                <w:szCs w:val="20"/>
              </w:rPr>
            </w:pPr>
            <w:r>
              <w:rPr>
                <w:rFonts w:ascii="Arial" w:hAnsi="Arial" w:cs="Arial"/>
                <w:sz w:val="20"/>
                <w:szCs w:val="20"/>
              </w:rPr>
              <w:t>Vyškov</w:t>
            </w:r>
          </w:p>
        </w:tc>
        <w:tc>
          <w:tcPr>
            <w:tcW w:w="2277" w:type="dxa"/>
          </w:tcPr>
          <w:p w:rsidR="00F678B6" w:rsidRDefault="00FC7FB8">
            <w:pPr>
              <w:jc w:val="left"/>
              <w:rPr>
                <w:rFonts w:ascii="Arial" w:hAnsi="Arial" w:cs="Arial"/>
                <w:sz w:val="20"/>
                <w:szCs w:val="20"/>
              </w:rPr>
            </w:pPr>
            <w:r>
              <w:rPr>
                <w:rFonts w:ascii="Arial" w:hAnsi="Arial" w:cs="Arial"/>
                <w:sz w:val="20"/>
                <w:szCs w:val="20"/>
              </w:rPr>
              <w:t>Centrum soc. služeb</w:t>
            </w:r>
          </w:p>
          <w:p w:rsidR="00F678B6" w:rsidRDefault="00FC7FB8">
            <w:pPr>
              <w:jc w:val="left"/>
              <w:rPr>
                <w:rFonts w:ascii="Arial" w:hAnsi="Arial" w:cs="Arial"/>
                <w:sz w:val="20"/>
                <w:szCs w:val="20"/>
              </w:rPr>
            </w:pPr>
            <w:r>
              <w:rPr>
                <w:rFonts w:ascii="Arial" w:hAnsi="Arial" w:cs="Arial"/>
                <w:sz w:val="20"/>
                <w:szCs w:val="20"/>
              </w:rPr>
              <w:t>Vyškov, o.p.s.</w:t>
            </w:r>
          </w:p>
          <w:p w:rsidR="00F678B6" w:rsidRDefault="00FC7FB8">
            <w:pPr>
              <w:jc w:val="left"/>
              <w:rPr>
                <w:rFonts w:ascii="Arial" w:eastAsia="Times New Roman" w:hAnsi="Arial" w:cs="Arial"/>
                <w:sz w:val="20"/>
                <w:szCs w:val="20"/>
                <w:lang w:eastAsia="cs-CZ"/>
              </w:rPr>
            </w:pPr>
            <w:r>
              <w:rPr>
                <w:rFonts w:ascii="Arial" w:eastAsia="Times New Roman" w:hAnsi="Arial" w:cs="Arial"/>
                <w:sz w:val="20"/>
                <w:szCs w:val="20"/>
                <w:lang w:eastAsia="cs-CZ"/>
              </w:rPr>
              <w:t>Opatovice 92,</w:t>
            </w:r>
          </w:p>
          <w:p w:rsidR="00F678B6" w:rsidRDefault="00FC7FB8">
            <w:pPr>
              <w:jc w:val="left"/>
              <w:rPr>
                <w:rFonts w:ascii="Arial" w:eastAsia="Times New Roman" w:hAnsi="Arial" w:cs="Arial"/>
                <w:sz w:val="20"/>
                <w:szCs w:val="20"/>
                <w:lang w:eastAsia="cs-CZ"/>
              </w:rPr>
            </w:pPr>
            <w:r>
              <w:rPr>
                <w:rFonts w:ascii="Arial" w:eastAsia="Times New Roman" w:hAnsi="Arial" w:cs="Arial"/>
                <w:sz w:val="20"/>
                <w:szCs w:val="20"/>
                <w:lang w:eastAsia="cs-CZ"/>
              </w:rPr>
              <w:t>Vyškov</w:t>
            </w:r>
          </w:p>
          <w:p w:rsidR="00F678B6" w:rsidRDefault="00F678B6">
            <w:pPr>
              <w:jc w:val="left"/>
              <w:rPr>
                <w:rFonts w:ascii="Arial" w:hAnsi="Arial" w:cs="Arial"/>
                <w:sz w:val="20"/>
                <w:szCs w:val="20"/>
              </w:rPr>
            </w:pPr>
          </w:p>
        </w:tc>
        <w:tc>
          <w:tcPr>
            <w:tcW w:w="2207" w:type="dxa"/>
          </w:tcPr>
          <w:p w:rsidR="00F678B6" w:rsidRDefault="00FC7FB8">
            <w:pPr>
              <w:rPr>
                <w:rFonts w:ascii="Arial" w:hAnsi="Arial" w:cs="Arial"/>
                <w:sz w:val="20"/>
                <w:szCs w:val="20"/>
              </w:rPr>
            </w:pPr>
            <w:r>
              <w:rPr>
                <w:rFonts w:ascii="Arial" w:hAnsi="Arial" w:cs="Arial"/>
                <w:sz w:val="20"/>
                <w:szCs w:val="20"/>
              </w:rPr>
              <w:t>Azylový dům pro</w:t>
            </w:r>
          </w:p>
          <w:p w:rsidR="00F678B6" w:rsidRDefault="00FC7FB8">
            <w:pPr>
              <w:rPr>
                <w:rFonts w:ascii="Arial" w:hAnsi="Arial" w:cs="Arial"/>
                <w:sz w:val="20"/>
                <w:szCs w:val="20"/>
              </w:rPr>
            </w:pPr>
            <w:r>
              <w:rPr>
                <w:rFonts w:ascii="Arial" w:hAnsi="Arial" w:cs="Arial"/>
                <w:sz w:val="20"/>
                <w:szCs w:val="20"/>
              </w:rPr>
              <w:t>matky s dětmi</w:t>
            </w:r>
          </w:p>
        </w:tc>
        <w:tc>
          <w:tcPr>
            <w:tcW w:w="3684" w:type="dxa"/>
          </w:tcPr>
          <w:p w:rsidR="00F678B6" w:rsidRDefault="00FC7FB8">
            <w:pPr>
              <w:jc w:val="left"/>
              <w:rPr>
                <w:rFonts w:ascii="Arial" w:hAnsi="Arial" w:cs="Arial"/>
                <w:sz w:val="20"/>
                <w:szCs w:val="20"/>
              </w:rPr>
            </w:pPr>
            <w:r>
              <w:rPr>
                <w:rFonts w:ascii="Arial" w:hAnsi="Arial" w:cs="Arial"/>
                <w:sz w:val="20"/>
                <w:szCs w:val="20"/>
              </w:rPr>
              <w:t>Tel: 517 333 503</w:t>
            </w:r>
          </w:p>
          <w:p w:rsidR="00F678B6" w:rsidRDefault="00FC7FB8">
            <w:pPr>
              <w:jc w:val="left"/>
              <w:rPr>
                <w:rFonts w:ascii="Arial" w:hAnsi="Arial" w:cs="Arial"/>
                <w:sz w:val="20"/>
                <w:szCs w:val="20"/>
              </w:rPr>
            </w:pPr>
            <w:r>
              <w:rPr>
                <w:rFonts w:ascii="Arial" w:hAnsi="Arial" w:cs="Arial"/>
                <w:sz w:val="20"/>
                <w:szCs w:val="20"/>
              </w:rPr>
              <w:t xml:space="preserve">       739 669 408</w:t>
            </w:r>
          </w:p>
          <w:p w:rsidR="00F678B6" w:rsidRDefault="0038053F">
            <w:pPr>
              <w:jc w:val="left"/>
              <w:rPr>
                <w:rFonts w:ascii="Arial" w:hAnsi="Arial" w:cs="Arial"/>
                <w:sz w:val="20"/>
                <w:szCs w:val="20"/>
              </w:rPr>
            </w:pPr>
            <w:hyperlink r:id="rId33" w:history="1">
              <w:r w:rsidR="00FC7FB8">
                <w:rPr>
                  <w:rFonts w:ascii="Arial" w:hAnsi="Arial" w:cs="Arial"/>
                  <w:sz w:val="20"/>
                  <w:szCs w:val="20"/>
                </w:rPr>
                <w:t>http://www.css.vys.cz/</w:t>
              </w:r>
            </w:hyperlink>
          </w:p>
          <w:p w:rsidR="00F678B6" w:rsidRDefault="0038053F">
            <w:pPr>
              <w:jc w:val="left"/>
              <w:rPr>
                <w:rFonts w:ascii="Arial" w:hAnsi="Arial" w:cs="Arial"/>
                <w:sz w:val="20"/>
                <w:szCs w:val="20"/>
              </w:rPr>
            </w:pPr>
            <w:hyperlink r:id="rId34" w:history="1">
              <w:r w:rsidR="00FC7FB8">
                <w:rPr>
                  <w:rStyle w:val="Hypertextovodkaz"/>
                  <w:rFonts w:ascii="Arial" w:hAnsi="Arial" w:cs="Arial"/>
                  <w:sz w:val="20"/>
                  <w:szCs w:val="20"/>
                </w:rPr>
                <w:t>azylopatovice@centrum.cz</w:t>
              </w:r>
            </w:hyperlink>
          </w:p>
          <w:p w:rsidR="00F678B6" w:rsidRDefault="0038053F">
            <w:pPr>
              <w:jc w:val="left"/>
              <w:rPr>
                <w:rFonts w:ascii="Arial" w:hAnsi="Arial" w:cs="Arial"/>
                <w:sz w:val="20"/>
                <w:szCs w:val="20"/>
              </w:rPr>
            </w:pPr>
            <w:hyperlink r:id="rId35" w:history="1">
              <w:r w:rsidR="00FC7FB8">
                <w:rPr>
                  <w:rStyle w:val="Hypertextovodkaz"/>
                  <w:rFonts w:ascii="Arial" w:hAnsi="Arial" w:cs="Arial"/>
                  <w:sz w:val="20"/>
                  <w:szCs w:val="20"/>
                </w:rPr>
                <w:t>www.azylovydumopatovice.estranky.cz</w:t>
              </w:r>
            </w:hyperlink>
          </w:p>
        </w:tc>
      </w:tr>
      <w:tr w:rsidR="00F678B6">
        <w:tc>
          <w:tcPr>
            <w:tcW w:w="1296" w:type="dxa"/>
          </w:tcPr>
          <w:p w:rsidR="00F678B6" w:rsidRDefault="00FC7FB8">
            <w:pPr>
              <w:rPr>
                <w:rFonts w:ascii="Arial" w:hAnsi="Arial" w:cs="Arial"/>
                <w:sz w:val="20"/>
                <w:szCs w:val="20"/>
              </w:rPr>
            </w:pPr>
            <w:r>
              <w:rPr>
                <w:rFonts w:ascii="Arial" w:hAnsi="Arial" w:cs="Arial"/>
                <w:sz w:val="20"/>
                <w:szCs w:val="20"/>
              </w:rPr>
              <w:t>Vyškov</w:t>
            </w:r>
          </w:p>
        </w:tc>
        <w:tc>
          <w:tcPr>
            <w:tcW w:w="2277" w:type="dxa"/>
          </w:tcPr>
          <w:p w:rsidR="00F678B6" w:rsidRDefault="00FC7FB8">
            <w:pPr>
              <w:jc w:val="left"/>
              <w:rPr>
                <w:rFonts w:ascii="Arial" w:hAnsi="Arial" w:cs="Arial"/>
                <w:sz w:val="20"/>
                <w:szCs w:val="20"/>
              </w:rPr>
            </w:pPr>
            <w:r>
              <w:rPr>
                <w:rFonts w:ascii="Arial" w:hAnsi="Arial" w:cs="Arial"/>
                <w:sz w:val="20"/>
                <w:szCs w:val="20"/>
              </w:rPr>
              <w:t xml:space="preserve">Poradna pro občanství, </w:t>
            </w:r>
            <w:proofErr w:type="spellStart"/>
            <w:proofErr w:type="gramStart"/>
            <w:r>
              <w:rPr>
                <w:rFonts w:ascii="Arial" w:hAnsi="Arial" w:cs="Arial"/>
                <w:sz w:val="20"/>
                <w:szCs w:val="20"/>
              </w:rPr>
              <w:t>obč</w:t>
            </w:r>
            <w:proofErr w:type="spellEnd"/>
            <w:r>
              <w:rPr>
                <w:rFonts w:ascii="Arial" w:hAnsi="Arial" w:cs="Arial"/>
                <w:sz w:val="20"/>
                <w:szCs w:val="20"/>
              </w:rPr>
              <w:t>. a lid</w:t>
            </w:r>
            <w:proofErr w:type="gramEnd"/>
            <w:r>
              <w:rPr>
                <w:rFonts w:ascii="Arial" w:hAnsi="Arial" w:cs="Arial"/>
                <w:sz w:val="20"/>
                <w:szCs w:val="20"/>
              </w:rPr>
              <w:t>. práva,</w:t>
            </w:r>
          </w:p>
          <w:p w:rsidR="00F678B6" w:rsidRDefault="00FC7FB8">
            <w:pPr>
              <w:jc w:val="left"/>
              <w:rPr>
                <w:rFonts w:ascii="Arial" w:hAnsi="Arial" w:cs="Arial"/>
                <w:sz w:val="20"/>
                <w:szCs w:val="20"/>
              </w:rPr>
            </w:pPr>
            <w:proofErr w:type="spellStart"/>
            <w:r>
              <w:rPr>
                <w:rFonts w:ascii="Arial" w:hAnsi="Arial" w:cs="Arial"/>
                <w:sz w:val="20"/>
                <w:szCs w:val="20"/>
              </w:rPr>
              <w:t>Palánek</w:t>
            </w:r>
            <w:proofErr w:type="spellEnd"/>
            <w:r>
              <w:rPr>
                <w:rFonts w:ascii="Arial" w:hAnsi="Arial" w:cs="Arial"/>
                <w:sz w:val="20"/>
                <w:szCs w:val="20"/>
              </w:rPr>
              <w:t xml:space="preserve"> 1/250, Vyškov</w:t>
            </w:r>
          </w:p>
        </w:tc>
        <w:tc>
          <w:tcPr>
            <w:tcW w:w="2207" w:type="dxa"/>
          </w:tcPr>
          <w:p w:rsidR="00F678B6" w:rsidRDefault="00FC7FB8">
            <w:pPr>
              <w:rPr>
                <w:rFonts w:ascii="Arial" w:hAnsi="Arial" w:cs="Arial"/>
                <w:sz w:val="20"/>
                <w:szCs w:val="20"/>
              </w:rPr>
            </w:pPr>
            <w:r>
              <w:rPr>
                <w:rFonts w:ascii="Arial" w:hAnsi="Arial" w:cs="Arial"/>
                <w:sz w:val="20"/>
                <w:szCs w:val="20"/>
              </w:rPr>
              <w:t>Sociálně aktivizační</w:t>
            </w:r>
          </w:p>
          <w:p w:rsidR="00F678B6" w:rsidRDefault="00FC7FB8">
            <w:pPr>
              <w:rPr>
                <w:rFonts w:ascii="Arial" w:hAnsi="Arial" w:cs="Arial"/>
                <w:sz w:val="20"/>
                <w:szCs w:val="20"/>
              </w:rPr>
            </w:pPr>
            <w:r>
              <w:rPr>
                <w:rFonts w:ascii="Arial" w:hAnsi="Arial" w:cs="Arial"/>
                <w:sz w:val="20"/>
                <w:szCs w:val="20"/>
              </w:rPr>
              <w:t>služby pro rodiny s</w:t>
            </w:r>
          </w:p>
          <w:p w:rsidR="00F678B6" w:rsidRDefault="00FC7FB8">
            <w:pPr>
              <w:rPr>
                <w:rFonts w:ascii="Arial" w:hAnsi="Arial" w:cs="Arial"/>
                <w:sz w:val="20"/>
                <w:szCs w:val="20"/>
              </w:rPr>
            </w:pPr>
            <w:r>
              <w:rPr>
                <w:rFonts w:ascii="Arial" w:hAnsi="Arial" w:cs="Arial"/>
                <w:sz w:val="20"/>
                <w:szCs w:val="20"/>
              </w:rPr>
              <w:t>dětmi</w:t>
            </w:r>
          </w:p>
        </w:tc>
        <w:tc>
          <w:tcPr>
            <w:tcW w:w="3684" w:type="dxa"/>
          </w:tcPr>
          <w:p w:rsidR="00F678B6" w:rsidRDefault="00FC7FB8">
            <w:pPr>
              <w:rPr>
                <w:rFonts w:ascii="Arial" w:hAnsi="Arial" w:cs="Arial"/>
                <w:sz w:val="20"/>
                <w:szCs w:val="20"/>
              </w:rPr>
            </w:pPr>
            <w:r>
              <w:rPr>
                <w:rFonts w:ascii="Arial" w:hAnsi="Arial" w:cs="Arial"/>
                <w:sz w:val="20"/>
                <w:szCs w:val="20"/>
              </w:rPr>
              <w:t>Tel.: 724 701 623</w:t>
            </w:r>
          </w:p>
          <w:p w:rsidR="00F678B6" w:rsidRDefault="00FC7FB8">
            <w:pPr>
              <w:rPr>
                <w:rFonts w:ascii="Arial" w:hAnsi="Arial" w:cs="Arial"/>
                <w:sz w:val="20"/>
                <w:szCs w:val="20"/>
              </w:rPr>
            </w:pPr>
            <w:r>
              <w:rPr>
                <w:rFonts w:ascii="Arial" w:hAnsi="Arial" w:cs="Arial"/>
                <w:sz w:val="20"/>
                <w:szCs w:val="20"/>
              </w:rPr>
              <w:t xml:space="preserve"> </w:t>
            </w:r>
            <w:hyperlink r:id="rId36" w:history="1">
              <w:r>
                <w:rPr>
                  <w:rStyle w:val="Hypertextovodkaz"/>
                  <w:rFonts w:ascii="Arial" w:hAnsi="Arial" w:cs="Arial"/>
                  <w:sz w:val="20"/>
                  <w:szCs w:val="20"/>
                </w:rPr>
                <w:t>www.poradna-prava.cz</w:t>
              </w:r>
            </w:hyperlink>
          </w:p>
          <w:p w:rsidR="00F678B6" w:rsidRDefault="00F678B6">
            <w:pPr>
              <w:rPr>
                <w:rFonts w:ascii="Arial" w:hAnsi="Arial" w:cs="Arial"/>
                <w:sz w:val="20"/>
                <w:szCs w:val="20"/>
              </w:rPr>
            </w:pPr>
          </w:p>
        </w:tc>
      </w:tr>
      <w:tr w:rsidR="00F678B6">
        <w:tc>
          <w:tcPr>
            <w:tcW w:w="1296" w:type="dxa"/>
          </w:tcPr>
          <w:p w:rsidR="00F678B6" w:rsidRDefault="00FC7FB8">
            <w:pPr>
              <w:rPr>
                <w:rFonts w:ascii="Arial" w:hAnsi="Arial" w:cs="Arial"/>
                <w:sz w:val="20"/>
                <w:szCs w:val="20"/>
              </w:rPr>
            </w:pPr>
            <w:r>
              <w:rPr>
                <w:rFonts w:ascii="Arial" w:hAnsi="Arial" w:cs="Arial"/>
                <w:sz w:val="20"/>
                <w:szCs w:val="20"/>
              </w:rPr>
              <w:t>Vyškov</w:t>
            </w:r>
          </w:p>
        </w:tc>
        <w:tc>
          <w:tcPr>
            <w:tcW w:w="2277" w:type="dxa"/>
          </w:tcPr>
          <w:p w:rsidR="00F678B6" w:rsidRDefault="00FC7FB8">
            <w:pPr>
              <w:jc w:val="left"/>
              <w:rPr>
                <w:rFonts w:ascii="Arial" w:hAnsi="Arial" w:cs="Arial"/>
                <w:sz w:val="20"/>
                <w:szCs w:val="20"/>
              </w:rPr>
            </w:pPr>
            <w:r>
              <w:rPr>
                <w:rFonts w:ascii="Arial" w:hAnsi="Arial" w:cs="Arial"/>
                <w:sz w:val="20"/>
                <w:szCs w:val="20"/>
              </w:rPr>
              <w:t xml:space="preserve">Oblastní charita Vyškov, </w:t>
            </w:r>
            <w:r>
              <w:rPr>
                <w:rStyle w:val="black-icon"/>
                <w:rFonts w:ascii="Arial" w:hAnsi="Arial" w:cs="Arial"/>
                <w:sz w:val="20"/>
                <w:szCs w:val="20"/>
              </w:rPr>
              <w:t>Morávkova 745/1a, Vyškov</w:t>
            </w:r>
          </w:p>
        </w:tc>
        <w:tc>
          <w:tcPr>
            <w:tcW w:w="2207" w:type="dxa"/>
          </w:tcPr>
          <w:p w:rsidR="00F678B6" w:rsidRDefault="00FC7FB8">
            <w:pPr>
              <w:rPr>
                <w:rFonts w:ascii="Arial" w:hAnsi="Arial" w:cs="Arial"/>
                <w:sz w:val="20"/>
                <w:szCs w:val="20"/>
              </w:rPr>
            </w:pPr>
            <w:r>
              <w:rPr>
                <w:rFonts w:ascii="Arial" w:hAnsi="Arial" w:cs="Arial"/>
                <w:sz w:val="20"/>
                <w:szCs w:val="20"/>
              </w:rPr>
              <w:t>Odlehčovací služba</w:t>
            </w:r>
          </w:p>
        </w:tc>
        <w:tc>
          <w:tcPr>
            <w:tcW w:w="3684" w:type="dxa"/>
          </w:tcPr>
          <w:p w:rsidR="00F678B6" w:rsidRDefault="00FC7FB8">
            <w:pPr>
              <w:rPr>
                <w:rFonts w:ascii="Arial" w:hAnsi="Arial" w:cs="Arial"/>
                <w:sz w:val="20"/>
                <w:szCs w:val="20"/>
              </w:rPr>
            </w:pPr>
            <w:r>
              <w:rPr>
                <w:rFonts w:ascii="Arial" w:hAnsi="Arial" w:cs="Arial"/>
                <w:sz w:val="20"/>
                <w:szCs w:val="20"/>
                <w:lang w:eastAsia="cs-CZ"/>
              </w:rPr>
              <w:t xml:space="preserve">Tel: </w:t>
            </w:r>
            <w:r>
              <w:rPr>
                <w:rFonts w:ascii="Arial" w:hAnsi="Arial" w:cs="Arial"/>
                <w:sz w:val="20"/>
                <w:szCs w:val="20"/>
              </w:rPr>
              <w:t>517 330 382</w:t>
            </w:r>
          </w:p>
          <w:p w:rsidR="00F678B6" w:rsidRDefault="00FC7FB8">
            <w:pPr>
              <w:rPr>
                <w:rFonts w:ascii="Arial" w:hAnsi="Arial" w:cs="Arial"/>
                <w:sz w:val="20"/>
                <w:szCs w:val="20"/>
              </w:rPr>
            </w:pPr>
            <w:r>
              <w:rPr>
                <w:rFonts w:ascii="Arial" w:hAnsi="Arial" w:cs="Arial"/>
                <w:sz w:val="20"/>
                <w:szCs w:val="20"/>
              </w:rPr>
              <w:t xml:space="preserve">       602 518 703</w:t>
            </w:r>
          </w:p>
          <w:p w:rsidR="00F678B6" w:rsidRDefault="0038053F">
            <w:pPr>
              <w:rPr>
                <w:rFonts w:ascii="Arial" w:hAnsi="Arial" w:cs="Arial"/>
                <w:sz w:val="20"/>
                <w:szCs w:val="20"/>
              </w:rPr>
            </w:pPr>
            <w:hyperlink r:id="rId37" w:history="1">
              <w:r w:rsidR="00FC7FB8">
                <w:rPr>
                  <w:rStyle w:val="Hypertextovodkaz"/>
                  <w:rFonts w:ascii="Arial" w:hAnsi="Arial" w:cs="Arial"/>
                  <w:sz w:val="20"/>
                  <w:szCs w:val="20"/>
                </w:rPr>
                <w:t>lada.grmelova@vyskov.charita.cz</w:t>
              </w:r>
            </w:hyperlink>
          </w:p>
          <w:p w:rsidR="00F678B6" w:rsidRDefault="0038053F">
            <w:pPr>
              <w:rPr>
                <w:rFonts w:ascii="Arial" w:hAnsi="Arial" w:cs="Arial"/>
                <w:sz w:val="20"/>
                <w:szCs w:val="20"/>
                <w:lang w:eastAsia="cs-CZ"/>
              </w:rPr>
            </w:pPr>
            <w:hyperlink r:id="rId38" w:tgtFrame="_blank" w:tooltip="http://vyskov.charita.cz" w:history="1">
              <w:r w:rsidR="00FC7FB8">
                <w:rPr>
                  <w:rStyle w:val="Hypertextovodkaz"/>
                  <w:rFonts w:ascii="Arial" w:hAnsi="Arial" w:cs="Arial"/>
                  <w:sz w:val="20"/>
                  <w:szCs w:val="20"/>
                </w:rPr>
                <w:t>http://vyskov.charita.cz</w:t>
              </w:r>
            </w:hyperlink>
          </w:p>
        </w:tc>
      </w:tr>
      <w:tr w:rsidR="00E1604A">
        <w:tc>
          <w:tcPr>
            <w:tcW w:w="1296" w:type="dxa"/>
          </w:tcPr>
          <w:p w:rsidR="00E1604A" w:rsidRDefault="00E1604A">
            <w:pPr>
              <w:rPr>
                <w:rFonts w:ascii="Arial" w:hAnsi="Arial" w:cs="Arial"/>
                <w:sz w:val="20"/>
                <w:szCs w:val="20"/>
              </w:rPr>
            </w:pPr>
            <w:r>
              <w:rPr>
                <w:rFonts w:ascii="Arial" w:hAnsi="Arial" w:cs="Arial"/>
                <w:sz w:val="20"/>
                <w:szCs w:val="20"/>
              </w:rPr>
              <w:t>Brno</w:t>
            </w:r>
          </w:p>
        </w:tc>
        <w:tc>
          <w:tcPr>
            <w:tcW w:w="2277" w:type="dxa"/>
          </w:tcPr>
          <w:p w:rsidR="00E1604A" w:rsidRDefault="00E1604A">
            <w:pPr>
              <w:jc w:val="left"/>
              <w:rPr>
                <w:rFonts w:ascii="Arial" w:hAnsi="Arial" w:cs="Arial"/>
                <w:sz w:val="20"/>
                <w:szCs w:val="20"/>
              </w:rPr>
            </w:pPr>
            <w:r>
              <w:rPr>
                <w:rFonts w:ascii="Arial" w:hAnsi="Arial" w:cs="Arial"/>
                <w:sz w:val="20"/>
                <w:szCs w:val="20"/>
              </w:rPr>
              <w:t xml:space="preserve">Společnost Podané </w:t>
            </w:r>
            <w:proofErr w:type="spellStart"/>
            <w:proofErr w:type="gramStart"/>
            <w:r>
              <w:rPr>
                <w:rFonts w:ascii="Arial" w:hAnsi="Arial" w:cs="Arial"/>
                <w:sz w:val="20"/>
                <w:szCs w:val="20"/>
              </w:rPr>
              <w:t>ruce,o.</w:t>
            </w:r>
            <w:proofErr w:type="gramEnd"/>
            <w:r>
              <w:rPr>
                <w:rFonts w:ascii="Arial" w:hAnsi="Arial" w:cs="Arial"/>
                <w:sz w:val="20"/>
                <w:szCs w:val="20"/>
              </w:rPr>
              <w:t>p.s</w:t>
            </w:r>
            <w:proofErr w:type="spellEnd"/>
            <w:r>
              <w:rPr>
                <w:rFonts w:ascii="Arial" w:hAnsi="Arial" w:cs="Arial"/>
                <w:sz w:val="20"/>
                <w:szCs w:val="20"/>
              </w:rPr>
              <w:t>., Brno</w:t>
            </w:r>
          </w:p>
        </w:tc>
        <w:tc>
          <w:tcPr>
            <w:tcW w:w="2207" w:type="dxa"/>
          </w:tcPr>
          <w:p w:rsidR="00E1604A" w:rsidRDefault="00E1604A">
            <w:pPr>
              <w:rPr>
                <w:rFonts w:ascii="Arial" w:hAnsi="Arial" w:cs="Arial"/>
                <w:sz w:val="20"/>
                <w:szCs w:val="20"/>
              </w:rPr>
            </w:pPr>
            <w:r>
              <w:rPr>
                <w:rFonts w:ascii="Arial" w:hAnsi="Arial" w:cs="Arial"/>
                <w:sz w:val="20"/>
                <w:szCs w:val="20"/>
              </w:rPr>
              <w:t>Terénní programy na Vyškovsku</w:t>
            </w:r>
          </w:p>
        </w:tc>
        <w:tc>
          <w:tcPr>
            <w:tcW w:w="3684" w:type="dxa"/>
          </w:tcPr>
          <w:p w:rsidR="00E1604A" w:rsidRDefault="00E1604A">
            <w:pPr>
              <w:rPr>
                <w:rFonts w:ascii="Arial" w:hAnsi="Arial" w:cs="Arial"/>
                <w:sz w:val="20"/>
                <w:szCs w:val="20"/>
                <w:lang w:eastAsia="cs-CZ"/>
              </w:rPr>
            </w:pPr>
            <w:r>
              <w:rPr>
                <w:rFonts w:ascii="Arial" w:hAnsi="Arial" w:cs="Arial"/>
                <w:sz w:val="20"/>
                <w:szCs w:val="20"/>
                <w:lang w:eastAsia="cs-CZ"/>
              </w:rPr>
              <w:t>Tel: 770 177 337</w:t>
            </w:r>
          </w:p>
          <w:p w:rsidR="00E1604A" w:rsidRDefault="0038053F">
            <w:pPr>
              <w:rPr>
                <w:rFonts w:ascii="Arial" w:hAnsi="Arial" w:cs="Arial"/>
                <w:sz w:val="20"/>
                <w:szCs w:val="20"/>
                <w:lang w:eastAsia="cs-CZ"/>
              </w:rPr>
            </w:pPr>
            <w:hyperlink r:id="rId39" w:history="1">
              <w:r w:rsidR="00E1604A" w:rsidRPr="005B261A">
                <w:rPr>
                  <w:rStyle w:val="Hypertextovodkaz"/>
                  <w:rFonts w:ascii="Arial" w:hAnsi="Arial" w:cs="Arial"/>
                  <w:sz w:val="20"/>
                  <w:szCs w:val="20"/>
                  <w:lang w:eastAsia="cs-CZ"/>
                </w:rPr>
                <w:t>infolinka@podaneruce.cz</w:t>
              </w:r>
            </w:hyperlink>
          </w:p>
          <w:p w:rsidR="00E1604A" w:rsidRDefault="0038053F">
            <w:pPr>
              <w:rPr>
                <w:rFonts w:ascii="Arial" w:hAnsi="Arial" w:cs="Arial"/>
                <w:sz w:val="20"/>
                <w:szCs w:val="20"/>
                <w:lang w:eastAsia="cs-CZ"/>
              </w:rPr>
            </w:pPr>
            <w:hyperlink r:id="rId40" w:history="1">
              <w:r w:rsidR="00E1604A" w:rsidRPr="005B261A">
                <w:rPr>
                  <w:rStyle w:val="Hypertextovodkaz"/>
                  <w:rFonts w:ascii="Arial" w:hAnsi="Arial" w:cs="Arial"/>
                  <w:sz w:val="20"/>
                  <w:szCs w:val="20"/>
                  <w:lang w:eastAsia="cs-CZ"/>
                </w:rPr>
                <w:t>www.podaneruce.cz</w:t>
              </w:r>
            </w:hyperlink>
          </w:p>
          <w:p w:rsidR="00E1604A" w:rsidRDefault="00E1604A">
            <w:pPr>
              <w:rPr>
                <w:rFonts w:ascii="Arial" w:hAnsi="Arial" w:cs="Arial"/>
                <w:sz w:val="20"/>
                <w:szCs w:val="20"/>
                <w:lang w:eastAsia="cs-CZ"/>
              </w:rPr>
            </w:pPr>
          </w:p>
        </w:tc>
      </w:tr>
      <w:tr w:rsidR="00F678B6">
        <w:trPr>
          <w:trHeight w:val="918"/>
        </w:trPr>
        <w:tc>
          <w:tcPr>
            <w:tcW w:w="1296" w:type="dxa"/>
          </w:tcPr>
          <w:p w:rsidR="00F678B6" w:rsidRDefault="00FC7FB8">
            <w:pPr>
              <w:rPr>
                <w:rFonts w:ascii="Arial" w:hAnsi="Arial" w:cs="Arial"/>
                <w:sz w:val="20"/>
                <w:szCs w:val="20"/>
              </w:rPr>
            </w:pPr>
            <w:r>
              <w:rPr>
                <w:rFonts w:ascii="Arial" w:hAnsi="Arial" w:cs="Arial"/>
                <w:sz w:val="20"/>
                <w:szCs w:val="20"/>
              </w:rPr>
              <w:t>Brno</w:t>
            </w:r>
          </w:p>
        </w:tc>
        <w:tc>
          <w:tcPr>
            <w:tcW w:w="2277" w:type="dxa"/>
          </w:tcPr>
          <w:p w:rsidR="00F678B6" w:rsidRDefault="00FC7FB8">
            <w:pPr>
              <w:jc w:val="left"/>
              <w:rPr>
                <w:rFonts w:ascii="Arial" w:hAnsi="Arial" w:cs="Arial"/>
                <w:sz w:val="20"/>
                <w:szCs w:val="20"/>
              </w:rPr>
            </w:pPr>
            <w:r>
              <w:rPr>
                <w:rFonts w:ascii="Arial" w:hAnsi="Arial" w:cs="Arial"/>
                <w:sz w:val="20"/>
                <w:szCs w:val="20"/>
              </w:rPr>
              <w:t xml:space="preserve">Klára </w:t>
            </w:r>
            <w:proofErr w:type="gramStart"/>
            <w:r>
              <w:rPr>
                <w:rFonts w:ascii="Arial" w:hAnsi="Arial" w:cs="Arial"/>
                <w:sz w:val="20"/>
                <w:szCs w:val="20"/>
              </w:rPr>
              <w:t xml:space="preserve">pomáhá, </w:t>
            </w:r>
            <w:proofErr w:type="spellStart"/>
            <w:r>
              <w:rPr>
                <w:rFonts w:ascii="Arial" w:hAnsi="Arial" w:cs="Arial"/>
                <w:sz w:val="20"/>
                <w:szCs w:val="20"/>
              </w:rPr>
              <w:t>z.s</w:t>
            </w:r>
            <w:proofErr w:type="spellEnd"/>
            <w:r>
              <w:rPr>
                <w:rFonts w:ascii="Arial" w:hAnsi="Arial" w:cs="Arial"/>
                <w:sz w:val="20"/>
                <w:szCs w:val="20"/>
              </w:rPr>
              <w:t>.</w:t>
            </w:r>
            <w:proofErr w:type="gramEnd"/>
          </w:p>
          <w:p w:rsidR="00F678B6" w:rsidRDefault="00FC7FB8">
            <w:pPr>
              <w:jc w:val="left"/>
              <w:rPr>
                <w:rFonts w:ascii="Arial" w:hAnsi="Arial" w:cs="Arial"/>
                <w:sz w:val="20"/>
                <w:szCs w:val="20"/>
              </w:rPr>
            </w:pPr>
            <w:r>
              <w:rPr>
                <w:rFonts w:ascii="Arial" w:hAnsi="Arial" w:cs="Arial"/>
                <w:sz w:val="20"/>
                <w:szCs w:val="20"/>
              </w:rPr>
              <w:t>Horníkova 2485/34</w:t>
            </w:r>
            <w:r>
              <w:rPr>
                <w:rFonts w:ascii="Arial" w:hAnsi="Arial" w:cs="Arial"/>
                <w:sz w:val="20"/>
                <w:szCs w:val="20"/>
              </w:rPr>
              <w:br/>
              <w:t>Brno-Líšeň</w:t>
            </w:r>
          </w:p>
        </w:tc>
        <w:tc>
          <w:tcPr>
            <w:tcW w:w="2207" w:type="dxa"/>
          </w:tcPr>
          <w:p w:rsidR="00F678B6" w:rsidRDefault="00FC7FB8">
            <w:pPr>
              <w:rPr>
                <w:rFonts w:ascii="Arial" w:hAnsi="Arial" w:cs="Arial"/>
                <w:sz w:val="20"/>
                <w:szCs w:val="20"/>
              </w:rPr>
            </w:pPr>
            <w:r>
              <w:rPr>
                <w:rFonts w:ascii="Arial" w:hAnsi="Arial" w:cs="Arial"/>
                <w:sz w:val="20"/>
                <w:szCs w:val="20"/>
              </w:rPr>
              <w:t>Odborné poradenství</w:t>
            </w:r>
          </w:p>
          <w:p w:rsidR="00F678B6" w:rsidRDefault="00FC7FB8">
            <w:pPr>
              <w:rPr>
                <w:rFonts w:ascii="Arial" w:hAnsi="Arial" w:cs="Arial"/>
                <w:sz w:val="20"/>
                <w:szCs w:val="20"/>
              </w:rPr>
            </w:pPr>
            <w:r>
              <w:rPr>
                <w:rFonts w:ascii="Arial" w:hAnsi="Arial" w:cs="Arial"/>
                <w:sz w:val="20"/>
                <w:szCs w:val="20"/>
              </w:rPr>
              <w:t>pro pečující a pozůstalé</w:t>
            </w:r>
          </w:p>
        </w:tc>
        <w:tc>
          <w:tcPr>
            <w:tcW w:w="3684" w:type="dxa"/>
          </w:tcPr>
          <w:p w:rsidR="00F678B6" w:rsidRDefault="00F678B6">
            <w:pPr>
              <w:rPr>
                <w:rFonts w:ascii="Arial" w:hAnsi="Arial" w:cs="Arial"/>
                <w:sz w:val="20"/>
                <w:szCs w:val="20"/>
                <w:lang w:eastAsia="cs-CZ"/>
              </w:rPr>
            </w:pPr>
          </w:p>
          <w:p w:rsidR="00F678B6" w:rsidRDefault="00FC7FB8">
            <w:pPr>
              <w:rPr>
                <w:rFonts w:ascii="Arial" w:hAnsi="Arial" w:cs="Arial"/>
                <w:sz w:val="20"/>
                <w:szCs w:val="20"/>
              </w:rPr>
            </w:pPr>
            <w:r>
              <w:rPr>
                <w:rFonts w:ascii="Arial" w:hAnsi="Arial" w:cs="Arial"/>
                <w:sz w:val="20"/>
                <w:szCs w:val="20"/>
                <w:lang w:eastAsia="cs-CZ"/>
              </w:rPr>
              <w:t xml:space="preserve">Tel: </w:t>
            </w:r>
            <w:r>
              <w:rPr>
                <w:rFonts w:ascii="Arial" w:hAnsi="Arial" w:cs="Arial"/>
                <w:sz w:val="20"/>
                <w:szCs w:val="20"/>
              </w:rPr>
              <w:t>739 525 072</w:t>
            </w:r>
          </w:p>
          <w:p w:rsidR="00F678B6" w:rsidRDefault="0038053F">
            <w:pPr>
              <w:rPr>
                <w:rFonts w:ascii="Arial" w:hAnsi="Arial" w:cs="Arial"/>
                <w:sz w:val="20"/>
                <w:szCs w:val="20"/>
              </w:rPr>
            </w:pPr>
            <w:hyperlink r:id="rId41" w:history="1">
              <w:r w:rsidR="00FC7FB8">
                <w:rPr>
                  <w:rStyle w:val="Hypertextovodkaz"/>
                  <w:rFonts w:ascii="Arial" w:hAnsi="Arial" w:cs="Arial"/>
                  <w:sz w:val="20"/>
                  <w:szCs w:val="20"/>
                </w:rPr>
                <w:t>info@klarapomaha.cz</w:t>
              </w:r>
            </w:hyperlink>
          </w:p>
          <w:p w:rsidR="00F678B6" w:rsidRDefault="0038053F">
            <w:pPr>
              <w:rPr>
                <w:rFonts w:ascii="Arial" w:hAnsi="Arial" w:cs="Arial"/>
                <w:sz w:val="20"/>
                <w:szCs w:val="20"/>
              </w:rPr>
            </w:pPr>
            <w:hyperlink r:id="rId42" w:history="1">
              <w:r w:rsidR="00FC7FB8">
                <w:rPr>
                  <w:rStyle w:val="Hypertextovodkaz"/>
                  <w:rFonts w:ascii="Arial" w:hAnsi="Arial" w:cs="Arial"/>
                  <w:sz w:val="20"/>
                  <w:szCs w:val="20"/>
                </w:rPr>
                <w:t>www.klarapomaha.cz</w:t>
              </w:r>
            </w:hyperlink>
          </w:p>
        </w:tc>
      </w:tr>
    </w:tbl>
    <w:p w:rsidR="00F678B6" w:rsidRPr="00B279F5" w:rsidRDefault="00D47C86" w:rsidP="007B339F">
      <w:pPr>
        <w:pStyle w:val="Nadpis2"/>
        <w:rPr>
          <w:sz w:val="20"/>
          <w:szCs w:val="20"/>
          <w:lang w:eastAsia="cs-CZ"/>
        </w:rPr>
      </w:pPr>
      <w:bookmarkStart w:id="25" w:name="_Toc64308747"/>
      <w:r w:rsidRPr="00B279F5">
        <w:rPr>
          <w:lang w:eastAsia="cs-CZ"/>
        </w:rPr>
        <w:lastRenderedPageBreak/>
        <w:t>Ekonomická analýza</w:t>
      </w:r>
      <w:bookmarkEnd w:id="25"/>
      <w:r w:rsidRPr="00B279F5">
        <w:rPr>
          <w:lang w:eastAsia="cs-CZ"/>
        </w:rPr>
        <w:t xml:space="preserve"> </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 xml:space="preserve">Oblast sociálních služeb </w:t>
      </w:r>
      <w:r>
        <w:rPr>
          <w:rFonts w:ascii="Arial" w:hAnsi="Arial" w:cs="Arial"/>
          <w:b/>
          <w:szCs w:val="24"/>
        </w:rPr>
        <w:t>je charakteristická tzv. vícezdrojovým financováním</w:t>
      </w:r>
      <w:r>
        <w:rPr>
          <w:rFonts w:ascii="Arial" w:hAnsi="Arial" w:cs="Arial"/>
          <w:szCs w:val="24"/>
        </w:rPr>
        <w:t xml:space="preserve">. Hlavní část finančních prostředků na činnost sociálních služeb tvoří tzv. dotační zdroje – prostředky z MPSV, kraje a obce. </w:t>
      </w:r>
    </w:p>
    <w:p w:rsidR="00880354" w:rsidRDefault="00880354">
      <w:pPr>
        <w:rPr>
          <w:rFonts w:ascii="Arial" w:hAnsi="Arial" w:cs="Arial"/>
          <w:szCs w:val="24"/>
        </w:rPr>
      </w:pPr>
    </w:p>
    <w:p w:rsidR="00F678B6" w:rsidRPr="00D47C86" w:rsidRDefault="00FC7FB8" w:rsidP="00880354">
      <w:pPr>
        <w:rPr>
          <w:rFonts w:ascii="Arial" w:hAnsi="Arial" w:cs="Arial"/>
          <w:b/>
          <w:sz w:val="26"/>
          <w:szCs w:val="26"/>
          <w:u w:val="single"/>
          <w:lang w:eastAsia="cs-CZ"/>
        </w:rPr>
      </w:pPr>
      <w:bookmarkStart w:id="26" w:name="_Toc400953898"/>
      <w:r w:rsidRPr="00D47C86">
        <w:rPr>
          <w:rFonts w:ascii="Arial" w:hAnsi="Arial" w:cs="Arial"/>
          <w:b/>
          <w:sz w:val="26"/>
          <w:szCs w:val="26"/>
          <w:u w:val="single"/>
          <w:lang w:eastAsia="cs-CZ"/>
        </w:rPr>
        <w:t>Dotace poskytnuté z rozpočtu města v roce 20</w:t>
      </w:r>
      <w:bookmarkEnd w:id="26"/>
      <w:r w:rsidRPr="00D47C86">
        <w:rPr>
          <w:rFonts w:ascii="Arial" w:hAnsi="Arial" w:cs="Arial"/>
          <w:b/>
          <w:sz w:val="26"/>
          <w:szCs w:val="26"/>
          <w:u w:val="single"/>
          <w:lang w:eastAsia="cs-CZ"/>
        </w:rPr>
        <w:t>19</w:t>
      </w:r>
    </w:p>
    <w:p w:rsidR="00F678B6" w:rsidRDefault="00F678B6">
      <w:pPr>
        <w:jc w:val="left"/>
        <w:rPr>
          <w:rFonts w:ascii="Arial" w:hAnsi="Arial" w:cs="Arial"/>
          <w:b/>
          <w:sz w:val="22"/>
        </w:rPr>
      </w:pPr>
    </w:p>
    <w:p w:rsidR="00F678B6" w:rsidRDefault="00FC7FB8">
      <w:pPr>
        <w:jc w:val="left"/>
        <w:rPr>
          <w:rFonts w:ascii="Arial" w:hAnsi="Arial" w:cs="Arial"/>
          <w:b/>
          <w:sz w:val="22"/>
        </w:rPr>
      </w:pPr>
      <w:r>
        <w:rPr>
          <w:rFonts w:ascii="Arial" w:hAnsi="Arial" w:cs="Arial"/>
          <w:b/>
          <w:sz w:val="22"/>
        </w:rPr>
        <w:t>Diecézní charita Brno, Oblastní charita Hodonín</w:t>
      </w:r>
    </w:p>
    <w:tbl>
      <w:tblPr>
        <w:tblStyle w:val="Mkatabulky"/>
        <w:tblW w:w="0" w:type="auto"/>
        <w:tblInd w:w="108" w:type="dxa"/>
        <w:tblLook w:val="04A0" w:firstRow="1" w:lastRow="0" w:firstColumn="1" w:lastColumn="0" w:noHBand="0" w:noVBand="1"/>
      </w:tblPr>
      <w:tblGrid>
        <w:gridCol w:w="6020"/>
        <w:gridCol w:w="2768"/>
      </w:tblGrid>
      <w:tr w:rsidR="00F678B6">
        <w:trPr>
          <w:trHeight w:val="301"/>
        </w:trPr>
        <w:tc>
          <w:tcPr>
            <w:tcW w:w="6020" w:type="dxa"/>
          </w:tcPr>
          <w:p w:rsidR="00F678B6" w:rsidRDefault="00FC7FB8">
            <w:pPr>
              <w:jc w:val="left"/>
              <w:rPr>
                <w:rFonts w:ascii="Arial" w:hAnsi="Arial" w:cs="Arial"/>
                <w:caps/>
                <w:szCs w:val="24"/>
                <w:lang w:eastAsia="cs-CZ"/>
              </w:rPr>
            </w:pPr>
            <w:r>
              <w:rPr>
                <w:rFonts w:ascii="Arial" w:hAnsi="Arial" w:cs="Arial"/>
              </w:rPr>
              <w:t>Charitní pečovatelská služba Slavkov u Brna</w:t>
            </w:r>
          </w:p>
        </w:tc>
        <w:tc>
          <w:tcPr>
            <w:tcW w:w="2768" w:type="dxa"/>
          </w:tcPr>
          <w:p w:rsidR="00F678B6" w:rsidRDefault="00FC7FB8">
            <w:pPr>
              <w:jc w:val="right"/>
              <w:rPr>
                <w:rFonts w:ascii="Arial" w:hAnsi="Arial" w:cs="Arial"/>
                <w:caps/>
                <w:szCs w:val="24"/>
                <w:lang w:eastAsia="cs-CZ"/>
              </w:rPr>
            </w:pPr>
            <w:r>
              <w:rPr>
                <w:rFonts w:ascii="Arial" w:hAnsi="Arial" w:cs="Arial"/>
                <w:bCs/>
              </w:rPr>
              <w:t>985.850 Kč</w:t>
            </w:r>
          </w:p>
        </w:tc>
      </w:tr>
      <w:tr w:rsidR="00F678B6">
        <w:trPr>
          <w:trHeight w:val="285"/>
        </w:trPr>
        <w:tc>
          <w:tcPr>
            <w:tcW w:w="6020" w:type="dxa"/>
          </w:tcPr>
          <w:p w:rsidR="00F678B6" w:rsidRDefault="00FC7FB8">
            <w:pPr>
              <w:jc w:val="left"/>
              <w:rPr>
                <w:rFonts w:ascii="Arial" w:hAnsi="Arial" w:cs="Arial"/>
                <w:caps/>
                <w:szCs w:val="24"/>
                <w:lang w:eastAsia="cs-CZ"/>
              </w:rPr>
            </w:pPr>
            <w:r>
              <w:rPr>
                <w:rFonts w:ascii="Arial" w:hAnsi="Arial" w:cs="Arial"/>
              </w:rPr>
              <w:t>Charitní centrum denních služeb ve Slavkově u Brna</w:t>
            </w:r>
          </w:p>
        </w:tc>
        <w:tc>
          <w:tcPr>
            <w:tcW w:w="2768" w:type="dxa"/>
          </w:tcPr>
          <w:p w:rsidR="00F678B6" w:rsidRDefault="00FC7FB8">
            <w:pPr>
              <w:jc w:val="right"/>
              <w:rPr>
                <w:rFonts w:ascii="Arial" w:hAnsi="Arial" w:cs="Arial"/>
                <w:caps/>
                <w:szCs w:val="24"/>
                <w:lang w:eastAsia="cs-CZ"/>
              </w:rPr>
            </w:pPr>
            <w:r>
              <w:rPr>
                <w:rFonts w:ascii="Arial" w:hAnsi="Arial" w:cs="Arial"/>
                <w:bCs/>
              </w:rPr>
              <w:t xml:space="preserve">  107.078 Kč</w:t>
            </w:r>
          </w:p>
        </w:tc>
      </w:tr>
      <w:tr w:rsidR="00F678B6">
        <w:trPr>
          <w:trHeight w:val="253"/>
        </w:trPr>
        <w:tc>
          <w:tcPr>
            <w:tcW w:w="6020" w:type="dxa"/>
            <w:tcBorders>
              <w:bottom w:val="single" w:sz="4" w:space="0" w:color="auto"/>
            </w:tcBorders>
          </w:tcPr>
          <w:p w:rsidR="00F678B6" w:rsidRDefault="00FC7FB8">
            <w:pPr>
              <w:jc w:val="left"/>
              <w:rPr>
                <w:rFonts w:ascii="Arial" w:hAnsi="Arial" w:cs="Arial"/>
              </w:rPr>
            </w:pPr>
            <w:r>
              <w:rPr>
                <w:rFonts w:ascii="Arial" w:hAnsi="Arial" w:cs="Arial"/>
              </w:rPr>
              <w:t>Charitní poradna ve Slavkově u Brna</w:t>
            </w:r>
          </w:p>
          <w:p w:rsidR="00F678B6" w:rsidRDefault="00F678B6">
            <w:pPr>
              <w:jc w:val="left"/>
              <w:rPr>
                <w:rFonts w:ascii="Arial" w:hAnsi="Arial" w:cs="Arial"/>
              </w:rPr>
            </w:pPr>
          </w:p>
        </w:tc>
        <w:tc>
          <w:tcPr>
            <w:tcW w:w="2768" w:type="dxa"/>
            <w:tcBorders>
              <w:bottom w:val="single" w:sz="4" w:space="0" w:color="auto"/>
            </w:tcBorders>
          </w:tcPr>
          <w:p w:rsidR="00F678B6" w:rsidRDefault="00FC7FB8">
            <w:pPr>
              <w:jc w:val="right"/>
              <w:rPr>
                <w:rFonts w:ascii="Arial" w:hAnsi="Arial" w:cs="Arial"/>
              </w:rPr>
            </w:pPr>
            <w:r>
              <w:rPr>
                <w:rFonts w:ascii="Arial" w:hAnsi="Arial" w:cs="Arial"/>
              </w:rPr>
              <w:t xml:space="preserve">  96.096 Kč</w:t>
            </w:r>
          </w:p>
        </w:tc>
      </w:tr>
      <w:tr w:rsidR="00F678B6">
        <w:trPr>
          <w:trHeight w:val="269"/>
        </w:trPr>
        <w:tc>
          <w:tcPr>
            <w:tcW w:w="6020"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left"/>
              <w:rPr>
                <w:rFonts w:ascii="Arial" w:hAnsi="Arial" w:cs="Arial"/>
                <w:b/>
              </w:rPr>
            </w:pPr>
            <w:r>
              <w:rPr>
                <w:rFonts w:ascii="Arial" w:hAnsi="Arial" w:cs="Arial"/>
                <w:b/>
              </w:rPr>
              <w:t>Celkem</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right"/>
              <w:rPr>
                <w:rFonts w:ascii="Arial" w:hAnsi="Arial" w:cs="Arial"/>
                <w:b/>
              </w:rPr>
            </w:pPr>
            <w:r>
              <w:rPr>
                <w:rFonts w:ascii="Arial" w:hAnsi="Arial" w:cs="Arial"/>
                <w:b/>
              </w:rPr>
              <w:t xml:space="preserve"> 1.189.024 Kč</w:t>
            </w:r>
          </w:p>
        </w:tc>
      </w:tr>
    </w:tbl>
    <w:p w:rsidR="00F678B6" w:rsidRDefault="00F678B6">
      <w:pPr>
        <w:jc w:val="left"/>
        <w:rPr>
          <w:rFonts w:ascii="Arial" w:hAnsi="Arial" w:cs="Arial"/>
          <w:b/>
          <w:sz w:val="22"/>
        </w:rPr>
      </w:pPr>
    </w:p>
    <w:p w:rsidR="00F678B6" w:rsidRDefault="00FC7FB8">
      <w:pPr>
        <w:jc w:val="left"/>
        <w:rPr>
          <w:rFonts w:ascii="Arial" w:hAnsi="Arial" w:cs="Arial"/>
          <w:b/>
          <w:sz w:val="22"/>
        </w:rPr>
      </w:pPr>
      <w:r>
        <w:rPr>
          <w:rFonts w:ascii="Arial" w:hAnsi="Arial" w:cs="Arial"/>
          <w:b/>
          <w:sz w:val="22"/>
        </w:rPr>
        <w:t>Diecézní charita Brno, Oblastní charita Tišnov</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Sociální rehabilitace Skryje</w:t>
            </w:r>
          </w:p>
        </w:tc>
        <w:tc>
          <w:tcPr>
            <w:tcW w:w="2771" w:type="dxa"/>
          </w:tcPr>
          <w:p w:rsidR="00F678B6" w:rsidRDefault="00FC7FB8">
            <w:pPr>
              <w:jc w:val="right"/>
              <w:rPr>
                <w:rFonts w:ascii="Arial" w:hAnsi="Arial" w:cs="Arial"/>
              </w:rPr>
            </w:pPr>
            <w:r>
              <w:rPr>
                <w:rFonts w:ascii="Arial" w:hAnsi="Arial" w:cs="Arial"/>
              </w:rPr>
              <w:t xml:space="preserve">    20.000 Kč</w:t>
            </w:r>
          </w:p>
        </w:tc>
      </w:tr>
      <w:tr w:rsidR="00F678B6">
        <w:trPr>
          <w:trHeight w:val="251"/>
        </w:trPr>
        <w:tc>
          <w:tcPr>
            <w:tcW w:w="6031" w:type="dxa"/>
          </w:tcPr>
          <w:p w:rsidR="00F678B6" w:rsidRDefault="00FC7FB8">
            <w:pPr>
              <w:jc w:val="left"/>
              <w:rPr>
                <w:rFonts w:ascii="Arial" w:hAnsi="Arial" w:cs="Arial"/>
              </w:rPr>
            </w:pPr>
            <w:r>
              <w:rPr>
                <w:rFonts w:ascii="Arial" w:hAnsi="Arial" w:cs="Arial"/>
              </w:rPr>
              <w:t xml:space="preserve">Chráněné bydlení Skryje </w:t>
            </w:r>
          </w:p>
        </w:tc>
        <w:tc>
          <w:tcPr>
            <w:tcW w:w="2771" w:type="dxa"/>
          </w:tcPr>
          <w:p w:rsidR="00F678B6" w:rsidRDefault="00FC7FB8">
            <w:pPr>
              <w:jc w:val="right"/>
              <w:rPr>
                <w:rFonts w:ascii="Arial" w:hAnsi="Arial" w:cs="Arial"/>
              </w:rPr>
            </w:pPr>
            <w:r>
              <w:rPr>
                <w:rFonts w:ascii="Arial" w:hAnsi="Arial" w:cs="Arial"/>
              </w:rPr>
              <w:t xml:space="preserve">    30.000 Kč</w:t>
            </w:r>
          </w:p>
        </w:tc>
      </w:tr>
      <w:tr w:rsidR="00F678B6">
        <w:trPr>
          <w:trHeight w:val="267"/>
        </w:trPr>
        <w:tc>
          <w:tcPr>
            <w:tcW w:w="6031" w:type="dxa"/>
            <w:shd w:val="clear" w:color="auto" w:fill="auto"/>
          </w:tcPr>
          <w:p w:rsidR="00F678B6" w:rsidRDefault="00FC7FB8">
            <w:pPr>
              <w:jc w:val="left"/>
              <w:rPr>
                <w:rFonts w:ascii="Arial" w:hAnsi="Arial" w:cs="Arial"/>
                <w:b/>
              </w:rPr>
            </w:pPr>
            <w:r>
              <w:rPr>
                <w:rFonts w:ascii="Arial" w:hAnsi="Arial" w:cs="Arial"/>
                <w:b/>
              </w:rPr>
              <w:t xml:space="preserve">Celkem </w:t>
            </w:r>
          </w:p>
        </w:tc>
        <w:tc>
          <w:tcPr>
            <w:tcW w:w="2771" w:type="dxa"/>
            <w:shd w:val="clear" w:color="auto" w:fill="auto"/>
          </w:tcPr>
          <w:p w:rsidR="00F678B6" w:rsidRDefault="00FC7FB8">
            <w:pPr>
              <w:jc w:val="right"/>
              <w:rPr>
                <w:rFonts w:ascii="Arial" w:hAnsi="Arial" w:cs="Arial"/>
                <w:b/>
              </w:rPr>
            </w:pPr>
            <w:r>
              <w:rPr>
                <w:rFonts w:ascii="Arial" w:hAnsi="Arial" w:cs="Arial"/>
                <w:b/>
              </w:rPr>
              <w:t xml:space="preserve">  50.000 Kč</w:t>
            </w:r>
          </w:p>
        </w:tc>
      </w:tr>
    </w:tbl>
    <w:p w:rsidR="00F678B6" w:rsidRDefault="00F678B6">
      <w:pPr>
        <w:rPr>
          <w:b/>
          <w:lang w:eastAsia="cs-CZ"/>
        </w:rPr>
      </w:pPr>
      <w:bookmarkStart w:id="27" w:name="_Toc347754159"/>
    </w:p>
    <w:p w:rsidR="00F678B6" w:rsidRDefault="00FC7FB8">
      <w:pPr>
        <w:rPr>
          <w:b/>
          <w:lang w:eastAsia="cs-CZ"/>
        </w:rPr>
      </w:pPr>
      <w:r>
        <w:rPr>
          <w:b/>
          <w:lang w:eastAsia="cs-CZ"/>
        </w:rPr>
        <w:t>DOTYK II, o.p.s. Brno</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Raná péče</w:t>
            </w:r>
          </w:p>
        </w:tc>
        <w:tc>
          <w:tcPr>
            <w:tcW w:w="2771" w:type="dxa"/>
          </w:tcPr>
          <w:p w:rsidR="00F678B6" w:rsidRDefault="00FC7FB8">
            <w:pPr>
              <w:jc w:val="right"/>
              <w:rPr>
                <w:rFonts w:ascii="Arial" w:hAnsi="Arial" w:cs="Arial"/>
                <w:b/>
              </w:rPr>
            </w:pPr>
            <w:r>
              <w:rPr>
                <w:rFonts w:ascii="Arial" w:hAnsi="Arial" w:cs="Arial"/>
                <w:b/>
              </w:rPr>
              <w:t xml:space="preserve">    21.910 Kč</w:t>
            </w:r>
          </w:p>
        </w:tc>
      </w:tr>
    </w:tbl>
    <w:p w:rsidR="00F678B6" w:rsidRDefault="00F678B6">
      <w:pPr>
        <w:rPr>
          <w:rFonts w:ascii="Arial" w:hAnsi="Arial" w:cs="Arial"/>
          <w:sz w:val="20"/>
          <w:szCs w:val="20"/>
          <w:lang w:eastAsia="cs-CZ"/>
        </w:rPr>
      </w:pPr>
    </w:p>
    <w:p w:rsidR="00F678B6" w:rsidRPr="007B339F" w:rsidRDefault="00FC7FB8">
      <w:pPr>
        <w:rPr>
          <w:rFonts w:ascii="Arial" w:hAnsi="Arial" w:cs="Arial"/>
          <w:szCs w:val="24"/>
          <w:u w:val="single"/>
          <w:lang w:eastAsia="cs-CZ"/>
        </w:rPr>
      </w:pPr>
      <w:r w:rsidRPr="007B339F">
        <w:rPr>
          <w:rFonts w:ascii="Arial" w:hAnsi="Arial" w:cs="Arial"/>
          <w:szCs w:val="24"/>
          <w:u w:val="single"/>
          <w:lang w:eastAsia="cs-CZ"/>
        </w:rPr>
        <w:t xml:space="preserve">DOTACE CELKEM V ROCE 2019 VE VÝŠI </w:t>
      </w:r>
      <w:r w:rsidRPr="007B339F">
        <w:rPr>
          <w:rFonts w:ascii="Arial" w:hAnsi="Arial" w:cs="Arial"/>
          <w:b/>
          <w:szCs w:val="24"/>
          <w:u w:val="single"/>
          <w:lang w:eastAsia="cs-CZ"/>
        </w:rPr>
        <w:t>1.260.934,-Kč</w:t>
      </w:r>
    </w:p>
    <w:p w:rsidR="00D729A5" w:rsidRDefault="00D729A5">
      <w:pPr>
        <w:pStyle w:val="Nadpis2"/>
        <w:rPr>
          <w:rFonts w:cs="Arial"/>
          <w:szCs w:val="24"/>
          <w:lang w:eastAsia="cs-CZ"/>
        </w:rPr>
      </w:pPr>
    </w:p>
    <w:p w:rsidR="00F678B6" w:rsidRPr="00D47C86" w:rsidRDefault="00FC7FB8" w:rsidP="00880354">
      <w:pPr>
        <w:rPr>
          <w:rFonts w:ascii="Arial" w:hAnsi="Arial" w:cs="Arial"/>
          <w:b/>
          <w:sz w:val="26"/>
          <w:szCs w:val="26"/>
          <w:u w:val="single"/>
          <w:lang w:eastAsia="cs-CZ"/>
        </w:rPr>
      </w:pPr>
      <w:r w:rsidRPr="00D47C86">
        <w:rPr>
          <w:rFonts w:ascii="Arial" w:hAnsi="Arial" w:cs="Arial"/>
          <w:b/>
          <w:sz w:val="26"/>
          <w:szCs w:val="26"/>
          <w:u w:val="single"/>
          <w:lang w:eastAsia="cs-CZ"/>
        </w:rPr>
        <w:t>Dotace poskytnuté z rozpočtu města v roce 2020</w:t>
      </w:r>
    </w:p>
    <w:p w:rsidR="00F678B6" w:rsidRDefault="00F678B6">
      <w:pPr>
        <w:rPr>
          <w:rFonts w:ascii="Arial" w:hAnsi="Arial" w:cs="Arial"/>
          <w:b/>
          <w:caps/>
          <w:color w:val="76923C" w:themeColor="accent3" w:themeShade="BF"/>
          <w:sz w:val="28"/>
          <w:szCs w:val="24"/>
          <w:u w:val="single"/>
          <w:lang w:eastAsia="cs-CZ"/>
        </w:rPr>
      </w:pPr>
    </w:p>
    <w:p w:rsidR="00F678B6" w:rsidRDefault="00FC7FB8">
      <w:pPr>
        <w:jc w:val="left"/>
        <w:rPr>
          <w:rFonts w:ascii="Arial" w:hAnsi="Arial" w:cs="Arial"/>
          <w:b/>
          <w:sz w:val="22"/>
        </w:rPr>
      </w:pPr>
      <w:r>
        <w:rPr>
          <w:rFonts w:ascii="Arial" w:hAnsi="Arial" w:cs="Arial"/>
          <w:b/>
          <w:sz w:val="22"/>
        </w:rPr>
        <w:t>Diecézní charita Brno, Oblastní charita Hodonín</w:t>
      </w:r>
    </w:p>
    <w:tbl>
      <w:tblPr>
        <w:tblStyle w:val="Mkatabulky"/>
        <w:tblW w:w="0" w:type="auto"/>
        <w:tblInd w:w="108" w:type="dxa"/>
        <w:tblLook w:val="04A0" w:firstRow="1" w:lastRow="0" w:firstColumn="1" w:lastColumn="0" w:noHBand="0" w:noVBand="1"/>
      </w:tblPr>
      <w:tblGrid>
        <w:gridCol w:w="6020"/>
        <w:gridCol w:w="2768"/>
      </w:tblGrid>
      <w:tr w:rsidR="00F678B6">
        <w:trPr>
          <w:trHeight w:val="301"/>
        </w:trPr>
        <w:tc>
          <w:tcPr>
            <w:tcW w:w="6020" w:type="dxa"/>
          </w:tcPr>
          <w:p w:rsidR="00F678B6" w:rsidRDefault="00FC7FB8">
            <w:pPr>
              <w:jc w:val="left"/>
              <w:rPr>
                <w:rFonts w:ascii="Arial" w:hAnsi="Arial" w:cs="Arial"/>
                <w:caps/>
                <w:szCs w:val="24"/>
                <w:lang w:eastAsia="cs-CZ"/>
              </w:rPr>
            </w:pPr>
            <w:r>
              <w:rPr>
                <w:rFonts w:ascii="Arial" w:hAnsi="Arial" w:cs="Arial"/>
              </w:rPr>
              <w:t>Charitní pečovatelská služba Slavkov u Brna</w:t>
            </w:r>
          </w:p>
        </w:tc>
        <w:tc>
          <w:tcPr>
            <w:tcW w:w="2768" w:type="dxa"/>
          </w:tcPr>
          <w:p w:rsidR="00F678B6" w:rsidRDefault="00FC7FB8">
            <w:pPr>
              <w:jc w:val="right"/>
              <w:rPr>
                <w:rFonts w:ascii="Arial" w:hAnsi="Arial" w:cs="Arial"/>
                <w:caps/>
                <w:szCs w:val="24"/>
                <w:lang w:eastAsia="cs-CZ"/>
              </w:rPr>
            </w:pPr>
            <w:r>
              <w:rPr>
                <w:rFonts w:ascii="Arial" w:hAnsi="Arial" w:cs="Arial"/>
                <w:bCs/>
              </w:rPr>
              <w:t>985.850 Kč</w:t>
            </w:r>
          </w:p>
        </w:tc>
      </w:tr>
      <w:tr w:rsidR="00F678B6">
        <w:trPr>
          <w:trHeight w:val="285"/>
        </w:trPr>
        <w:tc>
          <w:tcPr>
            <w:tcW w:w="6020" w:type="dxa"/>
          </w:tcPr>
          <w:p w:rsidR="00F678B6" w:rsidRDefault="00FC7FB8">
            <w:pPr>
              <w:jc w:val="left"/>
              <w:rPr>
                <w:rFonts w:ascii="Arial" w:hAnsi="Arial" w:cs="Arial"/>
                <w:caps/>
                <w:szCs w:val="24"/>
                <w:lang w:eastAsia="cs-CZ"/>
              </w:rPr>
            </w:pPr>
            <w:r>
              <w:rPr>
                <w:rFonts w:ascii="Arial" w:hAnsi="Arial" w:cs="Arial"/>
              </w:rPr>
              <w:t>Charitní centrum denních služeb ve Slavkově u Brna</w:t>
            </w:r>
          </w:p>
        </w:tc>
        <w:tc>
          <w:tcPr>
            <w:tcW w:w="2768" w:type="dxa"/>
          </w:tcPr>
          <w:p w:rsidR="00F678B6" w:rsidRDefault="00FC7FB8">
            <w:pPr>
              <w:jc w:val="right"/>
              <w:rPr>
                <w:rFonts w:ascii="Arial" w:hAnsi="Arial" w:cs="Arial"/>
                <w:caps/>
                <w:szCs w:val="24"/>
                <w:lang w:eastAsia="cs-CZ"/>
              </w:rPr>
            </w:pPr>
            <w:r>
              <w:rPr>
                <w:rFonts w:ascii="Arial" w:hAnsi="Arial" w:cs="Arial"/>
                <w:bCs/>
              </w:rPr>
              <w:t xml:space="preserve">  107.078 Kč</w:t>
            </w:r>
          </w:p>
        </w:tc>
      </w:tr>
      <w:tr w:rsidR="00F678B6">
        <w:trPr>
          <w:trHeight w:val="344"/>
        </w:trPr>
        <w:tc>
          <w:tcPr>
            <w:tcW w:w="6020" w:type="dxa"/>
            <w:tcBorders>
              <w:bottom w:val="single" w:sz="4" w:space="0" w:color="auto"/>
            </w:tcBorders>
          </w:tcPr>
          <w:p w:rsidR="00F678B6" w:rsidRDefault="00FC7FB8">
            <w:pPr>
              <w:jc w:val="left"/>
              <w:rPr>
                <w:rFonts w:ascii="Arial" w:hAnsi="Arial" w:cs="Arial"/>
              </w:rPr>
            </w:pPr>
            <w:r>
              <w:rPr>
                <w:rFonts w:ascii="Arial" w:hAnsi="Arial" w:cs="Arial"/>
              </w:rPr>
              <w:t>Charitní poradna ve Slavkově u Brna</w:t>
            </w:r>
          </w:p>
        </w:tc>
        <w:tc>
          <w:tcPr>
            <w:tcW w:w="2768" w:type="dxa"/>
            <w:tcBorders>
              <w:bottom w:val="single" w:sz="4" w:space="0" w:color="auto"/>
            </w:tcBorders>
          </w:tcPr>
          <w:p w:rsidR="00F678B6" w:rsidRDefault="00FC7FB8">
            <w:pPr>
              <w:jc w:val="right"/>
              <w:rPr>
                <w:rFonts w:ascii="Arial" w:hAnsi="Arial" w:cs="Arial"/>
              </w:rPr>
            </w:pPr>
            <w:r>
              <w:rPr>
                <w:rFonts w:ascii="Arial" w:hAnsi="Arial" w:cs="Arial"/>
              </w:rPr>
              <w:t xml:space="preserve">  96.096 Kč</w:t>
            </w:r>
          </w:p>
        </w:tc>
      </w:tr>
      <w:tr w:rsidR="00F678B6">
        <w:trPr>
          <w:trHeight w:val="253"/>
        </w:trPr>
        <w:tc>
          <w:tcPr>
            <w:tcW w:w="6020" w:type="dxa"/>
            <w:tcBorders>
              <w:bottom w:val="single" w:sz="4" w:space="0" w:color="auto"/>
            </w:tcBorders>
          </w:tcPr>
          <w:p w:rsidR="00F678B6" w:rsidRDefault="00FC7FB8">
            <w:pPr>
              <w:jc w:val="left"/>
              <w:rPr>
                <w:rFonts w:ascii="Arial" w:hAnsi="Arial" w:cs="Arial"/>
              </w:rPr>
            </w:pPr>
            <w:r>
              <w:rPr>
                <w:rFonts w:ascii="Arial" w:hAnsi="Arial" w:cs="Arial"/>
              </w:rPr>
              <w:t xml:space="preserve">Dofinancování </w:t>
            </w:r>
          </w:p>
        </w:tc>
        <w:tc>
          <w:tcPr>
            <w:tcW w:w="2768" w:type="dxa"/>
            <w:tcBorders>
              <w:bottom w:val="single" w:sz="4" w:space="0" w:color="auto"/>
            </w:tcBorders>
          </w:tcPr>
          <w:p w:rsidR="00F678B6" w:rsidRDefault="00FC7FB8">
            <w:pPr>
              <w:jc w:val="right"/>
              <w:rPr>
                <w:rFonts w:ascii="Arial" w:hAnsi="Arial" w:cs="Arial"/>
              </w:rPr>
            </w:pPr>
            <w:r>
              <w:rPr>
                <w:rFonts w:ascii="Arial" w:hAnsi="Arial" w:cs="Arial"/>
              </w:rPr>
              <w:t>99.090 Kč</w:t>
            </w:r>
          </w:p>
        </w:tc>
      </w:tr>
      <w:tr w:rsidR="00F678B6">
        <w:trPr>
          <w:trHeight w:val="269"/>
        </w:trPr>
        <w:tc>
          <w:tcPr>
            <w:tcW w:w="6020"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left"/>
              <w:rPr>
                <w:rFonts w:ascii="Arial" w:hAnsi="Arial" w:cs="Arial"/>
                <w:b/>
              </w:rPr>
            </w:pPr>
            <w:r>
              <w:rPr>
                <w:rFonts w:ascii="Arial" w:hAnsi="Arial" w:cs="Arial"/>
                <w:b/>
              </w:rPr>
              <w:t>Celkem</w:t>
            </w:r>
          </w:p>
        </w:tc>
        <w:tc>
          <w:tcPr>
            <w:tcW w:w="2768" w:type="dxa"/>
            <w:tcBorders>
              <w:top w:val="single" w:sz="4" w:space="0" w:color="auto"/>
              <w:left w:val="single" w:sz="4" w:space="0" w:color="auto"/>
              <w:bottom w:val="single" w:sz="4" w:space="0" w:color="auto"/>
              <w:right w:val="single" w:sz="4" w:space="0" w:color="auto"/>
            </w:tcBorders>
            <w:shd w:val="clear" w:color="auto" w:fill="auto"/>
          </w:tcPr>
          <w:p w:rsidR="00F678B6" w:rsidRDefault="00FC7FB8">
            <w:pPr>
              <w:jc w:val="right"/>
              <w:rPr>
                <w:rFonts w:ascii="Arial" w:hAnsi="Arial" w:cs="Arial"/>
                <w:b/>
              </w:rPr>
            </w:pPr>
            <w:r>
              <w:rPr>
                <w:rFonts w:ascii="Arial" w:hAnsi="Arial" w:cs="Arial"/>
                <w:b/>
              </w:rPr>
              <w:t xml:space="preserve"> 1.288.114 Kč</w:t>
            </w:r>
          </w:p>
        </w:tc>
      </w:tr>
    </w:tbl>
    <w:p w:rsidR="00F678B6" w:rsidRDefault="00F678B6">
      <w:pPr>
        <w:jc w:val="left"/>
        <w:rPr>
          <w:rFonts w:ascii="Arial" w:hAnsi="Arial" w:cs="Arial"/>
          <w:b/>
          <w:sz w:val="22"/>
        </w:rPr>
      </w:pPr>
    </w:p>
    <w:p w:rsidR="00F678B6" w:rsidRDefault="00FC7FB8">
      <w:pPr>
        <w:jc w:val="left"/>
        <w:rPr>
          <w:rFonts w:ascii="Arial" w:hAnsi="Arial" w:cs="Arial"/>
          <w:b/>
          <w:sz w:val="22"/>
        </w:rPr>
      </w:pPr>
      <w:r>
        <w:rPr>
          <w:rFonts w:ascii="Arial" w:hAnsi="Arial" w:cs="Arial"/>
          <w:b/>
          <w:sz w:val="22"/>
        </w:rPr>
        <w:t>Diecézní charita Brno, Oblastní charita Tišnov</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Sociální rehabilitace Skryje</w:t>
            </w:r>
          </w:p>
        </w:tc>
        <w:tc>
          <w:tcPr>
            <w:tcW w:w="2771" w:type="dxa"/>
          </w:tcPr>
          <w:p w:rsidR="00F678B6" w:rsidRDefault="00FC7FB8">
            <w:pPr>
              <w:jc w:val="right"/>
              <w:rPr>
                <w:rFonts w:ascii="Arial" w:hAnsi="Arial" w:cs="Arial"/>
              </w:rPr>
            </w:pPr>
            <w:r>
              <w:rPr>
                <w:rFonts w:ascii="Arial" w:hAnsi="Arial" w:cs="Arial"/>
              </w:rPr>
              <w:t xml:space="preserve">    20.000 Kč</w:t>
            </w:r>
          </w:p>
        </w:tc>
      </w:tr>
      <w:tr w:rsidR="00F678B6">
        <w:trPr>
          <w:trHeight w:val="251"/>
        </w:trPr>
        <w:tc>
          <w:tcPr>
            <w:tcW w:w="6031" w:type="dxa"/>
          </w:tcPr>
          <w:p w:rsidR="00F678B6" w:rsidRDefault="00FC7FB8">
            <w:pPr>
              <w:jc w:val="left"/>
              <w:rPr>
                <w:rFonts w:ascii="Arial" w:hAnsi="Arial" w:cs="Arial"/>
              </w:rPr>
            </w:pPr>
            <w:r>
              <w:rPr>
                <w:rFonts w:ascii="Arial" w:hAnsi="Arial" w:cs="Arial"/>
              </w:rPr>
              <w:t xml:space="preserve">Chráněné bydlení Skryje </w:t>
            </w:r>
          </w:p>
        </w:tc>
        <w:tc>
          <w:tcPr>
            <w:tcW w:w="2771" w:type="dxa"/>
          </w:tcPr>
          <w:p w:rsidR="00F678B6" w:rsidRDefault="00FC7FB8">
            <w:pPr>
              <w:jc w:val="right"/>
              <w:rPr>
                <w:rFonts w:ascii="Arial" w:hAnsi="Arial" w:cs="Arial"/>
              </w:rPr>
            </w:pPr>
            <w:r>
              <w:rPr>
                <w:rFonts w:ascii="Arial" w:hAnsi="Arial" w:cs="Arial"/>
              </w:rPr>
              <w:t xml:space="preserve">    20.000 Kč</w:t>
            </w:r>
          </w:p>
        </w:tc>
      </w:tr>
      <w:tr w:rsidR="00F678B6">
        <w:trPr>
          <w:trHeight w:val="267"/>
        </w:trPr>
        <w:tc>
          <w:tcPr>
            <w:tcW w:w="6031" w:type="dxa"/>
            <w:shd w:val="clear" w:color="auto" w:fill="auto"/>
          </w:tcPr>
          <w:p w:rsidR="00F678B6" w:rsidRDefault="00FC7FB8">
            <w:pPr>
              <w:jc w:val="left"/>
              <w:rPr>
                <w:rFonts w:ascii="Arial" w:hAnsi="Arial" w:cs="Arial"/>
                <w:b/>
              </w:rPr>
            </w:pPr>
            <w:r>
              <w:rPr>
                <w:rFonts w:ascii="Arial" w:hAnsi="Arial" w:cs="Arial"/>
                <w:b/>
              </w:rPr>
              <w:t xml:space="preserve">Celkem </w:t>
            </w:r>
          </w:p>
        </w:tc>
        <w:tc>
          <w:tcPr>
            <w:tcW w:w="2771" w:type="dxa"/>
            <w:shd w:val="clear" w:color="auto" w:fill="auto"/>
          </w:tcPr>
          <w:p w:rsidR="00F678B6" w:rsidRDefault="00FC7FB8">
            <w:pPr>
              <w:jc w:val="right"/>
              <w:rPr>
                <w:rFonts w:ascii="Arial" w:hAnsi="Arial" w:cs="Arial"/>
                <w:b/>
              </w:rPr>
            </w:pPr>
            <w:r>
              <w:rPr>
                <w:rFonts w:ascii="Arial" w:hAnsi="Arial" w:cs="Arial"/>
                <w:b/>
              </w:rPr>
              <w:t xml:space="preserve">  40.000 Kč</w:t>
            </w:r>
          </w:p>
        </w:tc>
      </w:tr>
    </w:tbl>
    <w:p w:rsidR="00F678B6" w:rsidRDefault="00F678B6">
      <w:pPr>
        <w:rPr>
          <w:b/>
          <w:lang w:eastAsia="cs-CZ"/>
        </w:rPr>
      </w:pPr>
    </w:p>
    <w:p w:rsidR="00F678B6" w:rsidRDefault="00FC7FB8">
      <w:pPr>
        <w:rPr>
          <w:b/>
          <w:lang w:eastAsia="cs-CZ"/>
        </w:rPr>
      </w:pPr>
      <w:r>
        <w:rPr>
          <w:b/>
          <w:lang w:eastAsia="cs-CZ"/>
        </w:rPr>
        <w:t>DOTYK II, o.p.s. Brno</w:t>
      </w:r>
    </w:p>
    <w:tbl>
      <w:tblPr>
        <w:tblStyle w:val="Mkatabulky"/>
        <w:tblW w:w="0" w:type="auto"/>
        <w:tblInd w:w="108" w:type="dxa"/>
        <w:tblLook w:val="04A0" w:firstRow="1" w:lastRow="0" w:firstColumn="1" w:lastColumn="0" w:noHBand="0" w:noVBand="1"/>
      </w:tblPr>
      <w:tblGrid>
        <w:gridCol w:w="6031"/>
        <w:gridCol w:w="2771"/>
      </w:tblGrid>
      <w:tr w:rsidR="00F678B6">
        <w:trPr>
          <w:trHeight w:val="267"/>
        </w:trPr>
        <w:tc>
          <w:tcPr>
            <w:tcW w:w="6031" w:type="dxa"/>
          </w:tcPr>
          <w:p w:rsidR="00F678B6" w:rsidRDefault="00FC7FB8">
            <w:pPr>
              <w:jc w:val="left"/>
              <w:rPr>
                <w:rFonts w:ascii="Arial" w:hAnsi="Arial" w:cs="Arial"/>
              </w:rPr>
            </w:pPr>
            <w:r>
              <w:rPr>
                <w:rFonts w:ascii="Arial" w:hAnsi="Arial" w:cs="Arial"/>
              </w:rPr>
              <w:t>Raná péče</w:t>
            </w:r>
          </w:p>
        </w:tc>
        <w:tc>
          <w:tcPr>
            <w:tcW w:w="2771" w:type="dxa"/>
          </w:tcPr>
          <w:p w:rsidR="00F678B6" w:rsidRDefault="00FC7FB8">
            <w:pPr>
              <w:jc w:val="right"/>
              <w:rPr>
                <w:rFonts w:ascii="Arial" w:hAnsi="Arial" w:cs="Arial"/>
                <w:b/>
              </w:rPr>
            </w:pPr>
            <w:r>
              <w:rPr>
                <w:rFonts w:ascii="Arial" w:hAnsi="Arial" w:cs="Arial"/>
                <w:b/>
              </w:rPr>
              <w:t xml:space="preserve">    21.910 Kč</w:t>
            </w:r>
          </w:p>
        </w:tc>
      </w:tr>
    </w:tbl>
    <w:p w:rsidR="00F678B6" w:rsidRDefault="00F678B6">
      <w:pPr>
        <w:rPr>
          <w:lang w:eastAsia="cs-CZ"/>
        </w:rPr>
      </w:pPr>
    </w:p>
    <w:p w:rsidR="00F678B6" w:rsidRPr="007B339F" w:rsidRDefault="00FC7FB8">
      <w:pPr>
        <w:rPr>
          <w:rFonts w:ascii="Arial" w:hAnsi="Arial" w:cs="Arial"/>
          <w:szCs w:val="24"/>
          <w:u w:val="single"/>
          <w:lang w:eastAsia="cs-CZ"/>
        </w:rPr>
      </w:pPr>
      <w:r w:rsidRPr="007B339F">
        <w:rPr>
          <w:rFonts w:ascii="Arial" w:hAnsi="Arial" w:cs="Arial"/>
          <w:szCs w:val="24"/>
          <w:u w:val="single"/>
          <w:lang w:eastAsia="cs-CZ"/>
        </w:rPr>
        <w:t xml:space="preserve">DOTACE CELKEM V ROCE 2020 VE VÝŠI </w:t>
      </w:r>
      <w:r w:rsidRPr="007B339F">
        <w:rPr>
          <w:rFonts w:ascii="Arial" w:hAnsi="Arial" w:cs="Arial"/>
          <w:b/>
          <w:szCs w:val="24"/>
          <w:u w:val="single"/>
          <w:lang w:eastAsia="cs-CZ"/>
        </w:rPr>
        <w:t>1.350.024,- Kč</w:t>
      </w:r>
    </w:p>
    <w:p w:rsidR="00F678B6" w:rsidRPr="007B339F" w:rsidRDefault="00F678B6">
      <w:pPr>
        <w:rPr>
          <w:color w:val="FF0000"/>
          <w:szCs w:val="24"/>
          <w:lang w:eastAsia="cs-CZ"/>
        </w:rPr>
      </w:pPr>
    </w:p>
    <w:p w:rsidR="00F678B6" w:rsidRDefault="00F678B6">
      <w:pPr>
        <w:rPr>
          <w:lang w:eastAsia="cs-CZ"/>
        </w:rPr>
      </w:pPr>
    </w:p>
    <w:p w:rsidR="00F678B6" w:rsidRDefault="00F678B6">
      <w:pPr>
        <w:rPr>
          <w:lang w:eastAsia="cs-CZ"/>
        </w:rPr>
      </w:pPr>
    </w:p>
    <w:p w:rsidR="00F678B6" w:rsidRDefault="00F678B6">
      <w:pPr>
        <w:rPr>
          <w:lang w:eastAsia="cs-CZ"/>
        </w:rPr>
      </w:pPr>
    </w:p>
    <w:p w:rsidR="00F678B6" w:rsidRPr="00B279F5" w:rsidRDefault="00D47C86" w:rsidP="007B339F">
      <w:pPr>
        <w:pStyle w:val="Nadpis2"/>
        <w:rPr>
          <w:lang w:eastAsia="cs-CZ"/>
        </w:rPr>
      </w:pPr>
      <w:bookmarkStart w:id="28" w:name="_Toc64308748"/>
      <w:r w:rsidRPr="00B279F5">
        <w:rPr>
          <w:lang w:eastAsia="cs-CZ"/>
        </w:rPr>
        <w:lastRenderedPageBreak/>
        <w:t>Připomínkovací řízení</w:t>
      </w:r>
      <w:bookmarkEnd w:id="28"/>
    </w:p>
    <w:p w:rsidR="00F678B6" w:rsidRDefault="00F678B6">
      <w:pPr>
        <w:rPr>
          <w:rFonts w:ascii="Arial" w:hAnsi="Arial" w:cs="Arial"/>
          <w:caps/>
          <w:color w:val="E36C0A" w:themeColor="accent6" w:themeShade="BF"/>
          <w:sz w:val="28"/>
          <w:szCs w:val="24"/>
          <w:u w:val="single"/>
          <w:lang w:eastAsia="cs-CZ"/>
        </w:rPr>
      </w:pPr>
    </w:p>
    <w:p w:rsidR="00F678B6" w:rsidRDefault="00FC7FB8">
      <w:pPr>
        <w:rPr>
          <w:rFonts w:ascii="Arial" w:hAnsi="Arial" w:cs="Arial"/>
          <w:szCs w:val="24"/>
          <w:lang w:eastAsia="cs-CZ"/>
        </w:rPr>
      </w:pPr>
      <w:r>
        <w:rPr>
          <w:rFonts w:ascii="Arial" w:hAnsi="Arial" w:cs="Arial"/>
          <w:szCs w:val="24"/>
          <w:lang w:eastAsia="cs-CZ"/>
        </w:rPr>
        <w:t xml:space="preserve">Veřejnost má možnost se účastnit všech setkání pracovních skupin a při </w:t>
      </w:r>
      <w:r w:rsidR="009B5C17">
        <w:rPr>
          <w:rFonts w:ascii="Arial" w:hAnsi="Arial" w:cs="Arial"/>
          <w:szCs w:val="24"/>
          <w:lang w:eastAsia="cs-CZ"/>
        </w:rPr>
        <w:t>tvorbě Komunitního</w:t>
      </w:r>
      <w:r>
        <w:rPr>
          <w:rFonts w:ascii="Arial" w:hAnsi="Arial" w:cs="Arial"/>
          <w:szCs w:val="24"/>
          <w:lang w:eastAsia="cs-CZ"/>
        </w:rPr>
        <w:t xml:space="preserve"> plánu sociálních služeb na další období podávat své podněty a připomínky.  </w:t>
      </w:r>
    </w:p>
    <w:p w:rsidR="00F678B6" w:rsidRDefault="00FC7FB8">
      <w:pPr>
        <w:rPr>
          <w:rFonts w:ascii="Arial" w:hAnsi="Arial" w:cs="Arial"/>
          <w:szCs w:val="24"/>
          <w:lang w:eastAsia="cs-CZ"/>
        </w:rPr>
      </w:pPr>
      <w:r>
        <w:rPr>
          <w:rFonts w:ascii="Arial" w:hAnsi="Arial" w:cs="Arial"/>
          <w:szCs w:val="24"/>
          <w:lang w:eastAsia="cs-CZ"/>
        </w:rPr>
        <w:t>Připomínkové řízení se uskutečnilo ve dnech od</w:t>
      </w:r>
      <w:r>
        <w:rPr>
          <w:rFonts w:ascii="Arial" w:hAnsi="Arial" w:cs="Arial"/>
          <w:szCs w:val="24"/>
          <w:lang w:val="en-US" w:eastAsia="cs-CZ"/>
        </w:rPr>
        <w:t xml:space="preserve"> </w:t>
      </w:r>
      <w:proofErr w:type="gramStart"/>
      <w:r w:rsidR="00D729A5">
        <w:rPr>
          <w:rFonts w:ascii="Arial" w:hAnsi="Arial" w:cs="Arial"/>
          <w:szCs w:val="24"/>
          <w:lang w:eastAsia="cs-CZ"/>
        </w:rPr>
        <w:t>15.02.2021</w:t>
      </w:r>
      <w:proofErr w:type="gramEnd"/>
      <w:r>
        <w:rPr>
          <w:rFonts w:ascii="Arial" w:hAnsi="Arial" w:cs="Arial"/>
          <w:szCs w:val="24"/>
          <w:lang w:eastAsia="cs-CZ"/>
        </w:rPr>
        <w:t xml:space="preserve"> do</w:t>
      </w:r>
      <w:r w:rsidR="0038053F">
        <w:rPr>
          <w:rFonts w:ascii="Arial" w:hAnsi="Arial" w:cs="Arial"/>
          <w:szCs w:val="24"/>
          <w:lang w:eastAsia="cs-CZ"/>
        </w:rPr>
        <w:t xml:space="preserve"> 08.03.</w:t>
      </w:r>
      <w:r>
        <w:rPr>
          <w:rFonts w:ascii="Arial" w:hAnsi="Arial" w:cs="Arial"/>
          <w:szCs w:val="24"/>
          <w:lang w:eastAsia="cs-CZ"/>
        </w:rPr>
        <w:t>2021, návrh 6. KPSS ORP Slavkov u Brna na rok 2021-2022 byl zveřejněn na webových stránkách města, dále jak starostové obcí ORP, tak poskytovatelé sociálních služeb byli obeznámení s návrhem s možností podat připomínky.</w:t>
      </w:r>
    </w:p>
    <w:p w:rsidR="00F678B6" w:rsidRDefault="00FC7FB8">
      <w:pPr>
        <w:rPr>
          <w:rFonts w:ascii="Arial" w:hAnsi="Arial" w:cs="Arial"/>
          <w:szCs w:val="24"/>
          <w:lang w:eastAsia="cs-CZ"/>
        </w:rPr>
      </w:pPr>
      <w:r>
        <w:rPr>
          <w:rFonts w:ascii="Arial" w:hAnsi="Arial" w:cs="Arial"/>
          <w:szCs w:val="24"/>
          <w:lang w:eastAsia="cs-CZ"/>
        </w:rPr>
        <w:t xml:space="preserve">Připomínky jsou </w:t>
      </w:r>
      <w:r w:rsidR="00B3364B">
        <w:rPr>
          <w:rFonts w:ascii="Arial" w:hAnsi="Arial" w:cs="Arial"/>
          <w:szCs w:val="24"/>
          <w:lang w:eastAsia="cs-CZ"/>
        </w:rPr>
        <w:t>projednány v pracovních</w:t>
      </w:r>
      <w:r>
        <w:rPr>
          <w:rFonts w:ascii="Arial" w:hAnsi="Arial" w:cs="Arial"/>
          <w:szCs w:val="24"/>
          <w:lang w:eastAsia="cs-CZ"/>
        </w:rPr>
        <w:t xml:space="preserve"> skupinách, které rozhodnou o jejich zapracování do Komunitního plánu.</w:t>
      </w:r>
    </w:p>
    <w:p w:rsidR="00F678B6" w:rsidRDefault="00F678B6">
      <w:pPr>
        <w:rPr>
          <w:rFonts w:ascii="Arial" w:hAnsi="Arial" w:cs="Arial"/>
          <w:color w:val="FF0000"/>
          <w:szCs w:val="24"/>
          <w:lang w:eastAsia="cs-CZ"/>
        </w:rPr>
      </w:pPr>
    </w:p>
    <w:p w:rsidR="00F678B6" w:rsidRDefault="00FC7FB8">
      <w:pPr>
        <w:rPr>
          <w:rFonts w:ascii="Arial" w:hAnsi="Arial" w:cs="Arial"/>
          <w:b/>
          <w:szCs w:val="24"/>
        </w:rPr>
      </w:pPr>
      <w:r>
        <w:rPr>
          <w:rFonts w:ascii="Arial" w:hAnsi="Arial" w:cs="Arial"/>
          <w:b/>
          <w:szCs w:val="24"/>
        </w:rPr>
        <w:t xml:space="preserve">Připomínku bylo možno podat: </w:t>
      </w:r>
    </w:p>
    <w:p w:rsidR="00F678B6" w:rsidRDefault="00F678B6">
      <w:pPr>
        <w:rPr>
          <w:rFonts w:ascii="Arial" w:hAnsi="Arial" w:cs="Arial"/>
          <w:b/>
          <w:szCs w:val="24"/>
        </w:rPr>
      </w:pPr>
    </w:p>
    <w:p w:rsidR="00F678B6" w:rsidRDefault="00FC7FB8">
      <w:pPr>
        <w:pStyle w:val="Odstavecseseznamem"/>
        <w:numPr>
          <w:ilvl w:val="0"/>
          <w:numId w:val="10"/>
        </w:numPr>
        <w:rPr>
          <w:rFonts w:ascii="Arial" w:hAnsi="Arial" w:cs="Arial"/>
          <w:szCs w:val="24"/>
        </w:rPr>
      </w:pPr>
      <w:r>
        <w:rPr>
          <w:rFonts w:ascii="Arial" w:hAnsi="Arial" w:cs="Arial"/>
          <w:szCs w:val="24"/>
          <w:u w:val="single"/>
          <w:shd w:val="clear" w:color="auto" w:fill="FFFFFF"/>
        </w:rPr>
        <w:t>e-mail:</w:t>
      </w:r>
      <w:r>
        <w:rPr>
          <w:rStyle w:val="apple-converted-space"/>
          <w:rFonts w:ascii="Arial" w:hAnsi="Arial" w:cs="Arial"/>
          <w:szCs w:val="24"/>
          <w:shd w:val="clear" w:color="auto" w:fill="FFFFFF"/>
        </w:rPr>
        <w:t> </w:t>
      </w:r>
      <w:r>
        <w:rPr>
          <w:rFonts w:ascii="Arial" w:hAnsi="Arial" w:cs="Arial"/>
          <w:szCs w:val="24"/>
        </w:rPr>
        <w:t xml:space="preserve"> </w:t>
      </w:r>
      <w:hyperlink r:id="rId43" w:history="1">
        <w:r>
          <w:rPr>
            <w:rStyle w:val="Hypertextovodkaz"/>
            <w:rFonts w:ascii="Arial" w:hAnsi="Arial" w:cs="Arial"/>
            <w:color w:val="auto"/>
            <w:szCs w:val="24"/>
          </w:rPr>
          <w:t>margita.sommerova@meuslavkov.cz</w:t>
        </w:r>
      </w:hyperlink>
    </w:p>
    <w:p w:rsidR="00F678B6" w:rsidRDefault="00F678B6">
      <w:pPr>
        <w:rPr>
          <w:rFonts w:ascii="Arial" w:hAnsi="Arial" w:cs="Arial"/>
          <w:szCs w:val="24"/>
        </w:rPr>
      </w:pPr>
    </w:p>
    <w:p w:rsidR="00F678B6" w:rsidRDefault="00FC7FB8">
      <w:pPr>
        <w:pStyle w:val="Odstavecseseznamem"/>
        <w:numPr>
          <w:ilvl w:val="0"/>
          <w:numId w:val="10"/>
        </w:numPr>
        <w:rPr>
          <w:rFonts w:ascii="Arial" w:hAnsi="Arial" w:cs="Arial"/>
          <w:szCs w:val="24"/>
        </w:rPr>
      </w:pPr>
      <w:r>
        <w:rPr>
          <w:rFonts w:ascii="Arial" w:hAnsi="Arial" w:cs="Arial"/>
          <w:szCs w:val="24"/>
          <w:u w:val="single"/>
        </w:rPr>
        <w:t>poštou na adresu</w:t>
      </w:r>
      <w:r>
        <w:rPr>
          <w:rFonts w:ascii="Arial" w:hAnsi="Arial" w:cs="Arial"/>
          <w:szCs w:val="24"/>
        </w:rPr>
        <w:t>: Městský úřad Slavkov u Brna, Palackého nám. 65</w:t>
      </w:r>
    </w:p>
    <w:p w:rsidR="00F678B6" w:rsidRDefault="00F678B6">
      <w:pPr>
        <w:pStyle w:val="Odstavecseseznamem"/>
        <w:rPr>
          <w:rFonts w:ascii="Arial" w:hAnsi="Arial" w:cs="Arial"/>
          <w:szCs w:val="24"/>
        </w:rPr>
      </w:pPr>
    </w:p>
    <w:p w:rsidR="00F678B6" w:rsidRDefault="00FC7FB8">
      <w:pPr>
        <w:pStyle w:val="Odstavecseseznamem"/>
        <w:numPr>
          <w:ilvl w:val="0"/>
          <w:numId w:val="10"/>
        </w:numPr>
        <w:rPr>
          <w:rFonts w:ascii="Arial" w:hAnsi="Arial" w:cs="Arial"/>
          <w:szCs w:val="24"/>
        </w:rPr>
      </w:pPr>
      <w:r>
        <w:rPr>
          <w:rFonts w:ascii="Arial" w:hAnsi="Arial" w:cs="Arial"/>
          <w:szCs w:val="24"/>
          <w:u w:val="single"/>
        </w:rPr>
        <w:t>osobně:</w:t>
      </w:r>
      <w:r>
        <w:rPr>
          <w:rFonts w:ascii="Arial" w:hAnsi="Arial" w:cs="Arial"/>
          <w:szCs w:val="24"/>
        </w:rPr>
        <w:t xml:space="preserve"> podatelna Městský úřad Slavkov u Brna nebo Odbor sociálních věcí</w:t>
      </w:r>
    </w:p>
    <w:p w:rsidR="00F678B6" w:rsidRDefault="00F678B6">
      <w:pPr>
        <w:pStyle w:val="Odstavecseseznamem"/>
        <w:rPr>
          <w:rFonts w:ascii="Arial" w:hAnsi="Arial" w:cs="Arial"/>
          <w:color w:val="FF0000"/>
          <w:szCs w:val="24"/>
        </w:rPr>
      </w:pPr>
    </w:p>
    <w:p w:rsidR="00F678B6" w:rsidRDefault="00FC7FB8">
      <w:pPr>
        <w:jc w:val="left"/>
        <w:rPr>
          <w:rFonts w:ascii="Arial" w:hAnsi="Arial" w:cs="Arial"/>
          <w:color w:val="FF0000"/>
          <w:szCs w:val="24"/>
        </w:rPr>
      </w:pPr>
      <w:r>
        <w:rPr>
          <w:rFonts w:ascii="Arial" w:hAnsi="Arial" w:cs="Arial"/>
          <w:b/>
          <w:szCs w:val="24"/>
        </w:rPr>
        <w:t xml:space="preserve">Konzultační a sběrné místo: </w:t>
      </w:r>
      <w:r>
        <w:rPr>
          <w:rFonts w:ascii="Arial" w:hAnsi="Arial" w:cs="Arial"/>
          <w:b/>
          <w:szCs w:val="24"/>
        </w:rPr>
        <w:cr/>
      </w:r>
    </w:p>
    <w:p w:rsidR="00F678B6" w:rsidRDefault="00FC7FB8">
      <w:pPr>
        <w:rPr>
          <w:rFonts w:ascii="Arial" w:hAnsi="Arial" w:cs="Arial"/>
          <w:szCs w:val="24"/>
          <w:shd w:val="clear" w:color="auto" w:fill="FFFFFF"/>
        </w:rPr>
      </w:pPr>
      <w:r>
        <w:rPr>
          <w:rFonts w:ascii="Arial" w:hAnsi="Arial" w:cs="Arial"/>
          <w:szCs w:val="24"/>
          <w:shd w:val="clear" w:color="auto" w:fill="FFFFFF"/>
        </w:rPr>
        <w:t xml:space="preserve">Odbor sociálních věcí - komunitní plánování sociálních služeb a sociální péče </w:t>
      </w:r>
    </w:p>
    <w:p w:rsidR="00F678B6" w:rsidRDefault="00FC7FB8">
      <w:pPr>
        <w:rPr>
          <w:rFonts w:ascii="Arial" w:hAnsi="Arial" w:cs="Arial"/>
          <w:szCs w:val="24"/>
          <w:shd w:val="clear" w:color="auto" w:fill="FFFFFF"/>
        </w:rPr>
      </w:pPr>
      <w:r>
        <w:rPr>
          <w:rFonts w:ascii="Arial" w:hAnsi="Arial" w:cs="Arial"/>
          <w:szCs w:val="24"/>
          <w:shd w:val="clear" w:color="auto" w:fill="FFFFFF"/>
        </w:rPr>
        <w:t>Palackého náměstí 260</w:t>
      </w:r>
      <w:r>
        <w:rPr>
          <w:rStyle w:val="apple-converted-space"/>
          <w:rFonts w:ascii="Arial" w:hAnsi="Arial" w:cs="Arial"/>
          <w:szCs w:val="24"/>
          <w:shd w:val="clear" w:color="auto" w:fill="FFFFFF"/>
        </w:rPr>
        <w:t> </w:t>
      </w:r>
      <w:r>
        <w:rPr>
          <w:rFonts w:ascii="Arial" w:hAnsi="Arial" w:cs="Arial"/>
          <w:szCs w:val="24"/>
          <w:shd w:val="clear" w:color="auto" w:fill="FFFFFF"/>
        </w:rPr>
        <w:t xml:space="preserve"> </w:t>
      </w:r>
    </w:p>
    <w:p w:rsidR="00F678B6" w:rsidRDefault="00FC7FB8">
      <w:pPr>
        <w:rPr>
          <w:rFonts w:ascii="Arial" w:hAnsi="Arial" w:cs="Arial"/>
          <w:szCs w:val="24"/>
          <w:shd w:val="clear" w:color="auto" w:fill="FFFFFF"/>
        </w:rPr>
      </w:pPr>
      <w:r>
        <w:rPr>
          <w:rFonts w:ascii="Arial" w:hAnsi="Arial" w:cs="Arial"/>
          <w:szCs w:val="24"/>
          <w:shd w:val="clear" w:color="auto" w:fill="FFFFFF"/>
        </w:rPr>
        <w:t>684 01 Slavkov u Brna</w:t>
      </w:r>
      <w:r>
        <w:rPr>
          <w:rStyle w:val="apple-converted-space"/>
          <w:rFonts w:ascii="Arial" w:hAnsi="Arial" w:cs="Arial"/>
          <w:szCs w:val="24"/>
          <w:shd w:val="clear" w:color="auto" w:fill="FFFFFF"/>
        </w:rPr>
        <w:t> </w:t>
      </w:r>
    </w:p>
    <w:p w:rsidR="00F678B6" w:rsidRDefault="00F678B6">
      <w:pPr>
        <w:rPr>
          <w:rFonts w:ascii="Arial" w:hAnsi="Arial" w:cs="Arial"/>
          <w:szCs w:val="24"/>
        </w:rPr>
      </w:pPr>
    </w:p>
    <w:p w:rsidR="00F678B6" w:rsidRDefault="00FC7FB8">
      <w:pPr>
        <w:rPr>
          <w:rFonts w:ascii="Arial" w:hAnsi="Arial" w:cs="Arial"/>
          <w:szCs w:val="24"/>
        </w:rPr>
      </w:pPr>
      <w:r>
        <w:rPr>
          <w:rFonts w:ascii="Arial" w:hAnsi="Arial" w:cs="Arial"/>
          <w:szCs w:val="24"/>
        </w:rPr>
        <w:t>Kontaktní osoba:</w:t>
      </w:r>
    </w:p>
    <w:p w:rsidR="00F678B6" w:rsidRDefault="00FC7FB8">
      <w:pPr>
        <w:rPr>
          <w:rFonts w:ascii="Arial" w:hAnsi="Arial" w:cs="Arial"/>
          <w:szCs w:val="24"/>
          <w:shd w:val="clear" w:color="auto" w:fill="FFFFFF"/>
        </w:rPr>
      </w:pPr>
      <w:r>
        <w:rPr>
          <w:rFonts w:ascii="Arial" w:hAnsi="Arial" w:cs="Arial"/>
          <w:szCs w:val="24"/>
          <w:shd w:val="clear" w:color="auto" w:fill="FFFFFF"/>
        </w:rPr>
        <w:t>Bc. Margita Sommerová, DiS.</w:t>
      </w:r>
    </w:p>
    <w:p w:rsidR="00F678B6" w:rsidRDefault="00FC7FB8">
      <w:pPr>
        <w:rPr>
          <w:rFonts w:ascii="Arial" w:hAnsi="Arial" w:cs="Arial"/>
          <w:szCs w:val="24"/>
          <w:shd w:val="clear" w:color="auto" w:fill="FFFFFF"/>
        </w:rPr>
      </w:pPr>
      <w:r>
        <w:rPr>
          <w:rFonts w:ascii="Arial" w:hAnsi="Arial" w:cs="Arial"/>
          <w:szCs w:val="24"/>
          <w:shd w:val="clear" w:color="auto" w:fill="FFFFFF"/>
        </w:rPr>
        <w:t>Koordinátorka</w:t>
      </w: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szCs w:val="24"/>
          <w:shd w:val="clear" w:color="auto" w:fill="FFFFFF"/>
        </w:rPr>
      </w:pPr>
    </w:p>
    <w:p w:rsidR="00F678B6" w:rsidRDefault="00F678B6">
      <w:pPr>
        <w:rPr>
          <w:rFonts w:ascii="Arial" w:hAnsi="Arial" w:cs="Arial"/>
          <w:color w:val="000000" w:themeColor="text1"/>
          <w:szCs w:val="24"/>
          <w:shd w:val="clear" w:color="auto" w:fill="FFFFFF"/>
        </w:rPr>
      </w:pPr>
    </w:p>
    <w:p w:rsidR="00B279F5" w:rsidRDefault="00B279F5" w:rsidP="00BC4909">
      <w:pPr>
        <w:pStyle w:val="Nadpis1"/>
      </w:pPr>
      <w:bookmarkStart w:id="29" w:name="_Toc64308749"/>
      <w:bookmarkEnd w:id="27"/>
      <w:r>
        <w:lastRenderedPageBreak/>
        <w:t xml:space="preserve">6. </w:t>
      </w:r>
      <w:proofErr w:type="gramStart"/>
      <w:r>
        <w:t>KOMUNITNÍ  PLÁN</w:t>
      </w:r>
      <w:proofErr w:type="gramEnd"/>
      <w:r>
        <w:t xml:space="preserve"> SOCIÁLNÍCH  SLUŽEB ORP SLAVKOV U BRNA NA OBDOBÍ  2021 -2022</w:t>
      </w:r>
      <w:bookmarkEnd w:id="29"/>
    </w:p>
    <w:p w:rsidR="00880354" w:rsidRPr="007D24F0" w:rsidRDefault="00880354" w:rsidP="00880354">
      <w:pPr>
        <w:rPr>
          <w:rFonts w:ascii="Arial" w:hAnsi="Arial" w:cs="Arial"/>
          <w:b/>
          <w:szCs w:val="24"/>
          <w:u w:val="single"/>
        </w:rPr>
      </w:pPr>
    </w:p>
    <w:p w:rsidR="00F678B6" w:rsidRPr="00A61732" w:rsidRDefault="007B339F" w:rsidP="00880354">
      <w:pPr>
        <w:rPr>
          <w:rFonts w:ascii="Arial" w:hAnsi="Arial" w:cs="Arial"/>
          <w:sz w:val="28"/>
          <w:szCs w:val="28"/>
          <w:u w:val="single"/>
        </w:rPr>
      </w:pPr>
      <w:proofErr w:type="gramStart"/>
      <w:r w:rsidRPr="00A61732">
        <w:rPr>
          <w:rFonts w:ascii="Arial" w:hAnsi="Arial" w:cs="Arial"/>
          <w:sz w:val="28"/>
          <w:szCs w:val="28"/>
          <w:u w:val="single"/>
        </w:rPr>
        <w:t>PRŮ</w:t>
      </w:r>
      <w:r w:rsidR="00B279F5" w:rsidRPr="00A61732">
        <w:rPr>
          <w:rFonts w:ascii="Arial" w:hAnsi="Arial" w:cs="Arial"/>
          <w:sz w:val="28"/>
          <w:szCs w:val="28"/>
          <w:u w:val="single"/>
        </w:rPr>
        <w:t>ŘEZOVÉ  PRIORITY</w:t>
      </w:r>
      <w:proofErr w:type="gramEnd"/>
      <w:r w:rsidR="00B279F5" w:rsidRPr="00A61732">
        <w:rPr>
          <w:rFonts w:ascii="Arial" w:hAnsi="Arial" w:cs="Arial"/>
          <w:sz w:val="28"/>
          <w:szCs w:val="28"/>
          <w:u w:val="single"/>
        </w:rPr>
        <w:t xml:space="preserve"> </w:t>
      </w:r>
    </w:p>
    <w:p w:rsidR="00F678B6" w:rsidRPr="007D24F0" w:rsidRDefault="00F678B6">
      <w:pPr>
        <w:rPr>
          <w:rFonts w:ascii="Arial" w:hAnsi="Arial" w:cs="Arial"/>
          <w:bCs/>
          <w:color w:val="000000" w:themeColor="text1"/>
          <w:szCs w:val="24"/>
          <w:lang w:eastAsia="cs-CZ"/>
        </w:rPr>
      </w:pP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 xml:space="preserve">K průřezovým prioritám patří nadále informování veřejnosti o sociálních službách a podpora komunitního plánování. Tyto dvě priority se objevují současně v obou pracovních skupinách, a to jak </w:t>
      </w:r>
      <w:r w:rsidRPr="007D24F0">
        <w:rPr>
          <w:rFonts w:ascii="Arial" w:hAnsi="Arial" w:cs="Arial"/>
          <w:color w:val="000000" w:themeColor="text1"/>
          <w:szCs w:val="24"/>
          <w:lang w:val="en-US" w:eastAsia="cs-CZ"/>
        </w:rPr>
        <w:t xml:space="preserve">u </w:t>
      </w:r>
      <w:r w:rsidRPr="007D24F0">
        <w:rPr>
          <w:rFonts w:ascii="Arial" w:hAnsi="Arial" w:cs="Arial"/>
          <w:color w:val="000000" w:themeColor="text1"/>
          <w:szCs w:val="24"/>
          <w:lang w:eastAsia="cs-CZ"/>
        </w:rPr>
        <w:t xml:space="preserve">seniorů a zdravotně postižených, tak </w:t>
      </w:r>
      <w:r w:rsidRPr="007D24F0">
        <w:rPr>
          <w:rFonts w:ascii="Arial" w:hAnsi="Arial" w:cs="Arial"/>
          <w:color w:val="000000" w:themeColor="text1"/>
          <w:szCs w:val="24"/>
          <w:lang w:val="en-US" w:eastAsia="cs-CZ"/>
        </w:rPr>
        <w:t xml:space="preserve">u </w:t>
      </w:r>
      <w:r w:rsidRPr="007D24F0">
        <w:rPr>
          <w:rFonts w:ascii="Arial" w:hAnsi="Arial" w:cs="Arial"/>
          <w:color w:val="000000" w:themeColor="text1"/>
          <w:szCs w:val="24"/>
          <w:lang w:eastAsia="cs-CZ"/>
        </w:rPr>
        <w:t xml:space="preserve">prorodinných služeb. Občany města a přidružených obcí informujeme formou předávání informací o komunitním plánování a sociálních službách, které působí v regionu, popřípadě zprostředkujeme kontakty na potřebné sociální služby působící i mimo správní obvod. Úzce spolupracujeme se starosty obcí, s praktickými lékaři, s pracovníky škol a zdravotnických zařízení apod. Informovanost probíhá i formou publikovaných článků ve zpravodajích Slavkova a obcích. Každý rok prezentujeme komunitní plánování a sociální služby na „Setkání s občany města“.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rPr>
        <w:t>Snahou celého procesu komunitního plánování je vytvořit fungující sociální síť, tzn. udržet a doplnit podle zjištěných potřeb občanů nabídku chybějících služeb. Proto bude také v 6. Komunitním plánu nadále ponechána průřezová priorita „Síťování sociálních služeb“. Cílem této priority je prohlubovat spolupráci se starosty okolních obcí Slavkova u Brna, nastavit fungující sociální síť a mapovat potřebnost občanů.</w:t>
      </w:r>
    </w:p>
    <w:p w:rsidR="00F678B6" w:rsidRPr="007D24F0" w:rsidRDefault="00FC7FB8">
      <w:pPr>
        <w:rPr>
          <w:rFonts w:ascii="Arial" w:hAnsi="Arial" w:cs="Arial"/>
          <w:color w:val="000000" w:themeColor="text1"/>
          <w:szCs w:val="24"/>
        </w:rPr>
      </w:pPr>
      <w:r w:rsidRPr="007D24F0">
        <w:rPr>
          <w:rFonts w:ascii="Arial" w:hAnsi="Arial" w:cs="Arial"/>
          <w:color w:val="000000" w:themeColor="text1"/>
          <w:szCs w:val="24"/>
          <w:lang w:eastAsia="cs-CZ"/>
        </w:rPr>
        <w:t xml:space="preserve">Podpora komunitního plánování je nedílnou součástí při tvorbě komunitního plánu na období let 2021-2022. Nadále budeme podporovat činnost pracovních skupin a také </w:t>
      </w:r>
      <w:r w:rsidRPr="007D24F0">
        <w:rPr>
          <w:rFonts w:ascii="Arial" w:hAnsi="Arial" w:cs="Arial"/>
          <w:color w:val="000000" w:themeColor="text1"/>
          <w:szCs w:val="24"/>
          <w:lang w:val="en-US" w:eastAsia="cs-CZ"/>
        </w:rPr>
        <w:t xml:space="preserve">se </w:t>
      </w:r>
      <w:r w:rsidRPr="007D24F0">
        <w:rPr>
          <w:rFonts w:ascii="Arial" w:hAnsi="Arial" w:cs="Arial"/>
          <w:color w:val="000000" w:themeColor="text1"/>
          <w:szCs w:val="24"/>
          <w:lang w:eastAsia="cs-CZ"/>
        </w:rPr>
        <w:t>budeme</w:t>
      </w:r>
      <w:r w:rsidRPr="007D24F0">
        <w:rPr>
          <w:rFonts w:ascii="Arial" w:hAnsi="Arial" w:cs="Arial"/>
          <w:color w:val="000000" w:themeColor="text1"/>
          <w:szCs w:val="24"/>
          <w:lang w:val="en-US" w:eastAsia="cs-CZ"/>
        </w:rPr>
        <w:t xml:space="preserve"> </w:t>
      </w:r>
      <w:r w:rsidRPr="007D24F0">
        <w:rPr>
          <w:rFonts w:ascii="Arial" w:hAnsi="Arial" w:cs="Arial"/>
          <w:color w:val="000000" w:themeColor="text1"/>
          <w:szCs w:val="24"/>
          <w:lang w:eastAsia="cs-CZ"/>
        </w:rPr>
        <w:t>podílet na zvýšené informovanosti občanů o komunitním plánování v našem městě.</w:t>
      </w:r>
      <w:r w:rsidRPr="007D24F0">
        <w:rPr>
          <w:rFonts w:ascii="Arial" w:hAnsi="Arial" w:cs="Arial"/>
          <w:color w:val="000000" w:themeColor="text1"/>
          <w:szCs w:val="24"/>
        </w:rPr>
        <w:t xml:space="preserve">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rPr>
        <w:t xml:space="preserve">Největší problémy v oblasti sociálních služeb, které řešíme v posledních letech, jsou nedostatečná kapacita sociálních služeb pro seniory (odlehčovací služba, domovy pro seniory) a chybějící kapacita bydlení v DPS pro občany Slavkova u Brna.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V listopadu 2018 v prostorách Městského úřadu Slavkov u Brna se uskutečnil “</w:t>
      </w:r>
      <w:proofErr w:type="spellStart"/>
      <w:r w:rsidRPr="007D24F0">
        <w:rPr>
          <w:rFonts w:ascii="Arial" w:hAnsi="Arial" w:cs="Arial"/>
          <w:color w:val="000000" w:themeColor="text1"/>
          <w:szCs w:val="24"/>
          <w:lang w:eastAsia="cs-CZ"/>
        </w:rPr>
        <w:t>focus</w:t>
      </w:r>
      <w:proofErr w:type="spellEnd"/>
      <w:r w:rsidRPr="007D24F0">
        <w:rPr>
          <w:rFonts w:ascii="Arial" w:hAnsi="Arial" w:cs="Arial"/>
          <w:color w:val="000000" w:themeColor="text1"/>
          <w:szCs w:val="24"/>
          <w:lang w:eastAsia="cs-CZ"/>
        </w:rPr>
        <w:t xml:space="preserve"> </w:t>
      </w:r>
      <w:proofErr w:type="spellStart"/>
      <w:r w:rsidRPr="007D24F0">
        <w:rPr>
          <w:rFonts w:ascii="Arial" w:hAnsi="Arial" w:cs="Arial"/>
          <w:color w:val="000000" w:themeColor="text1"/>
          <w:szCs w:val="24"/>
          <w:lang w:eastAsia="cs-CZ"/>
        </w:rPr>
        <w:t>group</w:t>
      </w:r>
      <w:proofErr w:type="spellEnd"/>
      <w:r w:rsidRPr="007D24F0">
        <w:rPr>
          <w:rFonts w:ascii="Arial" w:hAnsi="Arial" w:cs="Arial"/>
          <w:color w:val="000000" w:themeColor="text1"/>
          <w:szCs w:val="24"/>
          <w:lang w:eastAsia="cs-CZ"/>
        </w:rPr>
        <w:t xml:space="preserve">” realizovaný společností Augur Consulting, s.r.o. (pověřena Jihomoravským krajem k realizaci „Analýzy potřebnosti sociálních služeb v Jihomoravském kraji“) na téma potřebnosti „Odlehčovací služby“ ve městě. Zakázka zadaná městem byla analýza potřebnosti sociálních služeb v ORP Slavkov u Brna a zpracování ankety na </w:t>
      </w:r>
      <w:proofErr w:type="gramStart"/>
      <w:r w:rsidRPr="007D24F0">
        <w:rPr>
          <w:rFonts w:ascii="Arial" w:hAnsi="Arial" w:cs="Arial"/>
          <w:color w:val="000000" w:themeColor="text1"/>
          <w:szCs w:val="24"/>
          <w:lang w:eastAsia="cs-CZ"/>
        </w:rPr>
        <w:t>Senior</w:t>
      </w:r>
      <w:proofErr w:type="gramEnd"/>
      <w:r w:rsidRPr="007D24F0">
        <w:rPr>
          <w:rFonts w:ascii="Arial" w:hAnsi="Arial" w:cs="Arial"/>
          <w:color w:val="000000" w:themeColor="text1"/>
          <w:szCs w:val="24"/>
          <w:lang w:eastAsia="cs-CZ"/>
        </w:rPr>
        <w:t xml:space="preserve"> taxi, neboť poptávka občanů po něm v té době značně vzrostla. Účast u kulatého stolu byla vysoká a zastoupená pečujícími osobami, poskytovateli sociálních služeb a zástupci města. Výsledkem analýzy pro území ORP Slavkov u Brna byly dvě hlavní priority: 1. vznik odlehčovací služby a jako 2. zřízení služby Senior taxi.    </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Zatímco Senior taxi ve městě úspěšně funguje od října 2019 (a je i novým opatřením v 6.</w:t>
      </w:r>
      <w:r w:rsidR="00BC4909" w:rsidRPr="007D24F0">
        <w:rPr>
          <w:rFonts w:ascii="Arial" w:hAnsi="Arial" w:cs="Arial"/>
          <w:color w:val="000000" w:themeColor="text1"/>
          <w:szCs w:val="24"/>
          <w:lang w:eastAsia="cs-CZ"/>
        </w:rPr>
        <w:t xml:space="preserve"> Komunitním plánu)</w:t>
      </w:r>
      <w:r w:rsidRPr="007D24F0">
        <w:rPr>
          <w:rFonts w:ascii="Arial" w:hAnsi="Arial" w:cs="Arial"/>
          <w:color w:val="000000" w:themeColor="text1"/>
          <w:szCs w:val="24"/>
          <w:lang w:eastAsia="cs-CZ"/>
        </w:rPr>
        <w:t xml:space="preserve">, odlehčovací služba stále chybí. První rozvojový záměr na vznik odlehčovací služby terénní formou podaný v roce 2018 na rok 2020 byl ze strany JMK zamítnut. V roce 2019 byl podán záměr na vznik </w:t>
      </w:r>
      <w:r w:rsidRPr="007D24F0">
        <w:rPr>
          <w:rFonts w:ascii="Arial" w:hAnsi="Arial" w:cs="Arial"/>
          <w:color w:val="000000" w:themeColor="text1"/>
          <w:szCs w:val="24"/>
          <w:u w:val="single"/>
          <w:lang w:eastAsia="cs-CZ"/>
        </w:rPr>
        <w:t>pobytové odle</w:t>
      </w:r>
      <w:r w:rsidR="00BC4909" w:rsidRPr="007D24F0">
        <w:rPr>
          <w:rFonts w:ascii="Arial" w:hAnsi="Arial" w:cs="Arial"/>
          <w:color w:val="000000" w:themeColor="text1"/>
          <w:szCs w:val="24"/>
          <w:u w:val="single"/>
          <w:lang w:eastAsia="cs-CZ"/>
        </w:rPr>
        <w:t>h</w:t>
      </w:r>
      <w:r w:rsidRPr="007D24F0">
        <w:rPr>
          <w:rFonts w:ascii="Arial" w:hAnsi="Arial" w:cs="Arial"/>
          <w:color w:val="000000" w:themeColor="text1"/>
          <w:szCs w:val="24"/>
          <w:u w:val="single"/>
          <w:lang w:eastAsia="cs-CZ"/>
        </w:rPr>
        <w:t>čovací služby pro rok 2021 s kapacitou 15 lůžek,</w:t>
      </w:r>
      <w:r w:rsidRPr="007D24F0">
        <w:rPr>
          <w:rFonts w:ascii="Arial" w:hAnsi="Arial" w:cs="Arial"/>
          <w:color w:val="000000" w:themeColor="text1"/>
          <w:szCs w:val="24"/>
          <w:lang w:eastAsia="cs-CZ"/>
        </w:rPr>
        <w:t xml:space="preserve"> kterému bylo vyhově</w:t>
      </w:r>
      <w:r w:rsidR="00D729A5" w:rsidRPr="007D24F0">
        <w:rPr>
          <w:rFonts w:ascii="Arial" w:hAnsi="Arial" w:cs="Arial"/>
          <w:color w:val="000000" w:themeColor="text1"/>
          <w:szCs w:val="24"/>
          <w:lang w:eastAsia="cs-CZ"/>
        </w:rPr>
        <w:t xml:space="preserve">no </w:t>
      </w:r>
      <w:r w:rsidRPr="007D24F0">
        <w:rPr>
          <w:rFonts w:ascii="Arial" w:hAnsi="Arial" w:cs="Arial"/>
          <w:color w:val="000000" w:themeColor="text1"/>
          <w:szCs w:val="24"/>
          <w:lang w:eastAsia="cs-CZ"/>
        </w:rPr>
        <w:t>pouze částečně, kdy do Základní sítě sociálních služeb JMK bylo vpuštěno pouze 5 lůžek. V této kapacitě je však fungování služby ekonomicky nerentabilní, proto byla realizace záměru zatím odložena na rok 2022. Do té doby bude nutné nalézt vhodný objekt pro sídlo služby a finanční prostředky na dofinancování 10 lůžek, které nebyly vpuštěny do Základní sítě JMK. Pouze služby zařazené v Základní síti JMK mohou být financovány ze všech tří veřejných zdrojů (MPSV, JMK, ORP).</w:t>
      </w:r>
    </w:p>
    <w:p w:rsidR="00F678B6" w:rsidRPr="007D24F0" w:rsidRDefault="00FC7FB8">
      <w:pPr>
        <w:rPr>
          <w:rFonts w:ascii="Arial" w:hAnsi="Arial" w:cs="Arial"/>
          <w:color w:val="000000" w:themeColor="text1"/>
          <w:szCs w:val="24"/>
          <w:lang w:eastAsia="cs-CZ"/>
        </w:rPr>
      </w:pPr>
      <w:r w:rsidRPr="007D24F0">
        <w:rPr>
          <w:rFonts w:ascii="Arial" w:hAnsi="Arial" w:cs="Arial"/>
          <w:color w:val="000000" w:themeColor="text1"/>
          <w:szCs w:val="24"/>
          <w:lang w:eastAsia="cs-CZ"/>
        </w:rPr>
        <w:t xml:space="preserve">Občané </w:t>
      </w:r>
      <w:proofErr w:type="spellStart"/>
      <w:r w:rsidRPr="007D24F0">
        <w:rPr>
          <w:rFonts w:ascii="Arial" w:hAnsi="Arial" w:cs="Arial"/>
          <w:color w:val="000000" w:themeColor="text1"/>
          <w:szCs w:val="24"/>
          <w:lang w:eastAsia="cs-CZ"/>
        </w:rPr>
        <w:t>Slavkovska</w:t>
      </w:r>
      <w:proofErr w:type="spellEnd"/>
      <w:r w:rsidRPr="007D24F0">
        <w:rPr>
          <w:rFonts w:ascii="Arial" w:hAnsi="Arial" w:cs="Arial"/>
          <w:color w:val="000000" w:themeColor="text1"/>
          <w:szCs w:val="24"/>
          <w:lang w:eastAsia="cs-CZ"/>
        </w:rPr>
        <w:t xml:space="preserve"> mohou sice využívat odlehčovací službu Charity Vyškov, nicméně ta je vzhledem ke vzdálenosti i malé kapacitě pro celý okres nevhodná.</w:t>
      </w:r>
    </w:p>
    <w:p w:rsidR="00F678B6" w:rsidRPr="00B279F5" w:rsidRDefault="00D47C86" w:rsidP="007B339F">
      <w:pPr>
        <w:pStyle w:val="Nadpis2"/>
        <w:rPr>
          <w:lang w:eastAsia="cs-CZ"/>
        </w:rPr>
      </w:pPr>
      <w:bookmarkStart w:id="30" w:name="_Toc64308750"/>
      <w:r w:rsidRPr="00B279F5">
        <w:rPr>
          <w:lang w:eastAsia="cs-CZ"/>
        </w:rPr>
        <w:lastRenderedPageBreak/>
        <w:t>Priority a opatření pro období 2021-2022</w:t>
      </w:r>
      <w:bookmarkEnd w:id="30"/>
    </w:p>
    <w:p w:rsidR="00F678B6" w:rsidRDefault="00F678B6">
      <w:pPr>
        <w:rPr>
          <w:rFonts w:ascii="Arial" w:hAnsi="Arial" w:cs="Arial"/>
          <w:bCs/>
          <w:i/>
          <w:color w:val="000000"/>
          <w:szCs w:val="24"/>
          <w:lang w:eastAsia="cs-CZ"/>
        </w:rPr>
      </w:pPr>
    </w:p>
    <w:p w:rsidR="00F678B6" w:rsidRDefault="00FC7FB8">
      <w:pPr>
        <w:tabs>
          <w:tab w:val="left" w:pos="1440"/>
        </w:tabs>
        <w:ind w:left="1440" w:hanging="1440"/>
        <w:rPr>
          <w:rFonts w:ascii="Arial" w:hAnsi="Arial" w:cs="Arial"/>
          <w:b/>
          <w:bCs/>
          <w:color w:val="548DD4" w:themeColor="text2" w:themeTint="99"/>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stávajícího základního a odborného sociálně právního poradenství ve Slavkově u Brna a přidružených obcích</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 xml:space="preserve">Zachování služeb Charitní sociálně právní poradny </w:t>
      </w:r>
      <w:r>
        <w:rPr>
          <w:rFonts w:ascii="Arial" w:hAnsi="Arial" w:cs="Arial"/>
          <w:bCs/>
          <w:szCs w:val="24"/>
          <w:lang w:eastAsia="cs-CZ"/>
        </w:rPr>
        <w:t>Hodonín</w:t>
      </w:r>
      <w:r>
        <w:rPr>
          <w:rFonts w:ascii="Arial" w:hAnsi="Arial" w:cs="Arial"/>
          <w:bCs/>
          <w:color w:val="000000"/>
          <w:szCs w:val="24"/>
          <w:lang w:eastAsia="cs-CZ"/>
        </w:rPr>
        <w:t xml:space="preserve"> pracoviště Slavkov u Brna</w:t>
      </w:r>
    </w:p>
    <w:p w:rsidR="00F678B6" w:rsidRDefault="00F678B6">
      <w:pPr>
        <w:tabs>
          <w:tab w:val="left" w:pos="3060"/>
        </w:tabs>
        <w:ind w:left="3060" w:hanging="1620"/>
        <w:rPr>
          <w:rFonts w:ascii="Arial" w:hAnsi="Arial" w:cs="Arial"/>
          <w:bCs/>
          <w:color w:val="000000"/>
          <w:szCs w:val="24"/>
          <w:lang w:eastAsia="cs-CZ"/>
        </w:rPr>
      </w:pP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Poskytování bezplatného dluhového poradenství včetně</w:t>
      </w:r>
    </w:p>
    <w:p w:rsidR="00F678B6" w:rsidRDefault="00FC7FB8">
      <w:pPr>
        <w:tabs>
          <w:tab w:val="left" w:pos="3060"/>
        </w:tabs>
        <w:rPr>
          <w:rFonts w:ascii="Arial" w:hAnsi="Arial" w:cs="Arial"/>
          <w:bCs/>
          <w:color w:val="000000"/>
          <w:szCs w:val="24"/>
          <w:lang w:eastAsia="cs-CZ"/>
        </w:rPr>
      </w:pPr>
      <w:r>
        <w:rPr>
          <w:rFonts w:ascii="Arial" w:hAnsi="Arial" w:cs="Arial"/>
          <w:bCs/>
          <w:color w:val="000000"/>
          <w:szCs w:val="24"/>
          <w:lang w:eastAsia="cs-CZ"/>
        </w:rPr>
        <w:t xml:space="preserve">                                            sepisování návrhů na povolení oddlužení</w:t>
      </w:r>
    </w:p>
    <w:p w:rsidR="00F678B6" w:rsidRDefault="00F678B6">
      <w:pPr>
        <w:tabs>
          <w:tab w:val="left" w:pos="3060"/>
        </w:tabs>
        <w:rPr>
          <w:rFonts w:ascii="Arial" w:hAnsi="Arial" w:cs="Arial"/>
          <w:bCs/>
          <w:color w:val="000000"/>
          <w:szCs w:val="24"/>
          <w:lang w:eastAsia="cs-CZ"/>
        </w:rPr>
      </w:pPr>
    </w:p>
    <w:p w:rsidR="00F678B6" w:rsidRDefault="00FC7FB8">
      <w:pPr>
        <w:tabs>
          <w:tab w:val="left" w:pos="1440"/>
        </w:tabs>
        <w:rPr>
          <w:rFonts w:ascii="Arial" w:hAnsi="Arial" w:cs="Arial"/>
          <w:b/>
          <w:bCs/>
          <w:color w:val="FFC000"/>
          <w:szCs w:val="24"/>
          <w:lang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Podpora komunitního plánování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Setkávání s veřejností</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2.2. </w:t>
      </w:r>
      <w:r>
        <w:rPr>
          <w:rFonts w:ascii="Arial" w:hAnsi="Arial" w:cs="Arial"/>
          <w:b/>
          <w:bCs/>
          <w:color w:val="000000"/>
          <w:szCs w:val="24"/>
          <w:lang w:eastAsia="cs-CZ"/>
        </w:rPr>
        <w:tab/>
      </w:r>
      <w:r>
        <w:rPr>
          <w:rFonts w:ascii="Arial" w:hAnsi="Arial" w:cs="Arial"/>
          <w:bCs/>
          <w:color w:val="000000"/>
          <w:szCs w:val="24"/>
          <w:lang w:eastAsia="cs-CZ"/>
        </w:rPr>
        <w:t>Činnost pracovní skupiny</w:t>
      </w:r>
    </w:p>
    <w:p w:rsidR="00F678B6" w:rsidRDefault="00FC7FB8">
      <w:pPr>
        <w:tabs>
          <w:tab w:val="left" w:pos="1440"/>
        </w:tabs>
        <w:ind w:left="1440" w:hanging="1440"/>
        <w:rPr>
          <w:rFonts w:ascii="Arial" w:hAnsi="Arial" w:cs="Arial"/>
          <w:bCs/>
          <w:color w:val="000000"/>
          <w:szCs w:val="24"/>
          <w:lang w:eastAsia="cs-CZ"/>
        </w:rPr>
      </w:pPr>
      <w:r>
        <w:rPr>
          <w:rFonts w:ascii="Arial" w:hAnsi="Arial" w:cs="Arial"/>
          <w:bCs/>
          <w:color w:val="000000"/>
          <w:szCs w:val="24"/>
          <w:lang w:eastAsia="cs-CZ"/>
        </w:rPr>
        <w:tab/>
      </w:r>
    </w:p>
    <w:p w:rsidR="00F678B6" w:rsidRDefault="00FC7FB8">
      <w:pPr>
        <w:tabs>
          <w:tab w:val="left" w:pos="1440"/>
        </w:tabs>
        <w:ind w:left="1440" w:hanging="1440"/>
        <w:rPr>
          <w:rFonts w:ascii="Arial" w:hAnsi="Arial" w:cs="Arial"/>
          <w:b/>
          <w:bCs/>
          <w:color w:val="FF0000"/>
          <w:szCs w:val="24"/>
          <w:lang w:eastAsia="cs-CZ"/>
        </w:rPr>
      </w:pPr>
      <w:r>
        <w:rPr>
          <w:rFonts w:ascii="Arial" w:hAnsi="Arial" w:cs="Arial"/>
          <w:b/>
          <w:bCs/>
          <w:color w:val="000000"/>
          <w:szCs w:val="24"/>
          <w:lang w:eastAsia="cs-CZ"/>
        </w:rPr>
        <w:t>Priorita 3</w:t>
      </w:r>
      <w:r>
        <w:rPr>
          <w:rFonts w:ascii="Arial" w:hAnsi="Arial" w:cs="Arial"/>
          <w:b/>
          <w:bCs/>
          <w:color w:val="000000"/>
          <w:szCs w:val="24"/>
          <w:lang w:eastAsia="cs-CZ"/>
        </w:rPr>
        <w:tab/>
      </w:r>
      <w:r>
        <w:rPr>
          <w:rFonts w:ascii="Arial" w:hAnsi="Arial" w:cs="Arial"/>
          <w:b/>
          <w:bCs/>
          <w:color w:val="FFC000"/>
          <w:szCs w:val="24"/>
          <w:lang w:eastAsia="cs-CZ"/>
        </w:rPr>
        <w:t>Síťování sociálních služeb</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3.1. </w:t>
      </w:r>
      <w:r>
        <w:rPr>
          <w:rFonts w:ascii="Arial" w:hAnsi="Arial" w:cs="Arial"/>
          <w:b/>
          <w:bCs/>
          <w:color w:val="000000"/>
          <w:szCs w:val="24"/>
          <w:lang w:eastAsia="cs-CZ"/>
        </w:rPr>
        <w:tab/>
      </w:r>
      <w:r>
        <w:rPr>
          <w:rFonts w:ascii="Arial" w:hAnsi="Arial" w:cs="Arial"/>
          <w:bCs/>
          <w:color w:val="000000"/>
          <w:szCs w:val="24"/>
          <w:lang w:eastAsia="cs-CZ"/>
        </w:rPr>
        <w:t>Pravidelné setkávání se starosty ORP Slavkov u Brna</w:t>
      </w:r>
    </w:p>
    <w:p w:rsidR="00F678B6" w:rsidRDefault="00FC7FB8">
      <w:pPr>
        <w:tabs>
          <w:tab w:val="left" w:pos="3060"/>
        </w:tabs>
        <w:ind w:left="3060" w:hanging="1620"/>
        <w:rPr>
          <w:rFonts w:ascii="Arial" w:hAnsi="Arial" w:cs="Arial"/>
          <w:bCs/>
          <w:color w:val="000000"/>
          <w:szCs w:val="24"/>
          <w:lang w:eastAsia="cs-CZ"/>
        </w:rPr>
      </w:pPr>
      <w:r>
        <w:rPr>
          <w:rFonts w:ascii="Arial" w:hAnsi="Arial" w:cs="Arial"/>
          <w:b/>
          <w:bCs/>
          <w:color w:val="000000"/>
          <w:szCs w:val="24"/>
          <w:lang w:eastAsia="cs-CZ"/>
        </w:rPr>
        <w:t xml:space="preserve">Opatření 3.2. </w:t>
      </w:r>
      <w:r>
        <w:rPr>
          <w:rFonts w:ascii="Arial" w:hAnsi="Arial" w:cs="Arial"/>
          <w:b/>
          <w:bCs/>
          <w:color w:val="000000"/>
          <w:szCs w:val="24"/>
          <w:lang w:eastAsia="cs-CZ"/>
        </w:rPr>
        <w:tab/>
      </w:r>
      <w:r>
        <w:rPr>
          <w:rFonts w:ascii="Arial" w:hAnsi="Arial" w:cs="Arial"/>
          <w:bCs/>
          <w:color w:val="000000"/>
          <w:szCs w:val="24"/>
          <w:lang w:eastAsia="cs-CZ"/>
        </w:rPr>
        <w:t xml:space="preserve">Analýza potřebnosti </w:t>
      </w:r>
    </w:p>
    <w:p w:rsidR="00F678B6" w:rsidRDefault="00F678B6">
      <w:pPr>
        <w:tabs>
          <w:tab w:val="left" w:pos="3060"/>
        </w:tabs>
        <w:ind w:left="3060" w:hanging="1620"/>
        <w:rPr>
          <w:rFonts w:ascii="Arial" w:hAnsi="Arial" w:cs="Arial"/>
          <w:b/>
          <w:bCs/>
          <w:color w:val="000000"/>
          <w:szCs w:val="24"/>
          <w:lang w:eastAsia="cs-CZ"/>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860"/>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 xml:space="preserve">Priorita 1 </w:t>
            </w:r>
          </w:p>
        </w:tc>
        <w:tc>
          <w:tcPr>
            <w:tcW w:w="6595"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iCs/>
                <w:lang w:eastAsia="cs-CZ"/>
              </w:rPr>
            </w:pPr>
            <w:r>
              <w:rPr>
                <w:rFonts w:ascii="Arial" w:hAnsi="Arial" w:cs="Arial"/>
                <w:b/>
                <w:bCs/>
                <w:i/>
                <w:sz w:val="22"/>
                <w:lang w:eastAsia="cs-CZ"/>
              </w:rPr>
              <w:t>Udržení stávajícího základního a odborného sociálně právního poradenství ve Slavkově u Brna a přidružených obcích</w:t>
            </w:r>
            <w:r>
              <w:rPr>
                <w:rFonts w:ascii="Arial" w:hAnsi="Arial" w:cs="Arial"/>
                <w:b/>
                <w:bCs/>
                <w:color w:val="FFC000"/>
                <w:sz w:val="22"/>
                <w:lang w:eastAsia="cs-CZ"/>
              </w:rPr>
              <w:t xml:space="preserve"> </w:t>
            </w:r>
          </w:p>
        </w:tc>
      </w:tr>
      <w:tr w:rsidR="00F678B6">
        <w:trPr>
          <w:trHeight w:val="876"/>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Zdůvodnění priority</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Bezplatné občanské poradenství ve Slavkově u Brna poskytuje od roku 2008 Charitní poradna Bučovice a Slavkov u Brna. Za dobu svého působení se dostala do povědomí občanů, kteří v lokalitě </w:t>
            </w:r>
            <w:proofErr w:type="spellStart"/>
            <w:r>
              <w:rPr>
                <w:rFonts w:ascii="Arial" w:hAnsi="Arial" w:cs="Arial"/>
                <w:color w:val="000000"/>
                <w:sz w:val="22"/>
                <w:lang w:eastAsia="cs-CZ"/>
              </w:rPr>
              <w:t>Slavkovska</w:t>
            </w:r>
            <w:proofErr w:type="spellEnd"/>
            <w:r>
              <w:rPr>
                <w:rFonts w:ascii="Arial" w:hAnsi="Arial" w:cs="Arial"/>
                <w:color w:val="000000"/>
                <w:sz w:val="22"/>
                <w:lang w:eastAsia="cs-CZ"/>
              </w:rPr>
              <w:t xml:space="preserve"> bydlí nebo dojíždějí např. za prací. Je registrovaná jako odborné sociální poradenství dle zákona č. 108/2006 Sb. o sociálních službách. Od 1. 1. 2019 se stávající poradny Oblastní charity Hodonín (Charitní poradna Bučovice a Slavkov u Brna a Charitní poradna Hodonín) sloučily a poradna změnila svůj název na Charitní sociálně právní poradna. Poradna má od sloučení tři pracoviště – ve Slavkově u Brna, v Bučovicích a v Hodoníně.</w:t>
            </w:r>
          </w:p>
          <w:p w:rsidR="00F678B6" w:rsidRDefault="00F678B6">
            <w:pPr>
              <w:rPr>
                <w:rFonts w:ascii="Arial" w:hAnsi="Arial" w:cs="Arial"/>
                <w:lang w:eastAsia="cs-CZ"/>
              </w:rPr>
            </w:pPr>
          </w:p>
          <w:p w:rsidR="00F678B6" w:rsidRDefault="00FC7FB8">
            <w:pPr>
              <w:rPr>
                <w:rFonts w:ascii="Arial" w:hAnsi="Arial" w:cs="Arial"/>
                <w:color w:val="000000"/>
                <w:lang w:eastAsia="cs-CZ"/>
              </w:rPr>
            </w:pPr>
            <w:r>
              <w:rPr>
                <w:rFonts w:ascii="Arial" w:hAnsi="Arial" w:cs="Arial"/>
                <w:color w:val="000000"/>
                <w:sz w:val="22"/>
                <w:lang w:eastAsia="cs-CZ"/>
              </w:rPr>
              <w:t xml:space="preserve">Poradna poskytuje služby, které lidem pomáhají zorientovat se v sociální nebo právní oblasti, pomáhá jim vyřídit si osobní záležitosti týkající se uplatnění jejich práv a povinností, informuje je o možnostech pomoci ze strany státu a nestátních organizací. </w:t>
            </w:r>
          </w:p>
          <w:p w:rsidR="00F678B6" w:rsidRDefault="00FC7FB8">
            <w:pPr>
              <w:rPr>
                <w:rFonts w:ascii="Arial" w:hAnsi="Arial" w:cs="Arial"/>
                <w:color w:val="000000"/>
                <w:lang w:eastAsia="cs-CZ"/>
              </w:rPr>
            </w:pPr>
            <w:r>
              <w:rPr>
                <w:rFonts w:ascii="Arial" w:hAnsi="Arial" w:cs="Arial"/>
                <w:color w:val="000000"/>
                <w:sz w:val="22"/>
                <w:lang w:eastAsia="cs-CZ"/>
              </w:rPr>
              <w:t xml:space="preserve">Místní dostupnost je důležitá zejména pro občany v tíživé sociální situaci, kteří si informace neumějí sami vyhledat, potřebují pomoc se sepsáním návrhů, žádostí nebo listin na úřady a instituce, jedná se o osoby, které nemají dostatek finančních prostředků na placené služby nebo osoby, které nejsou dostatečně mobilní na to, aby využívali jiné občanské poradny ve větších městech. Cílem tohoto opatření je zachovat dostupnost poradny pro potřebné. </w:t>
            </w:r>
          </w:p>
        </w:tc>
      </w:tr>
    </w:tbl>
    <w:p w:rsidR="00BC4909" w:rsidRDefault="00BC4909" w:rsidP="00BC4909">
      <w:pPr>
        <w:jc w:val="left"/>
        <w:rPr>
          <w:rFonts w:ascii="Arial" w:hAnsi="Arial" w:cs="Arial"/>
          <w:b/>
          <w:bCs/>
          <w:color w:val="000000"/>
          <w:sz w:val="22"/>
          <w:lang w:eastAsia="cs-CZ"/>
        </w:rPr>
      </w:pPr>
    </w:p>
    <w:p w:rsidR="00BC4909" w:rsidRDefault="00BC4909" w:rsidP="00BC4909">
      <w:pPr>
        <w:jc w:val="left"/>
        <w:rPr>
          <w:rFonts w:ascii="Arial" w:hAnsi="Arial" w:cs="Arial"/>
          <w:b/>
          <w:bCs/>
          <w:color w:val="000000"/>
          <w:sz w:val="22"/>
          <w:lang w:eastAsia="cs-CZ"/>
        </w:rPr>
      </w:pPr>
    </w:p>
    <w:p w:rsidR="009B5C17" w:rsidRDefault="009B5C17">
      <w:pPr>
        <w:jc w:val="left"/>
        <w:rPr>
          <w:rFonts w:ascii="Arial" w:hAnsi="Arial" w:cs="Arial"/>
          <w:b/>
          <w:bCs/>
          <w:color w:val="000000"/>
          <w:sz w:val="22"/>
          <w:lang w:eastAsia="cs-CZ"/>
        </w:rPr>
      </w:pPr>
      <w:r>
        <w:rPr>
          <w:rFonts w:ascii="Arial" w:hAnsi="Arial" w:cs="Arial"/>
          <w:b/>
          <w:bCs/>
          <w:color w:val="000000"/>
          <w:sz w:val="22"/>
          <w:lang w:eastAsia="cs-CZ"/>
        </w:rPr>
        <w:br w:type="page"/>
      </w:r>
    </w:p>
    <w:p w:rsidR="00BC4909" w:rsidRDefault="00BC4909" w:rsidP="00BC4909">
      <w:pPr>
        <w:jc w:val="left"/>
        <w:rPr>
          <w:rFonts w:ascii="Arial" w:hAnsi="Arial" w:cs="Arial"/>
          <w:b/>
          <w:bCs/>
          <w:color w:val="000000"/>
          <w:sz w:val="22"/>
          <w:lang w:eastAsia="cs-CZ"/>
        </w:rPr>
      </w:pPr>
    </w:p>
    <w:p w:rsidR="00BC4909" w:rsidRDefault="00BC4909" w:rsidP="00BC4909">
      <w:pPr>
        <w:jc w:val="left"/>
        <w:rPr>
          <w:rFonts w:ascii="Arial" w:hAnsi="Arial" w:cs="Arial"/>
          <w:b/>
          <w:bCs/>
          <w:color w:val="000000"/>
          <w:sz w:val="22"/>
          <w:lang w:eastAsia="cs-CZ"/>
        </w:rPr>
      </w:pPr>
    </w:p>
    <w:tbl>
      <w:tblPr>
        <w:tblW w:w="91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0"/>
        <w:gridCol w:w="6595"/>
      </w:tblGrid>
      <w:tr w:rsidR="00F678B6">
        <w:trPr>
          <w:trHeight w:val="610"/>
        </w:trPr>
        <w:tc>
          <w:tcPr>
            <w:tcW w:w="2600" w:type="dxa"/>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1.1.</w:t>
            </w:r>
          </w:p>
          <w:p w:rsidR="00F678B6" w:rsidRDefault="00F678B6">
            <w:pPr>
              <w:jc w:val="left"/>
              <w:rPr>
                <w:rFonts w:ascii="Arial" w:hAnsi="Arial" w:cs="Arial"/>
                <w:b/>
                <w:bCs/>
                <w:color w:val="000000"/>
                <w:lang w:eastAsia="cs-CZ"/>
              </w:rPr>
            </w:pPr>
          </w:p>
          <w:p w:rsidR="00F678B6" w:rsidRDefault="00F678B6">
            <w:pPr>
              <w:jc w:val="left"/>
              <w:rPr>
                <w:rFonts w:ascii="Arial" w:hAnsi="Arial" w:cs="Arial"/>
                <w:b/>
                <w:bCs/>
                <w:color w:val="000000"/>
                <w:lang w:eastAsia="cs-CZ"/>
              </w:rPr>
            </w:pPr>
          </w:p>
        </w:tc>
        <w:tc>
          <w:tcPr>
            <w:tcW w:w="6595" w:type="dxa"/>
            <w:shd w:val="clear" w:color="auto" w:fill="E36C0A" w:themeFill="accent6" w:themeFillShade="BF"/>
            <w:vAlign w:val="center"/>
          </w:tcPr>
          <w:p w:rsidR="00F678B6" w:rsidRDefault="00FC7FB8">
            <w:pPr>
              <w:tabs>
                <w:tab w:val="left" w:pos="3060"/>
              </w:tabs>
              <w:rPr>
                <w:rFonts w:ascii="Arial" w:hAnsi="Arial" w:cs="Arial"/>
                <w:b/>
                <w:bCs/>
                <w:i/>
                <w:lang w:eastAsia="cs-CZ"/>
              </w:rPr>
            </w:pPr>
            <w:r>
              <w:rPr>
                <w:rFonts w:ascii="Arial" w:hAnsi="Arial" w:cs="Arial"/>
                <w:b/>
                <w:bCs/>
                <w:i/>
                <w:sz w:val="22"/>
                <w:lang w:eastAsia="cs-CZ"/>
              </w:rPr>
              <w:t>Zachování služeb Charitní sociálně právní poradny Hodonín, pracoviště Slavkov u Brna</w:t>
            </w:r>
          </w:p>
        </w:tc>
      </w:tr>
      <w:tr w:rsidR="00BC4909">
        <w:trPr>
          <w:trHeight w:val="300"/>
        </w:trPr>
        <w:tc>
          <w:tcPr>
            <w:tcW w:w="2600" w:type="dxa"/>
            <w:shd w:val="clear" w:color="auto" w:fill="auto"/>
            <w:vAlign w:val="center"/>
          </w:tcPr>
          <w:p w:rsidR="00BC4909" w:rsidRDefault="00BC4909">
            <w:pPr>
              <w:jc w:val="center"/>
              <w:rPr>
                <w:rFonts w:ascii="Arial" w:hAnsi="Arial" w:cs="Arial"/>
                <w:b/>
                <w:color w:val="000000"/>
                <w:sz w:val="22"/>
                <w:lang w:eastAsia="cs-CZ"/>
              </w:rPr>
            </w:pPr>
            <w:r>
              <w:rPr>
                <w:rFonts w:ascii="Arial" w:hAnsi="Arial" w:cs="Arial"/>
                <w:b/>
                <w:color w:val="000000"/>
                <w:sz w:val="22"/>
                <w:lang w:eastAsia="cs-CZ"/>
              </w:rPr>
              <w:t>Popis opatření</w:t>
            </w:r>
          </w:p>
        </w:tc>
        <w:tc>
          <w:tcPr>
            <w:tcW w:w="6595" w:type="dxa"/>
            <w:shd w:val="clear" w:color="auto" w:fill="auto"/>
            <w:vAlign w:val="center"/>
          </w:tcPr>
          <w:p w:rsidR="00BC4909" w:rsidRDefault="00BC4909" w:rsidP="00BC4909">
            <w:pPr>
              <w:rPr>
                <w:rFonts w:ascii="Arial" w:hAnsi="Arial" w:cs="Arial"/>
                <w:color w:val="000000"/>
              </w:rPr>
            </w:pPr>
            <w:r w:rsidRPr="00D729A5">
              <w:rPr>
                <w:rFonts w:ascii="Arial" w:hAnsi="Arial" w:cs="Arial"/>
                <w:sz w:val="22"/>
              </w:rPr>
              <w:t>Na</w:t>
            </w:r>
            <w:r w:rsidRPr="00D729A5">
              <w:rPr>
                <w:rFonts w:ascii="Arial" w:hAnsi="Arial" w:cs="Arial"/>
                <w:color w:val="000000"/>
                <w:sz w:val="22"/>
              </w:rPr>
              <w:t xml:space="preserve"> pracovišti ve Slavkově u Brna je služba poskytovaná jedním sociálním pracovníkem na 0,8 úvazku, z toho 0,7 úvazku pro přímou práci s klienty, 0,1 úvazku vedení pro pracoviště poradny ve Slavkově u Brna. Poradna je pro zájemce o služby a klienty otevřena 4x v týdnu a to v pondělí a ve středu od 8:00 do 16:00 a v úterý a ve čtvrtek od 9:00 do 12:00. Pro osoby, které se ze závažných (např. zdravotních) důvodů nemohou na pracoviště dostavit, je možné poskytnout poradenství mimo prostory poradny a to v úterý a ve čtvrtek od 13:00 do 16:00. Poradna</w:t>
            </w:r>
            <w:r>
              <w:rPr>
                <w:rFonts w:ascii="Arial" w:hAnsi="Arial" w:cs="Arial"/>
                <w:color w:val="000000"/>
                <w:sz w:val="22"/>
              </w:rPr>
              <w:t xml:space="preserve"> se při sjednávání schůzek přizpůsobuje v případě potřeby možnostem klientů poradny, poskytuje mimo osobní konzultace také poradenství po telefonu nebo přes online poradnu na webových stránkách poradny.</w:t>
            </w:r>
          </w:p>
          <w:p w:rsidR="00BC4909" w:rsidRDefault="00BC4909" w:rsidP="00BC4909">
            <w:pPr>
              <w:rPr>
                <w:rFonts w:ascii="Arial" w:hAnsi="Arial" w:cs="Arial"/>
                <w:sz w:val="22"/>
                <w:lang w:eastAsia="cs-CZ"/>
              </w:rPr>
            </w:pPr>
            <w:r>
              <w:rPr>
                <w:rFonts w:ascii="Arial" w:hAnsi="Arial" w:cs="Arial"/>
                <w:color w:val="000000"/>
                <w:sz w:val="22"/>
              </w:rPr>
              <w:t xml:space="preserve">Charitní </w:t>
            </w:r>
            <w:r>
              <w:rPr>
                <w:rFonts w:ascii="Arial" w:hAnsi="Arial" w:cs="Arial"/>
                <w:sz w:val="22"/>
              </w:rPr>
              <w:t xml:space="preserve">sociálně právní poradna </w:t>
            </w:r>
            <w:r>
              <w:rPr>
                <w:rFonts w:ascii="Arial" w:hAnsi="Arial" w:cs="Arial"/>
                <w:color w:val="000000"/>
                <w:sz w:val="22"/>
              </w:rPr>
              <w:t>je také jedním z kontaktních míst občanského sdružení Persefona, jejíž činností je komplexní dlouhodobá pomoc obětem domácího násilí, sexuálního zneužívání a znásilnění. V případě zájmu může být osobám, které potřebují pomoc v této oblasti, poskytnuto poradenství od sdružení Persefona na pracovišti poradny ve Slavkově u Brna.</w:t>
            </w:r>
          </w:p>
        </w:tc>
      </w:tr>
      <w:tr w:rsidR="00F678B6">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Dopad na cílovou skupinu</w:t>
            </w:r>
          </w:p>
        </w:tc>
        <w:tc>
          <w:tcPr>
            <w:tcW w:w="6595" w:type="dxa"/>
            <w:shd w:val="clear" w:color="auto" w:fill="auto"/>
            <w:vAlign w:val="center"/>
          </w:tcPr>
          <w:p w:rsidR="00F678B6" w:rsidRDefault="00FC7FB8">
            <w:pPr>
              <w:rPr>
                <w:rFonts w:ascii="Arial" w:hAnsi="Arial" w:cs="Arial"/>
                <w:lang w:eastAsia="cs-CZ"/>
              </w:rPr>
            </w:pPr>
            <w:r>
              <w:rPr>
                <w:rFonts w:ascii="Arial" w:hAnsi="Arial" w:cs="Arial"/>
                <w:sz w:val="22"/>
                <w:lang w:eastAsia="cs-CZ"/>
              </w:rPr>
              <w:t>Pro osoby nad 18 let, které se dostanou do situace, kdy potřebují radu, podporu nebo pomoc v sociální nebo právní oblasti a žijí ve Slavkově u Brna nebo v obcích ORP Slavkov u Brna, mají místně dosažitelnou poradnu, na kterou se mohou obrátit, poskytované služby jsou bezplatné. Charitní poradna je v současné době jedinou bezplatnou sociální a právní poradnou na tomto území.</w:t>
            </w:r>
          </w:p>
          <w:p w:rsidR="00F678B6" w:rsidRDefault="00FC7FB8">
            <w:pPr>
              <w:rPr>
                <w:rFonts w:ascii="Arial" w:hAnsi="Arial" w:cs="Arial"/>
                <w:lang w:eastAsia="cs-CZ"/>
              </w:rPr>
            </w:pPr>
            <w:r>
              <w:rPr>
                <w:rFonts w:ascii="Arial" w:hAnsi="Arial" w:cs="Arial"/>
                <w:sz w:val="22"/>
                <w:lang w:eastAsia="cs-CZ"/>
              </w:rPr>
              <w:t xml:space="preserve">Osoby získají potřebné informace, pomoc či podporu. Posílí se tak jejich schopnost samostatně situaci řešit, čímž se zabrání možným negativním důsledkům při neřešení situace. </w:t>
            </w:r>
          </w:p>
          <w:p w:rsidR="00F678B6" w:rsidRDefault="00FC7FB8">
            <w:pPr>
              <w:rPr>
                <w:rFonts w:ascii="Arial" w:hAnsi="Arial" w:cs="Arial"/>
                <w:lang w:eastAsia="cs-CZ"/>
              </w:rPr>
            </w:pPr>
            <w:r>
              <w:rPr>
                <w:rFonts w:ascii="Arial" w:hAnsi="Arial" w:cs="Arial"/>
                <w:sz w:val="22"/>
                <w:lang w:eastAsia="cs-CZ"/>
              </w:rPr>
              <w:t xml:space="preserve">Osoby, které potřebují poradenství či podporu při řešení domácího násilí mají místně dostupné kontaktní místo, kde se mohou setkat s odborníky, kteří jim v této oblasti mohou pomoci. </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dostupnost základního a odborného poradenství</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podpora a zvyšování kompetencí klientů</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komplexní řešení situace klienta ve spolupráci s dalšími institucemi</w:t>
            </w:r>
          </w:p>
          <w:p w:rsidR="00F678B6" w:rsidRDefault="00FC7FB8">
            <w:pPr>
              <w:pStyle w:val="Odstavecseseznamem"/>
              <w:numPr>
                <w:ilvl w:val="0"/>
                <w:numId w:val="13"/>
              </w:numPr>
              <w:rPr>
                <w:rFonts w:ascii="Arial" w:hAnsi="Arial" w:cs="Arial"/>
                <w:color w:val="000000"/>
                <w:lang w:eastAsia="cs-CZ"/>
              </w:rPr>
            </w:pPr>
            <w:r>
              <w:rPr>
                <w:rFonts w:ascii="Arial" w:hAnsi="Arial" w:cs="Arial"/>
                <w:color w:val="000000"/>
                <w:sz w:val="22"/>
                <w:lang w:eastAsia="cs-CZ"/>
              </w:rPr>
              <w:t>včasné podchycení sociálně patologických jevů (předluženost, ztráta bydlení apod.)</w:t>
            </w:r>
          </w:p>
        </w:tc>
      </w:tr>
      <w:tr w:rsidR="00F678B6">
        <w:trPr>
          <w:trHeight w:val="300"/>
        </w:trPr>
        <w:tc>
          <w:tcPr>
            <w:tcW w:w="2600" w:type="dxa"/>
            <w:shd w:val="clear" w:color="auto" w:fill="auto"/>
            <w:vAlign w:val="center"/>
          </w:tcPr>
          <w:p w:rsidR="00F678B6" w:rsidRDefault="00FC7FB8">
            <w:pPr>
              <w:jc w:val="center"/>
              <w:rPr>
                <w:rFonts w:ascii="Arial" w:hAnsi="Arial" w:cs="Arial"/>
                <w:b/>
                <w:bCs/>
                <w:color w:val="000000"/>
                <w:lang w:eastAsia="cs-CZ"/>
              </w:rPr>
            </w:pPr>
            <w:r>
              <w:rPr>
                <w:rFonts w:ascii="Arial" w:hAnsi="Arial" w:cs="Arial"/>
                <w:b/>
                <w:bCs/>
                <w:color w:val="000000"/>
                <w:sz w:val="22"/>
                <w:lang w:eastAsia="cs-CZ"/>
              </w:rPr>
              <w:t>Aktivity</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Průběžná informovanost občanů o možnosti tuto službu využít (články v místním zpravodaji, informování starostů z obcí ORP Slavkov u Brna o možnostech využít  služby, propagace služby na setkání s občany nebo v rámci jiných akcí pořádaných ve Slavkově u Brna a obcích ORP Slavkov u Brna, distribuce letáků nebo plakátů s informacemi, jiná forma propagace – aktualizace web. </w:t>
            </w:r>
            <w:proofErr w:type="gramStart"/>
            <w:r>
              <w:rPr>
                <w:rFonts w:ascii="Arial" w:hAnsi="Arial" w:cs="Arial"/>
                <w:color w:val="000000"/>
                <w:sz w:val="22"/>
                <w:lang w:eastAsia="cs-CZ"/>
              </w:rPr>
              <w:t>stránek</w:t>
            </w:r>
            <w:proofErr w:type="gramEnd"/>
            <w:r>
              <w:rPr>
                <w:rFonts w:ascii="Arial" w:hAnsi="Arial" w:cs="Arial"/>
                <w:color w:val="000000"/>
                <w:sz w:val="22"/>
                <w:lang w:eastAsia="cs-CZ"/>
              </w:rPr>
              <w:t>, články ve zpravodajích).</w:t>
            </w:r>
          </w:p>
          <w:p w:rsidR="00F678B6" w:rsidRDefault="00FC7FB8">
            <w:pPr>
              <w:rPr>
                <w:rFonts w:ascii="Arial" w:hAnsi="Arial" w:cs="Arial"/>
                <w:color w:val="000000"/>
                <w:lang w:eastAsia="cs-CZ"/>
              </w:rPr>
            </w:pPr>
            <w:r>
              <w:rPr>
                <w:rFonts w:ascii="Arial" w:hAnsi="Arial" w:cs="Arial"/>
                <w:color w:val="000000"/>
                <w:sz w:val="22"/>
                <w:lang w:eastAsia="cs-CZ"/>
              </w:rPr>
              <w:t xml:space="preserve">Poskytování bezplatného sociálního a právního poradenství na pracovišti poradny 4 dny v týdnu (pondělí až čtvrtek), případně na jiném místě dle domluvy s pracovníky (pokud se ze závažných důvodů nemohou na pracoviště poradny dostavit). </w:t>
            </w:r>
          </w:p>
          <w:p w:rsidR="00F678B6" w:rsidRDefault="00FC7FB8">
            <w:pPr>
              <w:rPr>
                <w:rFonts w:ascii="Arial" w:hAnsi="Arial" w:cs="Arial"/>
                <w:color w:val="000000"/>
                <w:lang w:eastAsia="cs-CZ"/>
              </w:rPr>
            </w:pPr>
            <w:r>
              <w:rPr>
                <w:rFonts w:ascii="Arial" w:hAnsi="Arial" w:cs="Arial"/>
                <w:color w:val="000000"/>
                <w:sz w:val="22"/>
                <w:lang w:eastAsia="cs-CZ"/>
              </w:rPr>
              <w:t xml:space="preserve"> </w:t>
            </w:r>
          </w:p>
        </w:tc>
      </w:tr>
      <w:tr w:rsidR="00A61732">
        <w:trPr>
          <w:trHeight w:val="300"/>
        </w:trPr>
        <w:tc>
          <w:tcPr>
            <w:tcW w:w="2600" w:type="dxa"/>
            <w:shd w:val="clear" w:color="auto" w:fill="auto"/>
            <w:vAlign w:val="center"/>
          </w:tcPr>
          <w:p w:rsidR="00A61732" w:rsidRDefault="00A61732">
            <w:pPr>
              <w:jc w:val="center"/>
              <w:rPr>
                <w:rFonts w:ascii="Arial" w:hAnsi="Arial" w:cs="Arial"/>
                <w:b/>
                <w:color w:val="000000"/>
                <w:sz w:val="22"/>
                <w:lang w:eastAsia="cs-CZ"/>
              </w:rPr>
            </w:pPr>
            <w:r>
              <w:rPr>
                <w:rFonts w:ascii="Arial" w:hAnsi="Arial" w:cs="Arial"/>
                <w:b/>
                <w:bCs/>
                <w:color w:val="000000"/>
                <w:sz w:val="22"/>
                <w:lang w:eastAsia="cs-CZ"/>
              </w:rPr>
              <w:lastRenderedPageBreak/>
              <w:t>Aktivity</w:t>
            </w:r>
          </w:p>
        </w:tc>
        <w:tc>
          <w:tcPr>
            <w:tcW w:w="6595" w:type="dxa"/>
            <w:shd w:val="clear" w:color="auto" w:fill="auto"/>
            <w:vAlign w:val="center"/>
          </w:tcPr>
          <w:p w:rsidR="00A61732" w:rsidRDefault="00A61732" w:rsidP="00A61732">
            <w:pPr>
              <w:rPr>
                <w:rFonts w:ascii="Arial" w:hAnsi="Arial" w:cs="Arial"/>
                <w:color w:val="000000"/>
                <w:lang w:eastAsia="cs-CZ"/>
              </w:rPr>
            </w:pPr>
            <w:r>
              <w:rPr>
                <w:rFonts w:ascii="Arial" w:hAnsi="Arial" w:cs="Arial"/>
                <w:color w:val="000000"/>
                <w:sz w:val="22"/>
                <w:lang w:eastAsia="cs-CZ"/>
              </w:rPr>
              <w:t xml:space="preserve">V případě zájmu ze strany veřejnosti můžeme rozšířit úřední hodiny poradny. </w:t>
            </w:r>
          </w:p>
          <w:p w:rsidR="00A61732" w:rsidRDefault="00A61732" w:rsidP="00A61732">
            <w:pPr>
              <w:rPr>
                <w:rFonts w:ascii="Arial" w:hAnsi="Arial" w:cs="Arial"/>
                <w:color w:val="000000"/>
                <w:lang w:eastAsia="cs-CZ"/>
              </w:rPr>
            </w:pPr>
            <w:r>
              <w:rPr>
                <w:rFonts w:ascii="Arial" w:hAnsi="Arial" w:cs="Arial"/>
                <w:color w:val="000000"/>
                <w:sz w:val="22"/>
                <w:lang w:eastAsia="cs-CZ"/>
              </w:rPr>
              <w:t xml:space="preserve">Rozšiřování a upevňování znalostí pracovníků v rámci dalšího vzdělávání, aby služby byly poskytovány odborně a kvalitně. </w:t>
            </w:r>
          </w:p>
          <w:p w:rsidR="00A61732" w:rsidRDefault="00A61732" w:rsidP="00A61732">
            <w:pPr>
              <w:rPr>
                <w:rFonts w:ascii="Arial" w:hAnsi="Arial" w:cs="Arial"/>
                <w:color w:val="000000"/>
                <w:lang w:eastAsia="cs-CZ"/>
              </w:rPr>
            </w:pPr>
            <w:r>
              <w:rPr>
                <w:rFonts w:ascii="Arial" w:hAnsi="Arial" w:cs="Arial"/>
                <w:color w:val="000000"/>
                <w:sz w:val="22"/>
                <w:lang w:eastAsia="cs-CZ"/>
              </w:rPr>
              <w:t>Pokračování spolupráce s občanským sdružením Persefona</w:t>
            </w:r>
          </w:p>
          <w:p w:rsidR="00A61732" w:rsidRDefault="00A61732" w:rsidP="00A61732">
            <w:pPr>
              <w:rPr>
                <w:rFonts w:ascii="Arial" w:hAnsi="Arial" w:cs="Arial"/>
                <w:color w:val="000000"/>
                <w:sz w:val="22"/>
                <w:lang w:eastAsia="cs-CZ"/>
              </w:rPr>
            </w:pPr>
            <w:r>
              <w:rPr>
                <w:rFonts w:ascii="Arial" w:hAnsi="Arial" w:cs="Arial"/>
                <w:color w:val="000000"/>
                <w:sz w:val="22"/>
                <w:lang w:eastAsia="cs-CZ"/>
              </w:rPr>
              <w:t>Průběžná obměna vybavení kanceláře dle potřeby.</w:t>
            </w:r>
          </w:p>
        </w:tc>
      </w:tr>
      <w:tr w:rsidR="00F678B6">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Časový harmonogram</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Na pracovišti Slavkov u Brna chceme i nadále udržet provoz poradny ve stávajícím nastavení, tj. stejné prostory, zachovat počet úvazků, tj. 1 sociální pracovník na 0,7 úvazku přímá péče a 0,1 vedoucí služby. V dalších letech zatím vzhledem k počtu klientů a intervencí v předchozích letech nepředpokládáme ve výhledu dalších dvou let nutnost navýšení počtu úvazků ani pracovníků pro poskytování poradenství.  V současnosti je Charitní sociálně právní poradna služba se třemi pracovišti – Hodonín, Bučovice, Slavkov u Brna </w:t>
            </w:r>
          </w:p>
          <w:p w:rsidR="00F678B6" w:rsidRDefault="00F678B6">
            <w:pPr>
              <w:spacing w:after="200" w:line="276" w:lineRule="auto"/>
              <w:jc w:val="left"/>
              <w:rPr>
                <w:rFonts w:ascii="Calibri" w:eastAsia="Times New Roman" w:hAnsi="Calibri"/>
                <w:lang w:eastAsia="cs-CZ"/>
              </w:rPr>
            </w:pPr>
          </w:p>
          <w:p w:rsidR="00F678B6" w:rsidRDefault="00F678B6">
            <w:pPr>
              <w:rPr>
                <w:rFonts w:ascii="Arial" w:hAnsi="Arial" w:cs="Arial"/>
                <w:lang w:eastAsia="cs-CZ"/>
              </w:rPr>
            </w:pPr>
          </w:p>
        </w:tc>
      </w:tr>
      <w:tr w:rsidR="00F678B6">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Realizátoři a partneři</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b/>
                <w:color w:val="000000"/>
                <w:sz w:val="22"/>
                <w:lang w:eastAsia="cs-CZ"/>
              </w:rPr>
              <w:t>Realizátoři:</w:t>
            </w:r>
            <w:r>
              <w:rPr>
                <w:rFonts w:ascii="Arial" w:hAnsi="Arial" w:cs="Arial"/>
                <w:color w:val="000000"/>
                <w:sz w:val="22"/>
                <w:lang w:eastAsia="cs-CZ"/>
              </w:rPr>
              <w:t xml:space="preserve"> Diecézní charita Brno, Oblastní charita Hodonín, Charitní poradna Bučovice a Slavkov u Brna</w:t>
            </w:r>
          </w:p>
          <w:p w:rsidR="00F678B6" w:rsidRDefault="00FC7FB8">
            <w:pPr>
              <w:rPr>
                <w:rFonts w:ascii="Arial" w:hAnsi="Arial" w:cs="Arial"/>
                <w:color w:val="000000"/>
                <w:lang w:eastAsia="cs-CZ"/>
              </w:rPr>
            </w:pPr>
            <w:r>
              <w:rPr>
                <w:rFonts w:ascii="Arial" w:hAnsi="Arial" w:cs="Arial"/>
                <w:b/>
                <w:color w:val="000000"/>
                <w:sz w:val="22"/>
                <w:lang w:eastAsia="cs-CZ"/>
              </w:rPr>
              <w:t>Partneři:</w:t>
            </w:r>
            <w:r>
              <w:rPr>
                <w:rFonts w:ascii="Arial" w:hAnsi="Arial" w:cs="Arial"/>
                <w:color w:val="000000"/>
                <w:sz w:val="22"/>
                <w:lang w:eastAsia="cs-CZ"/>
              </w:rPr>
              <w:t xml:space="preserve"> Městský úřad Slavkov u Brna, obce spadající do ORP Slavkov u Brna, </w:t>
            </w:r>
            <w:r>
              <w:rPr>
                <w:rFonts w:ascii="Arial" w:hAnsi="Arial" w:cs="Arial"/>
                <w:sz w:val="22"/>
                <w:lang w:eastAsia="cs-CZ"/>
              </w:rPr>
              <w:t>Persefona o. s.</w:t>
            </w:r>
          </w:p>
        </w:tc>
      </w:tr>
      <w:tr w:rsidR="00F678B6">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 zdroje:</w:t>
            </w:r>
            <w:r>
              <w:rPr>
                <w:rFonts w:ascii="Arial" w:hAnsi="Arial" w:cs="Arial"/>
                <w:color w:val="000000"/>
                <w:sz w:val="22"/>
                <w:lang w:eastAsia="cs-CZ"/>
              </w:rPr>
              <w:t xml:space="preserve"> 1 sociální pracovník, který je zároveň částečným úvazkem i vedoucím služby. V případě dlouhodobého a setrvalého nárůstu počtu klientů budeme žádat o navýšení úvazku pro sociálního pracovníka nebo navýšení úvazku o bezplatného právníka.</w:t>
            </w:r>
          </w:p>
          <w:p w:rsidR="00F678B6" w:rsidRDefault="00FC7FB8">
            <w:pPr>
              <w:rPr>
                <w:rFonts w:ascii="Arial" w:hAnsi="Arial" w:cs="Arial"/>
                <w:color w:val="000000"/>
                <w:lang w:eastAsia="cs-CZ"/>
              </w:rPr>
            </w:pPr>
            <w:r>
              <w:rPr>
                <w:rFonts w:ascii="Arial" w:hAnsi="Arial" w:cs="Arial"/>
                <w:color w:val="000000"/>
                <w:sz w:val="22"/>
                <w:u w:val="single"/>
                <w:lang w:eastAsia="cs-CZ"/>
              </w:rPr>
              <w:t>Materiální zdroje:</w:t>
            </w:r>
            <w:r>
              <w:rPr>
                <w:rFonts w:ascii="Arial" w:hAnsi="Arial" w:cs="Arial"/>
                <w:color w:val="000000"/>
                <w:sz w:val="22"/>
                <w:lang w:eastAsia="cs-CZ"/>
              </w:rPr>
              <w:t xml:space="preserve"> zajištění dostatečného množství finančních prostředků pro zajištění provozu služby, v případě potřeby získání finančních prostředků pro pořízení osobního automobilu pro poskytování terénního poradenství.</w:t>
            </w:r>
          </w:p>
          <w:p w:rsidR="00F678B6" w:rsidRDefault="00FC7FB8">
            <w:pPr>
              <w:rPr>
                <w:rFonts w:ascii="Arial" w:hAnsi="Arial" w:cs="Arial"/>
                <w:color w:val="000000"/>
                <w:lang w:eastAsia="cs-CZ"/>
              </w:rPr>
            </w:pPr>
            <w:r>
              <w:rPr>
                <w:rFonts w:ascii="Arial" w:hAnsi="Arial" w:cs="Arial"/>
                <w:color w:val="000000"/>
                <w:sz w:val="22"/>
                <w:u w:val="single"/>
                <w:lang w:eastAsia="cs-CZ"/>
              </w:rPr>
              <w:t>Prostorové zdroje:</w:t>
            </w:r>
            <w:r>
              <w:rPr>
                <w:rFonts w:ascii="Arial" w:hAnsi="Arial" w:cs="Arial"/>
                <w:color w:val="000000"/>
                <w:sz w:val="22"/>
                <w:lang w:eastAsia="cs-CZ"/>
              </w:rPr>
              <w:t xml:space="preserve"> zachování pracoviště poradny na současném místě, které je pro občany dostupné, snadno zapamatovatelné a přístup na pracoviště je bezbariérový. </w:t>
            </w:r>
          </w:p>
        </w:tc>
      </w:tr>
      <w:tr w:rsidR="00F678B6">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shd w:val="clear" w:color="auto" w:fill="auto"/>
            <w:vAlign w:val="center"/>
          </w:tcPr>
          <w:p w:rsidR="00F678B6" w:rsidRDefault="00FC7FB8">
            <w:pPr>
              <w:rPr>
                <w:rFonts w:ascii="Arial" w:hAnsi="Arial" w:cs="Arial"/>
                <w:b/>
                <w:lang w:eastAsia="cs-CZ"/>
              </w:rPr>
            </w:pPr>
            <w:r>
              <w:rPr>
                <w:rFonts w:ascii="Arial" w:hAnsi="Arial" w:cs="Arial"/>
                <w:b/>
                <w:sz w:val="22"/>
                <w:lang w:eastAsia="cs-CZ"/>
              </w:rPr>
              <w:t xml:space="preserve">2021 </w:t>
            </w:r>
            <w:r>
              <w:rPr>
                <w:rFonts w:ascii="Arial" w:hAnsi="Arial" w:cs="Arial"/>
                <w:sz w:val="22"/>
                <w:lang w:eastAsia="cs-CZ"/>
              </w:rPr>
              <w:t>– 2.089.600,- Kč, z toho ORP Slavkov u Brna 86.486,- Kč</w:t>
            </w:r>
          </w:p>
          <w:p w:rsidR="00F678B6" w:rsidRDefault="00FC7FB8">
            <w:pPr>
              <w:rPr>
                <w:rFonts w:ascii="Arial" w:hAnsi="Arial" w:cs="Arial"/>
                <w:b/>
                <w:lang w:eastAsia="cs-CZ"/>
              </w:rPr>
            </w:pPr>
            <w:r>
              <w:rPr>
                <w:rFonts w:ascii="Arial" w:hAnsi="Arial" w:cs="Arial"/>
                <w:b/>
                <w:sz w:val="22"/>
                <w:lang w:eastAsia="cs-CZ"/>
              </w:rPr>
              <w:t xml:space="preserve">2022 </w:t>
            </w:r>
            <w:r>
              <w:rPr>
                <w:rFonts w:ascii="Arial" w:hAnsi="Arial" w:cs="Arial"/>
                <w:sz w:val="22"/>
                <w:lang w:eastAsia="cs-CZ"/>
              </w:rPr>
              <w:t>– dtto</w:t>
            </w:r>
          </w:p>
        </w:tc>
      </w:tr>
      <w:tr w:rsidR="00F678B6">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shd w:val="clear" w:color="auto" w:fill="auto"/>
            <w:vAlign w:val="center"/>
          </w:tcPr>
          <w:p w:rsidR="00F678B6" w:rsidRDefault="00FC7FB8">
            <w:pPr>
              <w:rPr>
                <w:rFonts w:ascii="Arial" w:hAnsi="Arial" w:cs="Arial"/>
                <w:b/>
                <w:lang w:eastAsia="cs-CZ"/>
              </w:rPr>
            </w:pPr>
            <w:r>
              <w:rPr>
                <w:rFonts w:ascii="Arial" w:hAnsi="Arial" w:cs="Arial"/>
                <w:b/>
                <w:sz w:val="22"/>
                <w:lang w:eastAsia="cs-CZ"/>
              </w:rPr>
              <w:t xml:space="preserve">2021-2022 </w:t>
            </w:r>
          </w:p>
          <w:p w:rsidR="00F678B6" w:rsidRDefault="00FC7FB8">
            <w:pPr>
              <w:rPr>
                <w:rFonts w:ascii="Arial" w:hAnsi="Arial" w:cs="Arial"/>
                <w:szCs w:val="24"/>
                <w:lang w:eastAsia="cs-CZ"/>
              </w:rPr>
            </w:pPr>
            <w:r>
              <w:rPr>
                <w:rFonts w:ascii="Arial" w:hAnsi="Arial" w:cs="Arial"/>
                <w:sz w:val="22"/>
                <w:szCs w:val="24"/>
                <w:lang w:eastAsia="cs-CZ"/>
              </w:rPr>
              <w:t xml:space="preserve">MPSV 73 %, JMK 6 %, města Slavkov u Brna, Bučovice a </w:t>
            </w:r>
            <w:proofErr w:type="gramStart"/>
            <w:r>
              <w:rPr>
                <w:rFonts w:ascii="Arial" w:hAnsi="Arial" w:cs="Arial"/>
                <w:sz w:val="22"/>
                <w:szCs w:val="24"/>
                <w:lang w:eastAsia="cs-CZ"/>
              </w:rPr>
              <w:t>Hodonín   18</w:t>
            </w:r>
            <w:proofErr w:type="gramEnd"/>
            <w:r>
              <w:rPr>
                <w:rFonts w:ascii="Arial" w:hAnsi="Arial" w:cs="Arial"/>
                <w:sz w:val="22"/>
                <w:szCs w:val="24"/>
                <w:lang w:eastAsia="cs-CZ"/>
              </w:rPr>
              <w:t xml:space="preserve"> % dle výše úvazků, dary 1 %</w:t>
            </w:r>
          </w:p>
        </w:tc>
      </w:tr>
      <w:tr w:rsidR="00F678B6">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Kritéria hodnocení</w:t>
            </w:r>
          </w:p>
        </w:tc>
        <w:tc>
          <w:tcPr>
            <w:tcW w:w="6595" w:type="dxa"/>
            <w:shd w:val="clear" w:color="auto" w:fill="auto"/>
            <w:vAlign w:val="center"/>
          </w:tcPr>
          <w:p w:rsidR="00F678B6" w:rsidRDefault="00FC7FB8">
            <w:pPr>
              <w:pStyle w:val="Odstavecseseznamem"/>
              <w:numPr>
                <w:ilvl w:val="0"/>
                <w:numId w:val="14"/>
              </w:numPr>
              <w:rPr>
                <w:rFonts w:ascii="Arial" w:hAnsi="Arial" w:cs="Arial"/>
                <w:lang w:eastAsia="cs-CZ"/>
              </w:rPr>
            </w:pPr>
            <w:r>
              <w:rPr>
                <w:rFonts w:ascii="Arial" w:hAnsi="Arial" w:cs="Arial"/>
                <w:sz w:val="22"/>
                <w:lang w:eastAsia="cs-CZ"/>
              </w:rPr>
              <w:t>Hodnocení průběhu poskytovaných služeb ze strany klientů poradny, pracovníků poradny</w:t>
            </w:r>
          </w:p>
          <w:p w:rsidR="00F678B6" w:rsidRDefault="00FC7FB8">
            <w:pPr>
              <w:pStyle w:val="Odstavecseseznamem"/>
              <w:numPr>
                <w:ilvl w:val="0"/>
                <w:numId w:val="15"/>
              </w:numPr>
              <w:rPr>
                <w:rFonts w:ascii="Arial" w:hAnsi="Arial" w:cs="Arial"/>
                <w:lang w:eastAsia="cs-CZ"/>
              </w:rPr>
            </w:pPr>
            <w:r>
              <w:rPr>
                <w:rFonts w:ascii="Arial" w:hAnsi="Arial" w:cs="Arial"/>
                <w:sz w:val="22"/>
                <w:lang w:eastAsia="cs-CZ"/>
              </w:rPr>
              <w:t xml:space="preserve">Hodnocení služby ze strany veřejnosti. </w:t>
            </w:r>
          </w:p>
          <w:p w:rsidR="00F678B6" w:rsidRDefault="00FC7FB8">
            <w:pPr>
              <w:pStyle w:val="Odstavecseseznamem"/>
              <w:numPr>
                <w:ilvl w:val="0"/>
                <w:numId w:val="15"/>
              </w:numPr>
              <w:rPr>
                <w:rFonts w:ascii="Arial" w:hAnsi="Arial" w:cs="Arial"/>
                <w:lang w:eastAsia="cs-CZ"/>
              </w:rPr>
            </w:pPr>
            <w:r>
              <w:rPr>
                <w:rFonts w:ascii="Arial" w:hAnsi="Arial" w:cs="Arial"/>
                <w:sz w:val="22"/>
                <w:lang w:eastAsia="cs-CZ"/>
              </w:rPr>
              <w:t xml:space="preserve">Návštěvnost poradny v uplynulém roce ve srovnání s předchozími roky.  </w:t>
            </w:r>
          </w:p>
        </w:tc>
      </w:tr>
      <w:tr w:rsidR="00F678B6">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Rizika realizace opatření</w:t>
            </w:r>
          </w:p>
        </w:tc>
        <w:tc>
          <w:tcPr>
            <w:tcW w:w="6595" w:type="dxa"/>
            <w:shd w:val="clear" w:color="auto" w:fill="auto"/>
            <w:vAlign w:val="center"/>
          </w:tcPr>
          <w:p w:rsidR="00F678B6" w:rsidRDefault="00FC7FB8">
            <w:pPr>
              <w:pStyle w:val="Odstavecseseznamem"/>
              <w:numPr>
                <w:ilvl w:val="0"/>
                <w:numId w:val="16"/>
              </w:numPr>
              <w:tabs>
                <w:tab w:val="left" w:pos="225"/>
              </w:tabs>
              <w:rPr>
                <w:rFonts w:ascii="Arial" w:hAnsi="Arial" w:cs="Arial"/>
                <w:lang w:eastAsia="cs-CZ"/>
              </w:rPr>
            </w:pPr>
            <w:r>
              <w:rPr>
                <w:rFonts w:ascii="Arial" w:hAnsi="Arial" w:cs="Arial"/>
                <w:sz w:val="22"/>
                <w:lang w:eastAsia="cs-CZ"/>
              </w:rPr>
              <w:t>Nedostatek finančních prostředků pro zajištění služby</w:t>
            </w:r>
          </w:p>
          <w:p w:rsidR="00F678B6" w:rsidRDefault="00FC7FB8">
            <w:pPr>
              <w:pStyle w:val="Odstavecseseznamem"/>
              <w:numPr>
                <w:ilvl w:val="0"/>
                <w:numId w:val="16"/>
              </w:numPr>
              <w:tabs>
                <w:tab w:val="left" w:pos="225"/>
              </w:tabs>
              <w:rPr>
                <w:rFonts w:ascii="Arial" w:hAnsi="Arial" w:cs="Arial"/>
                <w:lang w:eastAsia="cs-CZ"/>
              </w:rPr>
            </w:pPr>
            <w:r>
              <w:rPr>
                <w:rFonts w:ascii="Arial" w:hAnsi="Arial" w:cs="Arial"/>
                <w:sz w:val="22"/>
                <w:lang w:eastAsia="cs-CZ"/>
              </w:rPr>
              <w:t>Malý zájem o službu</w:t>
            </w:r>
          </w:p>
        </w:tc>
      </w:tr>
    </w:tbl>
    <w:p w:rsidR="009B5C17" w:rsidRDefault="009B5C17">
      <w:pPr>
        <w:rPr>
          <w:rFonts w:ascii="Arial" w:hAnsi="Arial" w:cs="Arial"/>
          <w:sz w:val="22"/>
        </w:rPr>
      </w:pPr>
    </w:p>
    <w:p w:rsidR="009B5C17" w:rsidRDefault="009B5C17">
      <w:pPr>
        <w:jc w:val="left"/>
        <w:rPr>
          <w:rFonts w:ascii="Arial" w:hAnsi="Arial" w:cs="Arial"/>
          <w:sz w:val="22"/>
        </w:rPr>
      </w:pPr>
      <w:r>
        <w:rPr>
          <w:rFonts w:ascii="Arial" w:hAnsi="Arial" w:cs="Arial"/>
          <w:sz w:val="22"/>
        </w:rPr>
        <w:br w:type="page"/>
      </w:r>
    </w:p>
    <w:p w:rsidR="00F678B6" w:rsidRDefault="00F678B6">
      <w:pPr>
        <w:rPr>
          <w:rFonts w:ascii="Arial" w:hAnsi="Arial" w:cs="Arial"/>
          <w:sz w:val="22"/>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1.2.</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color w:val="000000"/>
                <w:lang w:eastAsia="cs-CZ"/>
              </w:rPr>
            </w:pPr>
            <w:r>
              <w:rPr>
                <w:rFonts w:ascii="Arial" w:hAnsi="Arial" w:cs="Arial"/>
                <w:b/>
                <w:bCs/>
                <w:i/>
                <w:color w:val="000000"/>
                <w:sz w:val="22"/>
                <w:lang w:eastAsia="cs-CZ"/>
              </w:rPr>
              <w:t>Poskytování bezplatného dluhového poradenství včetně sepisování návrhů na povolení oddlužení</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Od července 2018 byla pro Charitní poradnu Bučovice a Slavkov u Brna schválena akreditace Ministerstvem spravedlnosti, která pracovníkům poradny umožňuje bezplatně pro klienty sepisovat a podávat návrhy na povolení oddlužení (od 1. 7. 2018 mohou bezplatné návrhy na povolení oddlužení podávat pouze neziskové organizace, které získají akreditaci nebo insolvenční správcové, advokáti, notáři a soudní exekutoři za úplatu).</w:t>
            </w:r>
          </w:p>
          <w:p w:rsidR="00F678B6" w:rsidRDefault="00FC7FB8">
            <w:pPr>
              <w:rPr>
                <w:rFonts w:ascii="Arial" w:hAnsi="Arial" w:cs="Arial"/>
                <w:color w:val="000000"/>
                <w:sz w:val="22"/>
                <w:lang w:eastAsia="cs-CZ"/>
              </w:rPr>
            </w:pPr>
            <w:r>
              <w:rPr>
                <w:rFonts w:ascii="Arial" w:hAnsi="Arial" w:cs="Arial"/>
                <w:color w:val="000000"/>
                <w:sz w:val="22"/>
                <w:lang w:eastAsia="cs-CZ"/>
              </w:rPr>
              <w:t xml:space="preserve"> </w:t>
            </w:r>
          </w:p>
          <w:p w:rsidR="00BC4909" w:rsidRDefault="00BC4909">
            <w:pPr>
              <w:rPr>
                <w:rFonts w:ascii="Arial" w:hAnsi="Arial" w:cs="Arial"/>
                <w:color w:val="000000"/>
                <w:lang w:eastAsia="cs-CZ"/>
              </w:rPr>
            </w:pPr>
          </w:p>
        </w:tc>
      </w:tr>
      <w:tr w:rsidR="00BC4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BC4909" w:rsidRDefault="00BC4909">
            <w:pPr>
              <w:jc w:val="center"/>
              <w:rPr>
                <w:rFonts w:ascii="Arial" w:hAnsi="Arial" w:cs="Arial"/>
                <w:b/>
                <w:color w:val="000000"/>
                <w:sz w:val="22"/>
                <w:lang w:eastAsia="cs-CZ"/>
              </w:rPr>
            </w:pPr>
            <w:r>
              <w:rPr>
                <w:rFonts w:ascii="Arial" w:hAnsi="Arial" w:cs="Arial"/>
                <w:b/>
                <w:color w:val="000000"/>
                <w:sz w:val="22"/>
                <w:lang w:eastAsia="cs-CZ"/>
              </w:rPr>
              <w:t>Popis opatření</w:t>
            </w:r>
          </w:p>
        </w:tc>
        <w:tc>
          <w:tcPr>
            <w:tcW w:w="6595" w:type="dxa"/>
            <w:shd w:val="clear" w:color="auto" w:fill="auto"/>
            <w:vAlign w:val="center"/>
          </w:tcPr>
          <w:p w:rsidR="00BC4909" w:rsidRDefault="00BC4909" w:rsidP="00BC4909">
            <w:pPr>
              <w:rPr>
                <w:rFonts w:ascii="Arial" w:hAnsi="Arial" w:cs="Arial"/>
                <w:color w:val="000000"/>
                <w:lang w:eastAsia="cs-CZ"/>
              </w:rPr>
            </w:pPr>
            <w:r>
              <w:rPr>
                <w:rFonts w:ascii="Arial" w:hAnsi="Arial" w:cs="Arial"/>
                <w:color w:val="000000"/>
                <w:sz w:val="22"/>
                <w:lang w:eastAsia="cs-CZ"/>
              </w:rPr>
              <w:t xml:space="preserve">Pracovníci poradny jsou komplexně proškoleni v poskytování dluhového poradenství od mapování dluhů, řešení pomocí komunikace s věřiteli, s exekutorskými úřady, až po vyhlášení osobního bankrotu a řešení dluhů pomocí návrhu na povolení oddlužení. Zdarma sepisují návrhy na povolení oddlužení a </w:t>
            </w:r>
          </w:p>
          <w:p w:rsidR="00BC4909" w:rsidRDefault="00BC4909" w:rsidP="00BC4909">
            <w:pPr>
              <w:rPr>
                <w:rFonts w:ascii="Arial" w:hAnsi="Arial" w:cs="Arial"/>
                <w:color w:val="000000"/>
                <w:lang w:eastAsia="cs-CZ"/>
              </w:rPr>
            </w:pPr>
            <w:r>
              <w:rPr>
                <w:rFonts w:ascii="Arial" w:hAnsi="Arial" w:cs="Arial"/>
                <w:color w:val="000000"/>
                <w:sz w:val="22"/>
                <w:lang w:eastAsia="cs-CZ"/>
              </w:rPr>
              <w:t xml:space="preserve">poskytují podporu při plnění oddlužení. </w:t>
            </w:r>
          </w:p>
          <w:p w:rsidR="00BC4909" w:rsidRDefault="00BC4909" w:rsidP="00BC4909">
            <w:pPr>
              <w:rPr>
                <w:rFonts w:ascii="Arial" w:hAnsi="Arial" w:cs="Arial"/>
                <w:color w:val="000000"/>
                <w:sz w:val="22"/>
                <w:lang w:eastAsia="cs-CZ"/>
              </w:rPr>
            </w:pPr>
            <w:r>
              <w:rPr>
                <w:rFonts w:ascii="Arial" w:hAnsi="Arial" w:cs="Arial"/>
                <w:color w:val="000000"/>
                <w:sz w:val="22"/>
                <w:lang w:eastAsia="cs-CZ"/>
              </w:rPr>
              <w:t xml:space="preserve">V současné </w:t>
            </w:r>
            <w:r>
              <w:rPr>
                <w:rFonts w:ascii="Arial" w:hAnsi="Arial" w:cs="Arial"/>
                <w:sz w:val="22"/>
                <w:lang w:eastAsia="cs-CZ"/>
              </w:rPr>
              <w:t xml:space="preserve">době je jedinou </w:t>
            </w:r>
            <w:r>
              <w:rPr>
                <w:rFonts w:ascii="Arial" w:hAnsi="Arial" w:cs="Arial"/>
                <w:color w:val="000000"/>
                <w:sz w:val="22"/>
                <w:lang w:eastAsia="cs-CZ"/>
              </w:rPr>
              <w:t xml:space="preserve">neziskovou organizací na </w:t>
            </w:r>
            <w:proofErr w:type="spellStart"/>
            <w:r>
              <w:rPr>
                <w:rFonts w:ascii="Arial" w:hAnsi="Arial" w:cs="Arial"/>
                <w:color w:val="000000"/>
                <w:sz w:val="22"/>
                <w:lang w:eastAsia="cs-CZ"/>
              </w:rPr>
              <w:t>Slavkovsku</w:t>
            </w:r>
            <w:proofErr w:type="spellEnd"/>
            <w:r>
              <w:rPr>
                <w:rFonts w:ascii="Arial" w:hAnsi="Arial" w:cs="Arial"/>
                <w:color w:val="000000"/>
                <w:sz w:val="22"/>
                <w:lang w:eastAsia="cs-CZ"/>
              </w:rPr>
              <w:t xml:space="preserve"> a Vyškovsku, která zdarma návrhy na oddlužení sepisuje a podává.</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Dopad na cílovou skupinu</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Poskytnutí komplexního poradenství při řešení dluhů osobám nad 18 let, které potřebují pomoc a podporu v této oblasti. </w:t>
            </w:r>
          </w:p>
          <w:p w:rsidR="00F678B6" w:rsidRDefault="00FC7FB8">
            <w:pPr>
              <w:rPr>
                <w:rFonts w:ascii="Arial" w:hAnsi="Arial" w:cs="Arial"/>
                <w:color w:val="000000"/>
                <w:lang w:eastAsia="cs-CZ"/>
              </w:rPr>
            </w:pPr>
            <w:r>
              <w:rPr>
                <w:rFonts w:ascii="Arial" w:hAnsi="Arial" w:cs="Arial"/>
                <w:color w:val="000000"/>
                <w:sz w:val="22"/>
                <w:lang w:eastAsia="cs-CZ"/>
              </w:rPr>
              <w:t>Posílení schopnosti osob řešit situaci, se kterou si nevědí rady. Předcházení negativním důsledkům neřešení dluhů.</w:t>
            </w:r>
          </w:p>
          <w:p w:rsidR="00F678B6" w:rsidRDefault="00FC7FB8">
            <w:pPr>
              <w:rPr>
                <w:rFonts w:ascii="Arial" w:hAnsi="Arial" w:cs="Arial"/>
                <w:color w:val="000000"/>
                <w:lang w:eastAsia="cs-CZ"/>
              </w:rPr>
            </w:pPr>
            <w:r>
              <w:rPr>
                <w:rFonts w:ascii="Arial" w:hAnsi="Arial" w:cs="Arial"/>
                <w:color w:val="000000"/>
                <w:sz w:val="22"/>
                <w:lang w:eastAsia="cs-CZ"/>
              </w:rPr>
              <w:t xml:space="preserve">Občané Slavkova u Brna a obcí spadajících pod ORP Slavkov u Brna mají místně dostupnou službu dluhového poradenství. </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6"/>
        </w:trPr>
        <w:tc>
          <w:tcPr>
            <w:tcW w:w="2600" w:type="dxa"/>
            <w:shd w:val="clear" w:color="auto" w:fill="auto"/>
            <w:vAlign w:val="center"/>
          </w:tcPr>
          <w:p w:rsidR="00F678B6" w:rsidRDefault="00FC7FB8">
            <w:pPr>
              <w:jc w:val="center"/>
              <w:rPr>
                <w:rFonts w:ascii="Arial" w:hAnsi="Arial" w:cs="Arial"/>
                <w:b/>
                <w:bCs/>
                <w:color w:val="000000"/>
                <w:lang w:eastAsia="cs-CZ"/>
              </w:rPr>
            </w:pPr>
            <w:r>
              <w:rPr>
                <w:rFonts w:ascii="Arial" w:hAnsi="Arial" w:cs="Arial"/>
                <w:b/>
                <w:bCs/>
                <w:sz w:val="22"/>
                <w:lang w:eastAsia="cs-CZ"/>
              </w:rPr>
              <w:t>Aktivity</w:t>
            </w:r>
          </w:p>
        </w:tc>
        <w:tc>
          <w:tcPr>
            <w:tcW w:w="6595" w:type="dxa"/>
            <w:shd w:val="clear" w:color="auto" w:fill="auto"/>
            <w:vAlign w:val="center"/>
          </w:tcPr>
          <w:p w:rsidR="00F678B6" w:rsidRDefault="00FC7FB8">
            <w:pPr>
              <w:pStyle w:val="Odstavecseseznamem"/>
              <w:numPr>
                <w:ilvl w:val="0"/>
                <w:numId w:val="17"/>
              </w:numPr>
              <w:rPr>
                <w:rFonts w:ascii="Arial" w:hAnsi="Arial" w:cs="Arial"/>
                <w:color w:val="000000"/>
                <w:lang w:eastAsia="cs-CZ"/>
              </w:rPr>
            </w:pPr>
            <w:r>
              <w:rPr>
                <w:rFonts w:ascii="Arial" w:hAnsi="Arial" w:cs="Arial"/>
                <w:color w:val="000000"/>
                <w:sz w:val="22"/>
                <w:lang w:eastAsia="cs-CZ"/>
              </w:rPr>
              <w:t>Poskytování dluhového poradenství pro osoby nad 18 let, které potřebují poradenství a podporu v této oblasti.</w:t>
            </w:r>
          </w:p>
          <w:p w:rsidR="00F678B6" w:rsidRDefault="00FC7FB8">
            <w:pPr>
              <w:pStyle w:val="Odstavecseseznamem"/>
              <w:numPr>
                <w:ilvl w:val="0"/>
                <w:numId w:val="17"/>
              </w:numPr>
              <w:rPr>
                <w:rFonts w:ascii="Arial" w:hAnsi="Arial" w:cs="Arial"/>
                <w:color w:val="000000"/>
                <w:lang w:eastAsia="cs-CZ"/>
              </w:rPr>
            </w:pPr>
            <w:r>
              <w:rPr>
                <w:rFonts w:ascii="Arial" w:hAnsi="Arial" w:cs="Arial"/>
                <w:color w:val="000000"/>
                <w:sz w:val="22"/>
                <w:lang w:eastAsia="cs-CZ"/>
              </w:rPr>
              <w:t xml:space="preserve">Osobám, které mají zájem o vyhlášení osobního bankrotu, bezplatné sepsání a podání návrhu na povolení oddlužení, součástí poradenství je i podpora osoby při plnění oddlužení. </w:t>
            </w:r>
          </w:p>
          <w:p w:rsidR="00F678B6" w:rsidRDefault="00FC7FB8">
            <w:pPr>
              <w:pStyle w:val="Odstavecseseznamem"/>
              <w:numPr>
                <w:ilvl w:val="0"/>
                <w:numId w:val="17"/>
              </w:numPr>
              <w:rPr>
                <w:rFonts w:ascii="Arial" w:hAnsi="Arial" w:cs="Arial"/>
                <w:color w:val="000000"/>
                <w:lang w:eastAsia="cs-CZ"/>
              </w:rPr>
            </w:pPr>
            <w:r>
              <w:rPr>
                <w:rFonts w:ascii="Arial" w:hAnsi="Arial" w:cs="Arial"/>
                <w:color w:val="000000"/>
                <w:sz w:val="22"/>
                <w:lang w:eastAsia="cs-CZ"/>
              </w:rPr>
              <w:t xml:space="preserve">Budeme rozšiřovat znalosti pracovníků v rámci dalšího vzdělávání, aby služba byla poskytována odborně a kvalitně. </w:t>
            </w:r>
          </w:p>
          <w:p w:rsidR="00F678B6" w:rsidRDefault="00F678B6">
            <w:pPr>
              <w:pStyle w:val="Odstavecseseznamem"/>
              <w:rPr>
                <w:rFonts w:ascii="Arial" w:hAnsi="Arial" w:cs="Arial"/>
                <w:color w:val="000000"/>
                <w:lang w:eastAsia="cs-CZ"/>
              </w:rPr>
            </w:pP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6595" w:type="dxa"/>
            <w:shd w:val="clear" w:color="auto" w:fill="auto"/>
            <w:vAlign w:val="center"/>
          </w:tcPr>
          <w:p w:rsidR="00F678B6" w:rsidRDefault="00FC7FB8">
            <w:pPr>
              <w:rPr>
                <w:rFonts w:ascii="Arial" w:hAnsi="Arial" w:cs="Arial"/>
                <w:b/>
              </w:rPr>
            </w:pPr>
            <w:r>
              <w:rPr>
                <w:rFonts w:ascii="Arial" w:hAnsi="Arial" w:cs="Arial"/>
                <w:b/>
                <w:sz w:val="22"/>
              </w:rPr>
              <w:t>2021</w:t>
            </w:r>
          </w:p>
          <w:p w:rsidR="00F678B6" w:rsidRDefault="00FC7FB8">
            <w:pPr>
              <w:rPr>
                <w:rFonts w:ascii="Arial" w:hAnsi="Arial" w:cs="Arial"/>
              </w:rPr>
            </w:pPr>
            <w:r>
              <w:rPr>
                <w:rFonts w:ascii="Arial" w:hAnsi="Arial" w:cs="Arial"/>
                <w:sz w:val="22"/>
              </w:rPr>
              <w:t>Aktualizace a rozšiřování znalostí pracovníků poskytujících dluhové poradenství.</w:t>
            </w:r>
          </w:p>
          <w:p w:rsidR="00F678B6" w:rsidRDefault="00FC7FB8">
            <w:pPr>
              <w:rPr>
                <w:rFonts w:ascii="Arial" w:hAnsi="Arial" w:cs="Arial"/>
              </w:rPr>
            </w:pPr>
            <w:r>
              <w:rPr>
                <w:rFonts w:ascii="Arial" w:hAnsi="Arial" w:cs="Arial"/>
                <w:sz w:val="22"/>
              </w:rPr>
              <w:t>Poskytování dluhového poradenství a sepisování a podávání návrhů na povolení oddlužení dle zájmu klientů poradny.</w:t>
            </w:r>
          </w:p>
          <w:p w:rsidR="00F678B6" w:rsidRDefault="00FC7FB8">
            <w:pPr>
              <w:rPr>
                <w:rFonts w:ascii="Arial" w:hAnsi="Arial" w:cs="Arial"/>
              </w:rPr>
            </w:pPr>
            <w:r>
              <w:rPr>
                <w:rFonts w:ascii="Arial" w:hAnsi="Arial" w:cs="Arial"/>
                <w:sz w:val="22"/>
              </w:rPr>
              <w:t xml:space="preserve">Průběžná propagace této služby, aby o ní byli občané informováni a věděli, že ji mohou využívat. </w:t>
            </w:r>
          </w:p>
          <w:p w:rsidR="00F678B6" w:rsidRDefault="00FC7FB8">
            <w:pPr>
              <w:rPr>
                <w:rFonts w:ascii="Arial" w:hAnsi="Arial" w:cs="Arial"/>
                <w:b/>
              </w:rPr>
            </w:pPr>
            <w:r>
              <w:rPr>
                <w:rFonts w:ascii="Arial" w:hAnsi="Arial" w:cs="Arial"/>
                <w:b/>
                <w:sz w:val="22"/>
              </w:rPr>
              <w:t>2022</w:t>
            </w:r>
          </w:p>
          <w:p w:rsidR="00F678B6" w:rsidRDefault="00FC7FB8">
            <w:pPr>
              <w:rPr>
                <w:rFonts w:ascii="Arial" w:hAnsi="Arial" w:cs="Arial"/>
              </w:rPr>
            </w:pPr>
            <w:r>
              <w:rPr>
                <w:rFonts w:ascii="Arial" w:hAnsi="Arial" w:cs="Arial"/>
                <w:sz w:val="22"/>
              </w:rPr>
              <w:t>Aktualizace a rozšiřování znalostí pracovníků poskytujících dluhové poradenství.</w:t>
            </w:r>
          </w:p>
          <w:p w:rsidR="00F678B6" w:rsidRDefault="00FC7FB8">
            <w:pPr>
              <w:rPr>
                <w:rFonts w:ascii="Arial" w:hAnsi="Arial" w:cs="Arial"/>
              </w:rPr>
            </w:pPr>
            <w:r>
              <w:rPr>
                <w:rFonts w:ascii="Arial" w:hAnsi="Arial" w:cs="Arial"/>
                <w:sz w:val="22"/>
              </w:rPr>
              <w:t>Poskytování dluhového poradenství a sepisování a podávání návrhů na povolení oddlužení dle zájmu klientů poradny.</w:t>
            </w:r>
          </w:p>
          <w:p w:rsidR="00F678B6" w:rsidRDefault="00FC7FB8">
            <w:pPr>
              <w:rPr>
                <w:rFonts w:ascii="Arial" w:hAnsi="Arial" w:cs="Arial"/>
                <w:sz w:val="22"/>
              </w:rPr>
            </w:pPr>
            <w:r>
              <w:rPr>
                <w:rFonts w:ascii="Arial" w:hAnsi="Arial" w:cs="Arial"/>
                <w:sz w:val="22"/>
              </w:rPr>
              <w:t xml:space="preserve">Průběžná propagace této služby, aby o ní byli občané informováni a věděli, že ji mohou využívat. </w:t>
            </w:r>
          </w:p>
          <w:p w:rsidR="00A61732" w:rsidRDefault="00A61732">
            <w:pPr>
              <w:rPr>
                <w:rFonts w:ascii="Arial" w:hAnsi="Arial" w:cs="Arial"/>
                <w:sz w:val="22"/>
              </w:rPr>
            </w:pPr>
          </w:p>
          <w:p w:rsidR="00A61732" w:rsidRDefault="00A61732">
            <w:pPr>
              <w:rPr>
                <w:rFonts w:ascii="Arial" w:hAnsi="Arial" w:cs="Arial"/>
              </w:rPr>
            </w:pP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sz w:val="22"/>
                <w:lang w:eastAsia="cs-CZ"/>
              </w:rPr>
              <w:lastRenderedPageBreak/>
              <w:t>Realizátoři a partneři</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b/>
                <w:sz w:val="22"/>
                <w:lang w:eastAsia="cs-CZ"/>
              </w:rPr>
              <w:t>Realizátoři:</w:t>
            </w:r>
            <w:r>
              <w:rPr>
                <w:rFonts w:ascii="Arial" w:hAnsi="Arial" w:cs="Arial"/>
                <w:color w:val="000000"/>
                <w:sz w:val="22"/>
                <w:lang w:eastAsia="cs-CZ"/>
              </w:rPr>
              <w:t xml:space="preserve"> Diecézní charita Brno, Oblastní charita Hodonín, Charitní poradna Bučovice a Slavkov u Brna</w:t>
            </w:r>
          </w:p>
          <w:p w:rsidR="00F678B6" w:rsidRDefault="00FC7FB8">
            <w:pPr>
              <w:rPr>
                <w:rFonts w:ascii="Arial" w:hAnsi="Arial" w:cs="Arial"/>
                <w:color w:val="000000"/>
                <w:lang w:eastAsia="cs-CZ"/>
              </w:rPr>
            </w:pPr>
            <w:r>
              <w:rPr>
                <w:rFonts w:ascii="Arial" w:hAnsi="Arial" w:cs="Arial"/>
                <w:b/>
                <w:sz w:val="22"/>
                <w:lang w:eastAsia="cs-CZ"/>
              </w:rPr>
              <w:t>Partneři:</w:t>
            </w:r>
            <w:r>
              <w:rPr>
                <w:rFonts w:ascii="Arial" w:hAnsi="Arial" w:cs="Arial"/>
                <w:color w:val="000000"/>
                <w:sz w:val="22"/>
                <w:lang w:eastAsia="cs-CZ"/>
              </w:rPr>
              <w:t xml:space="preserve"> právník, který je odborným garantem pro podávání návrhu na povolení oddlužení. </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 zdroje</w:t>
            </w:r>
            <w:r>
              <w:rPr>
                <w:rFonts w:ascii="Arial" w:hAnsi="Arial" w:cs="Arial"/>
                <w:color w:val="000000"/>
                <w:sz w:val="22"/>
                <w:lang w:eastAsia="cs-CZ"/>
              </w:rPr>
              <w:t xml:space="preserve">: sociální pracovník odborně vyškolený pro poskytování dluhového poradenství a sepisování návrhu a podávání návrhů na povolení oddlužení. Odborná podpora právníka – na základě uzavřené smlouvy.  </w:t>
            </w:r>
          </w:p>
          <w:p w:rsidR="00F678B6" w:rsidRDefault="00FC7FB8">
            <w:pPr>
              <w:rPr>
                <w:rFonts w:ascii="Arial" w:hAnsi="Arial" w:cs="Arial"/>
                <w:color w:val="000000"/>
                <w:lang w:eastAsia="cs-CZ"/>
              </w:rPr>
            </w:pPr>
            <w:r>
              <w:rPr>
                <w:rFonts w:ascii="Arial" w:hAnsi="Arial" w:cs="Arial"/>
                <w:color w:val="000000"/>
                <w:sz w:val="22"/>
                <w:u w:val="single"/>
                <w:lang w:eastAsia="cs-CZ"/>
              </w:rPr>
              <w:t>Materiální zdroje</w:t>
            </w:r>
            <w:r>
              <w:rPr>
                <w:rFonts w:ascii="Arial" w:hAnsi="Arial" w:cs="Arial"/>
                <w:color w:val="000000"/>
                <w:sz w:val="22"/>
                <w:lang w:eastAsia="cs-CZ"/>
              </w:rPr>
              <w:t>: zajištění dostatečného množství finančních prostředků pro zajištění provozu služby, v případě potřeby získání finančních prostředků pro pořízení osobního automobilu pro poskytování terénního poradenství</w:t>
            </w:r>
          </w:p>
          <w:p w:rsidR="00F678B6" w:rsidRDefault="00FC7FB8">
            <w:pPr>
              <w:rPr>
                <w:rFonts w:ascii="Arial" w:hAnsi="Arial" w:cs="Arial"/>
                <w:color w:val="000000"/>
                <w:lang w:eastAsia="cs-CZ"/>
              </w:rPr>
            </w:pPr>
            <w:r>
              <w:rPr>
                <w:rFonts w:ascii="Arial" w:hAnsi="Arial" w:cs="Arial"/>
                <w:color w:val="000000"/>
                <w:sz w:val="22"/>
                <w:u w:val="single"/>
                <w:lang w:eastAsia="cs-CZ"/>
              </w:rPr>
              <w:t>Prostorové zdroje</w:t>
            </w:r>
            <w:r>
              <w:rPr>
                <w:rFonts w:ascii="Arial" w:hAnsi="Arial" w:cs="Arial"/>
                <w:color w:val="000000"/>
                <w:sz w:val="22"/>
                <w:lang w:eastAsia="cs-CZ"/>
              </w:rPr>
              <w:t xml:space="preserve">: zachování pracoviště poradny na současném místě, které je pro občany dostupné, snadno zapamatovatelné a přístup na pracoviště je bezbariérový. </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00" w:type="dxa"/>
            <w:shd w:val="clear" w:color="auto" w:fill="auto"/>
            <w:vAlign w:val="center"/>
          </w:tcPr>
          <w:p w:rsidR="00F678B6" w:rsidRDefault="00FC7FB8">
            <w:pPr>
              <w:jc w:val="center"/>
              <w:rPr>
                <w:rFonts w:ascii="Arial" w:hAnsi="Arial" w:cs="Arial"/>
                <w:b/>
                <w:color w:val="000000"/>
                <w:lang w:eastAsia="cs-CZ"/>
              </w:rPr>
            </w:pPr>
            <w:r>
              <w:rPr>
                <w:rFonts w:ascii="Arial" w:hAnsi="Arial" w:cs="Arial"/>
                <w:b/>
                <w:sz w:val="22"/>
                <w:lang w:eastAsia="cs-CZ"/>
              </w:rPr>
              <w:t>Předpokládané finanční náklady</w:t>
            </w:r>
          </w:p>
        </w:tc>
        <w:tc>
          <w:tcPr>
            <w:tcW w:w="6595" w:type="dxa"/>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Dluhové poradenství je financováno v rámci rozpočtu služby. Finanční náklady viz opatření 1.1</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Předpokládané zdroje financování</w:t>
            </w:r>
          </w:p>
        </w:tc>
        <w:tc>
          <w:tcPr>
            <w:tcW w:w="6595" w:type="dxa"/>
            <w:shd w:val="clear" w:color="auto" w:fill="auto"/>
            <w:vAlign w:val="center"/>
          </w:tcPr>
          <w:p w:rsidR="00F678B6" w:rsidRDefault="00FC7FB8">
            <w:pPr>
              <w:rPr>
                <w:rFonts w:ascii="Arial" w:hAnsi="Arial" w:cs="Arial"/>
                <w:lang w:eastAsia="cs-CZ"/>
              </w:rPr>
            </w:pPr>
            <w:r>
              <w:rPr>
                <w:rFonts w:ascii="Arial" w:hAnsi="Arial" w:cs="Arial"/>
                <w:sz w:val="22"/>
                <w:lang w:eastAsia="cs-CZ"/>
              </w:rPr>
              <w:t xml:space="preserve">viz. </w:t>
            </w:r>
            <w:proofErr w:type="gramStart"/>
            <w:r>
              <w:rPr>
                <w:rFonts w:ascii="Arial" w:hAnsi="Arial" w:cs="Arial"/>
                <w:sz w:val="22"/>
                <w:lang w:eastAsia="cs-CZ"/>
              </w:rPr>
              <w:t>opatření</w:t>
            </w:r>
            <w:proofErr w:type="gramEnd"/>
            <w:r>
              <w:rPr>
                <w:rFonts w:ascii="Arial" w:hAnsi="Arial" w:cs="Arial"/>
                <w:sz w:val="22"/>
                <w:lang w:eastAsia="cs-CZ"/>
              </w:rPr>
              <w:t xml:space="preserve"> 1.1</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Kritéria hodnocení</w:t>
            </w:r>
          </w:p>
        </w:tc>
        <w:tc>
          <w:tcPr>
            <w:tcW w:w="6595" w:type="dxa"/>
            <w:shd w:val="clear" w:color="auto" w:fill="auto"/>
            <w:vAlign w:val="center"/>
          </w:tcPr>
          <w:p w:rsidR="00F678B6" w:rsidRDefault="00FC7FB8">
            <w:pPr>
              <w:rPr>
                <w:rFonts w:ascii="Arial" w:hAnsi="Arial" w:cs="Arial"/>
                <w:lang w:eastAsia="cs-CZ"/>
              </w:rPr>
            </w:pPr>
            <w:r>
              <w:rPr>
                <w:rFonts w:ascii="Arial" w:hAnsi="Arial" w:cs="Arial"/>
                <w:sz w:val="22"/>
                <w:lang w:eastAsia="cs-CZ"/>
              </w:rPr>
              <w:t>Vyhodnocení zájmu o dluhové poradenství, zejména počet klientů, kteří v daném roce službu využili ve srovnání s předchozími lety.</w:t>
            </w:r>
          </w:p>
          <w:p w:rsidR="00F678B6" w:rsidRDefault="00FC7FB8">
            <w:pPr>
              <w:rPr>
                <w:rFonts w:ascii="Arial" w:hAnsi="Arial" w:cs="Arial"/>
                <w:lang w:eastAsia="cs-CZ"/>
              </w:rPr>
            </w:pPr>
            <w:r>
              <w:rPr>
                <w:rFonts w:ascii="Arial" w:hAnsi="Arial" w:cs="Arial"/>
                <w:sz w:val="22"/>
                <w:lang w:eastAsia="cs-CZ"/>
              </w:rPr>
              <w:t>Hodnocení průběhu poskytování služby od klientů.</w:t>
            </w:r>
          </w:p>
          <w:p w:rsidR="00F678B6" w:rsidRDefault="00FC7FB8">
            <w:pPr>
              <w:rPr>
                <w:rFonts w:ascii="Arial" w:hAnsi="Arial" w:cs="Arial"/>
                <w:lang w:eastAsia="cs-CZ"/>
              </w:rPr>
            </w:pPr>
            <w:r>
              <w:rPr>
                <w:rFonts w:ascii="Arial" w:hAnsi="Arial" w:cs="Arial"/>
                <w:sz w:val="22"/>
                <w:lang w:eastAsia="cs-CZ"/>
              </w:rPr>
              <w:t>Hodnocení ze strany veřejnosti.</w:t>
            </w:r>
          </w:p>
        </w:tc>
      </w:tr>
      <w:tr w:rsidR="00F67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600" w:type="dxa"/>
            <w:shd w:val="clear" w:color="auto" w:fill="auto"/>
            <w:vAlign w:val="center"/>
          </w:tcPr>
          <w:p w:rsidR="00F678B6" w:rsidRDefault="00FC7FB8">
            <w:pPr>
              <w:jc w:val="center"/>
              <w:rPr>
                <w:rFonts w:ascii="Arial" w:hAnsi="Arial" w:cs="Arial"/>
                <w:b/>
                <w:lang w:eastAsia="cs-CZ"/>
              </w:rPr>
            </w:pPr>
            <w:r>
              <w:rPr>
                <w:rFonts w:ascii="Arial" w:hAnsi="Arial" w:cs="Arial"/>
                <w:b/>
                <w:sz w:val="22"/>
                <w:lang w:eastAsia="cs-CZ"/>
              </w:rPr>
              <w:t>Rizika realizace opatření</w:t>
            </w:r>
          </w:p>
        </w:tc>
        <w:tc>
          <w:tcPr>
            <w:tcW w:w="6595" w:type="dxa"/>
            <w:shd w:val="clear" w:color="auto" w:fill="auto"/>
            <w:vAlign w:val="center"/>
          </w:tcPr>
          <w:p w:rsidR="00F678B6" w:rsidRDefault="00FC7FB8">
            <w:pPr>
              <w:pStyle w:val="Odstavecseseznamem"/>
              <w:numPr>
                <w:ilvl w:val="0"/>
                <w:numId w:val="18"/>
              </w:numPr>
              <w:jc w:val="left"/>
              <w:rPr>
                <w:rFonts w:ascii="Arial" w:hAnsi="Arial" w:cs="Arial"/>
                <w:sz w:val="22"/>
                <w:lang w:eastAsia="cs-CZ"/>
              </w:rPr>
            </w:pPr>
            <w:r>
              <w:rPr>
                <w:rFonts w:ascii="Arial" w:hAnsi="Arial" w:cs="Arial"/>
                <w:sz w:val="22"/>
                <w:lang w:eastAsia="cs-CZ"/>
              </w:rPr>
              <w:t>Nedostatek finančních prostředků pro zajištění provozu služby</w:t>
            </w:r>
          </w:p>
          <w:p w:rsidR="00F678B6" w:rsidRDefault="00FC7FB8">
            <w:pPr>
              <w:pStyle w:val="Odstavecseseznamem"/>
              <w:numPr>
                <w:ilvl w:val="0"/>
                <w:numId w:val="18"/>
              </w:numPr>
              <w:jc w:val="left"/>
              <w:rPr>
                <w:rFonts w:ascii="Arial" w:hAnsi="Arial" w:cs="Arial"/>
                <w:lang w:eastAsia="cs-CZ"/>
              </w:rPr>
            </w:pPr>
            <w:r>
              <w:rPr>
                <w:rFonts w:ascii="Arial" w:hAnsi="Arial" w:cs="Arial"/>
                <w:sz w:val="22"/>
                <w:lang w:eastAsia="cs-CZ"/>
              </w:rPr>
              <w:t>Malý zájem o dluhové poradenství ze strany zájemců o službu a klientů poradny</w:t>
            </w:r>
          </w:p>
        </w:tc>
      </w:tr>
    </w:tbl>
    <w:p w:rsidR="009B5C17" w:rsidRDefault="009B5C17">
      <w:pPr>
        <w:jc w:val="left"/>
        <w:rPr>
          <w:rFonts w:ascii="Arial" w:hAnsi="Arial" w:cs="Arial"/>
          <w:b/>
          <w:bCs/>
          <w:color w:val="000000"/>
          <w:sz w:val="22"/>
          <w:lang w:eastAsia="cs-CZ"/>
        </w:rPr>
      </w:pPr>
    </w:p>
    <w:p w:rsidR="009B5C17" w:rsidRDefault="009B5C17">
      <w:pPr>
        <w:jc w:val="left"/>
        <w:rPr>
          <w:rFonts w:ascii="Arial" w:hAnsi="Arial" w:cs="Arial"/>
          <w:b/>
          <w:bCs/>
          <w:color w:val="000000"/>
          <w:sz w:val="22"/>
          <w:lang w:eastAsia="cs-CZ"/>
        </w:rPr>
      </w:pPr>
      <w:r>
        <w:rPr>
          <w:rFonts w:ascii="Arial" w:hAnsi="Arial" w:cs="Arial"/>
          <w:b/>
          <w:bCs/>
          <w:color w:val="000000"/>
          <w:sz w:val="22"/>
          <w:lang w:eastAsia="cs-CZ"/>
        </w:rPr>
        <w:br w:type="page"/>
      </w:r>
    </w:p>
    <w:p w:rsidR="00F678B6" w:rsidRDefault="00F678B6">
      <w:pPr>
        <w:jc w:val="left"/>
        <w:rPr>
          <w:rFonts w:ascii="Arial" w:hAnsi="Arial" w:cs="Arial"/>
          <w:b/>
          <w:bCs/>
          <w:color w:val="000000"/>
          <w:sz w:val="22"/>
          <w:lang w:eastAsia="cs-CZ"/>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552"/>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 xml:space="preserve">Priorita 2 </w:t>
            </w:r>
          </w:p>
        </w:tc>
        <w:tc>
          <w:tcPr>
            <w:tcW w:w="6595"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Podpora komunitního plánování</w:t>
            </w:r>
          </w:p>
        </w:tc>
      </w:tr>
      <w:tr w:rsidR="00F678B6">
        <w:trPr>
          <w:trHeight w:val="172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Zdůvodnění priority</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Cílem této priority je podporovat metodu komunitního plánování a zapojovat veřejnost, poskytovatele sociálních služeb a vedení města do tohoto procesu. Tzn. neustále zjišťovat potřeby uživatelů, spolupracovat se zástupci poskytovatelů a zadavatelů tak, aby byly účelně vynakládány finanční prostředky a přitom byly pro občany zajištěny potřebné služby. </w:t>
            </w:r>
          </w:p>
        </w:tc>
      </w:tr>
    </w:tbl>
    <w:p w:rsidR="00F678B6" w:rsidRDefault="00F678B6">
      <w:pPr>
        <w:rPr>
          <w:rFonts w:ascii="Arial" w:hAnsi="Arial" w:cs="Arial"/>
          <w:sz w:val="22"/>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556"/>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2.1.</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Setkávání s občany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19"/>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možnost se zapojit do procesu KPSS</w:t>
            </w:r>
          </w:p>
        </w:tc>
      </w:tr>
      <w:tr w:rsidR="00F678B6">
        <w:trPr>
          <w:trHeight w:val="926"/>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bCs/>
                <w:lang w:eastAsia="cs-CZ"/>
              </w:rPr>
            </w:pPr>
            <w:r>
              <w:rPr>
                <w:rFonts w:ascii="Arial" w:hAnsi="Arial" w:cs="Arial"/>
                <w:b/>
                <w:bCs/>
                <w:sz w:val="22"/>
                <w:lang w:eastAsia="cs-CZ"/>
              </w:rPr>
              <w:t>Aktivity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0"/>
              </w:numPr>
              <w:tabs>
                <w:tab w:val="clear" w:pos="360"/>
                <w:tab w:val="left" w:pos="225"/>
              </w:tabs>
              <w:ind w:left="225" w:hanging="225"/>
              <w:rPr>
                <w:rFonts w:ascii="Arial" w:hAnsi="Arial" w:cs="Arial"/>
                <w:lang w:eastAsia="cs-CZ"/>
              </w:rPr>
            </w:pPr>
            <w:r>
              <w:rPr>
                <w:rFonts w:ascii="Arial" w:hAnsi="Arial" w:cs="Arial"/>
                <w:sz w:val="22"/>
                <w:lang w:eastAsia="cs-CZ"/>
              </w:rPr>
              <w:t>zjišťování potřeb občanů</w:t>
            </w:r>
          </w:p>
          <w:p w:rsidR="00F678B6" w:rsidRDefault="00FC7FB8">
            <w:pPr>
              <w:numPr>
                <w:ilvl w:val="0"/>
                <w:numId w:val="20"/>
              </w:numPr>
              <w:tabs>
                <w:tab w:val="clear" w:pos="360"/>
                <w:tab w:val="left" w:pos="225"/>
              </w:tabs>
              <w:ind w:left="225" w:hanging="225"/>
              <w:rPr>
                <w:rFonts w:ascii="Arial" w:hAnsi="Arial" w:cs="Arial"/>
                <w:lang w:eastAsia="cs-CZ"/>
              </w:rPr>
            </w:pPr>
            <w:r>
              <w:rPr>
                <w:rFonts w:ascii="Arial" w:hAnsi="Arial" w:cs="Arial"/>
                <w:sz w:val="22"/>
                <w:lang w:eastAsia="cs-CZ"/>
              </w:rPr>
              <w:t>pořádání setkávání s občany a zástupci města alespoň 1x ročně</w:t>
            </w:r>
          </w:p>
          <w:p w:rsidR="00F678B6" w:rsidRDefault="00FC7FB8">
            <w:pPr>
              <w:numPr>
                <w:ilvl w:val="0"/>
                <w:numId w:val="20"/>
              </w:numPr>
              <w:tabs>
                <w:tab w:val="clear" w:pos="360"/>
                <w:tab w:val="left" w:pos="225"/>
              </w:tabs>
              <w:ind w:left="225" w:hanging="225"/>
              <w:rPr>
                <w:rFonts w:ascii="Arial" w:hAnsi="Arial" w:cs="Arial"/>
                <w:lang w:eastAsia="cs-CZ"/>
              </w:rPr>
            </w:pPr>
            <w:r>
              <w:rPr>
                <w:rFonts w:ascii="Arial" w:hAnsi="Arial" w:cs="Arial"/>
                <w:sz w:val="22"/>
                <w:lang w:eastAsia="cs-CZ"/>
              </w:rPr>
              <w:t>plánovat KPSS na další období</w:t>
            </w:r>
          </w:p>
        </w:tc>
      </w:tr>
      <w:tr w:rsidR="00F678B6">
        <w:trPr>
          <w:trHeight w:val="888"/>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Časový harmonogram</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Listopad 2021</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setkání s občany a zástupci města</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předávání informací o stavu realizace akčního plánu daného roku </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zjišťování aktuálních potřeb do navazujícího akčního plánu </w:t>
            </w:r>
          </w:p>
          <w:p w:rsidR="00F678B6" w:rsidRDefault="00FC7FB8">
            <w:pPr>
              <w:rPr>
                <w:rFonts w:ascii="Arial" w:hAnsi="Arial" w:cs="Arial"/>
                <w:b/>
                <w:lang w:eastAsia="cs-CZ"/>
              </w:rPr>
            </w:pPr>
            <w:r>
              <w:rPr>
                <w:rFonts w:ascii="Arial" w:hAnsi="Arial" w:cs="Arial"/>
                <w:b/>
                <w:sz w:val="22"/>
                <w:lang w:eastAsia="cs-CZ"/>
              </w:rPr>
              <w:t>Listopad 2022</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setkání s občany a zástupci města</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předávání informací o stavu realizace akčního plánu daného roku </w:t>
            </w:r>
          </w:p>
          <w:p w:rsidR="00F678B6" w:rsidRDefault="00FC7FB8">
            <w:pPr>
              <w:numPr>
                <w:ilvl w:val="0"/>
                <w:numId w:val="21"/>
              </w:numPr>
              <w:tabs>
                <w:tab w:val="clear" w:pos="360"/>
                <w:tab w:val="left" w:pos="225"/>
              </w:tabs>
              <w:ind w:left="225" w:hanging="225"/>
              <w:rPr>
                <w:rFonts w:ascii="Arial" w:hAnsi="Arial" w:cs="Arial"/>
                <w:lang w:eastAsia="cs-CZ"/>
              </w:rPr>
            </w:pPr>
            <w:r>
              <w:rPr>
                <w:rFonts w:ascii="Arial" w:hAnsi="Arial" w:cs="Arial"/>
                <w:sz w:val="22"/>
                <w:lang w:eastAsia="cs-CZ"/>
              </w:rPr>
              <w:t xml:space="preserve">zjišťování aktuálních potřeb do navazujícího akčního plánu  </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595"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Město Slavkov u Brna, pracovní skupiny KPSS</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w:t>
            </w:r>
            <w:r>
              <w:rPr>
                <w:rFonts w:ascii="Arial" w:hAnsi="Arial" w:cs="Arial"/>
                <w:color w:val="000000"/>
                <w:sz w:val="22"/>
                <w:lang w:eastAsia="cs-CZ"/>
              </w:rPr>
              <w:t xml:space="preserve"> pracovní skupina KPSS, zadavatelé, poskytovatelé, uživatelé sociálních služeb</w:t>
            </w:r>
          </w:p>
          <w:p w:rsidR="00F678B6" w:rsidRDefault="00FC7FB8">
            <w:pPr>
              <w:rPr>
                <w:rFonts w:ascii="Arial" w:hAnsi="Arial" w:cs="Arial"/>
                <w:color w:val="000000"/>
                <w:lang w:eastAsia="cs-CZ"/>
              </w:rPr>
            </w:pPr>
            <w:r>
              <w:rPr>
                <w:rFonts w:ascii="Arial" w:hAnsi="Arial" w:cs="Arial"/>
                <w:color w:val="000000"/>
                <w:sz w:val="22"/>
                <w:u w:val="single"/>
                <w:lang w:eastAsia="cs-CZ"/>
              </w:rPr>
              <w:t xml:space="preserve">materiální: </w:t>
            </w:r>
            <w:r>
              <w:rPr>
                <w:rFonts w:ascii="Arial" w:hAnsi="Arial" w:cs="Arial"/>
                <w:color w:val="000000"/>
                <w:sz w:val="22"/>
                <w:lang w:eastAsia="cs-CZ"/>
              </w:rPr>
              <w:t>využití vybavení města a ISŠ</w:t>
            </w:r>
          </w:p>
          <w:p w:rsidR="00F678B6" w:rsidRDefault="00FC7FB8">
            <w:pPr>
              <w:rPr>
                <w:rFonts w:ascii="Arial" w:hAnsi="Arial" w:cs="Arial"/>
                <w:color w:val="000000"/>
                <w:lang w:eastAsia="cs-CZ"/>
              </w:rPr>
            </w:pPr>
            <w:r>
              <w:rPr>
                <w:rFonts w:ascii="Arial" w:hAnsi="Arial" w:cs="Arial"/>
                <w:color w:val="000000"/>
                <w:sz w:val="22"/>
                <w:u w:val="single"/>
                <w:lang w:eastAsia="cs-CZ"/>
              </w:rPr>
              <w:t>prostorové:</w:t>
            </w:r>
            <w:r>
              <w:rPr>
                <w:rFonts w:ascii="Arial" w:hAnsi="Arial" w:cs="Arial"/>
                <w:color w:val="000000"/>
                <w:sz w:val="22"/>
                <w:lang w:eastAsia="cs-CZ"/>
              </w:rPr>
              <w:t xml:space="preserve"> využití prostorů ISŠ ve Slavkově u Brna</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8064A2" w:themeColor="accent4"/>
                <w:lang w:eastAsia="cs-CZ"/>
              </w:rPr>
            </w:pPr>
            <w:r>
              <w:rPr>
                <w:rFonts w:ascii="Arial" w:hAnsi="Arial" w:cs="Arial"/>
                <w:color w:val="000000"/>
                <w:sz w:val="22"/>
                <w:lang w:eastAsia="cs-CZ"/>
              </w:rPr>
              <w:t xml:space="preserve">Město Slavkov u Brna </w:t>
            </w:r>
            <w:r>
              <w:rPr>
                <w:rFonts w:ascii="Arial" w:hAnsi="Arial" w:cs="Arial"/>
                <w:sz w:val="22"/>
                <w:lang w:eastAsia="cs-CZ"/>
              </w:rPr>
              <w:t>5.000,-</w:t>
            </w:r>
            <w:r>
              <w:rPr>
                <w:rFonts w:ascii="Arial" w:hAnsi="Arial" w:cs="Arial"/>
                <w:color w:val="FF0000"/>
                <w:sz w:val="22"/>
                <w:lang w:eastAsia="cs-CZ"/>
              </w:rPr>
              <w:t xml:space="preserve"> </w:t>
            </w:r>
            <w:r>
              <w:rPr>
                <w:rFonts w:ascii="Arial" w:hAnsi="Arial" w:cs="Arial"/>
                <w:color w:val="000000"/>
                <w:sz w:val="22"/>
                <w:lang w:eastAsia="cs-CZ"/>
              </w:rPr>
              <w:t xml:space="preserve">Kč </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sz w:val="22"/>
                <w:lang w:eastAsia="cs-CZ"/>
              </w:rPr>
            </w:pPr>
            <w:r>
              <w:rPr>
                <w:rFonts w:ascii="Arial" w:hAnsi="Arial" w:cs="Arial"/>
                <w:color w:val="000000"/>
                <w:sz w:val="22"/>
                <w:lang w:eastAsia="cs-CZ"/>
              </w:rPr>
              <w:t>Město Slavkov u Brna</w:t>
            </w:r>
          </w:p>
          <w:p w:rsidR="00BC4909" w:rsidRDefault="00BC4909">
            <w:pPr>
              <w:rPr>
                <w:rFonts w:ascii="Arial" w:hAnsi="Arial" w:cs="Arial"/>
                <w:color w:val="000000"/>
                <w:sz w:val="22"/>
                <w:lang w:eastAsia="cs-CZ"/>
              </w:rPr>
            </w:pPr>
          </w:p>
          <w:p w:rsidR="00BC4909" w:rsidRDefault="00BC4909">
            <w:pPr>
              <w:rPr>
                <w:rFonts w:ascii="Arial" w:hAnsi="Arial" w:cs="Arial"/>
                <w:color w:val="000000"/>
                <w:lang w:eastAsia="cs-CZ"/>
              </w:rPr>
            </w:pP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účast veřejnosti na setkáních</w:t>
            </w:r>
          </w:p>
          <w:p w:rsidR="00F678B6" w:rsidRDefault="00FC7FB8">
            <w:pPr>
              <w:rPr>
                <w:rFonts w:ascii="Arial" w:hAnsi="Arial" w:cs="Arial"/>
                <w:color w:val="000000"/>
                <w:lang w:eastAsia="cs-CZ"/>
              </w:rPr>
            </w:pPr>
            <w:r>
              <w:rPr>
                <w:rFonts w:ascii="Arial" w:hAnsi="Arial" w:cs="Arial"/>
                <w:color w:val="000000"/>
                <w:sz w:val="22"/>
                <w:lang w:eastAsia="cs-CZ"/>
              </w:rPr>
              <w:t>navýšení členů pracovních skupin</w:t>
            </w:r>
          </w:p>
          <w:p w:rsidR="00F678B6" w:rsidRDefault="00FC7FB8">
            <w:pPr>
              <w:rPr>
                <w:rFonts w:ascii="Arial" w:hAnsi="Arial" w:cs="Arial"/>
                <w:color w:val="000000"/>
                <w:lang w:eastAsia="cs-CZ"/>
              </w:rPr>
            </w:pPr>
            <w:r>
              <w:rPr>
                <w:rFonts w:ascii="Arial" w:hAnsi="Arial" w:cs="Arial"/>
                <w:color w:val="000000"/>
                <w:sz w:val="22"/>
                <w:lang w:eastAsia="cs-CZ"/>
              </w:rPr>
              <w:t>zapojení veřejnosti</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nezájem veřejnosti, neochota se zapojit do procesu KPSS</w:t>
            </w:r>
          </w:p>
        </w:tc>
      </w:tr>
    </w:tbl>
    <w:tbl>
      <w:tblPr>
        <w:tblpPr w:leftFromText="141" w:rightFromText="141" w:vertAnchor="text" w:horzAnchor="margin" w:tblpY="-210"/>
        <w:tblW w:w="9195" w:type="dxa"/>
        <w:tblCellMar>
          <w:left w:w="70" w:type="dxa"/>
          <w:right w:w="70" w:type="dxa"/>
        </w:tblCellMar>
        <w:tblLook w:val="04A0" w:firstRow="1" w:lastRow="0" w:firstColumn="1" w:lastColumn="0" w:noHBand="0" w:noVBand="1"/>
      </w:tblPr>
      <w:tblGrid>
        <w:gridCol w:w="2600"/>
        <w:gridCol w:w="6595"/>
      </w:tblGrid>
      <w:tr w:rsidR="00F678B6">
        <w:trPr>
          <w:trHeight w:val="576"/>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lastRenderedPageBreak/>
              <w:t>Opatření 2.2.</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Činnost pracovní skupiny</w:t>
            </w:r>
          </w:p>
        </w:tc>
      </w:tr>
      <w:tr w:rsidR="00F678B6">
        <w:trPr>
          <w:trHeight w:val="15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sz w:val="22"/>
                <w:lang w:eastAsia="cs-CZ"/>
              </w:rPr>
              <w:t>Pracovní skupiny se setkávají podle potřeby, 1-2 x ročně.</w:t>
            </w:r>
            <w:r>
              <w:rPr>
                <w:rFonts w:ascii="Arial" w:hAnsi="Arial" w:cs="Arial"/>
                <w:color w:val="000000"/>
                <w:sz w:val="22"/>
                <w:lang w:eastAsia="cs-CZ"/>
              </w:rPr>
              <w:t xml:space="preserve">  Podílejí se na hodnocení a plnění stávajícího komunitního plánu a na tvorbě nového plánu. Činnost pracovní skupiny vede koordinátorka komunitního plánování. Pracovní skupiny se mohou dle potřeby rozšířit o další členy. </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2"/>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zjišťování priorit komunitního plánování</w:t>
            </w:r>
          </w:p>
          <w:p w:rsidR="00F678B6" w:rsidRDefault="00FC7FB8">
            <w:pPr>
              <w:numPr>
                <w:ilvl w:val="0"/>
                <w:numId w:val="22"/>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členové pracovní skupiny budou informovat menší organizace o průběhu KPSS</w:t>
            </w:r>
          </w:p>
          <w:p w:rsidR="00F678B6" w:rsidRDefault="00FC7FB8">
            <w:pPr>
              <w:numPr>
                <w:ilvl w:val="0"/>
                <w:numId w:val="22"/>
              </w:numPr>
              <w:tabs>
                <w:tab w:val="clear" w:pos="360"/>
                <w:tab w:val="left" w:pos="225"/>
              </w:tabs>
              <w:ind w:left="225" w:hanging="225"/>
              <w:rPr>
                <w:rFonts w:ascii="Arial" w:hAnsi="Arial" w:cs="Arial"/>
                <w:lang w:eastAsia="cs-CZ"/>
              </w:rPr>
            </w:pPr>
            <w:r>
              <w:rPr>
                <w:rFonts w:ascii="Arial" w:hAnsi="Arial" w:cs="Arial"/>
                <w:sz w:val="22"/>
                <w:lang w:eastAsia="cs-CZ"/>
              </w:rPr>
              <w:t>spoluúčast na tvorbě akčních plánů, které budou konkrétně rozpracovávat záměry obsažení v Komunitním plánu sociálních služeb ale také reagovat na nově vznikající potřeby zjištěné v rámci 2.1 „Setkávání s veřejností“</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Aktivity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kontrola plnění priorit a opatření</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zjišťování potřeb, případný vznik nových cílových skupin</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šíření informací o akcích, které se uskuteční v rámci procesu KPSS mezi občany</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příprava nového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V období 2021-2022</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jedenkrát ročně hodnocení plnění priorit a opatření</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v průběhu roku kontrola plnění priorit a opatření</w:t>
            </w:r>
          </w:p>
          <w:p w:rsidR="00F678B6" w:rsidRDefault="00FC7FB8">
            <w:pPr>
              <w:numPr>
                <w:ilvl w:val="0"/>
                <w:numId w:val="23"/>
              </w:numPr>
              <w:tabs>
                <w:tab w:val="clear" w:pos="360"/>
                <w:tab w:val="left" w:pos="225"/>
              </w:tabs>
              <w:ind w:left="225" w:hanging="225"/>
              <w:rPr>
                <w:rFonts w:ascii="Arial" w:hAnsi="Arial" w:cs="Arial"/>
                <w:lang w:eastAsia="cs-CZ"/>
              </w:rPr>
            </w:pPr>
            <w:r>
              <w:rPr>
                <w:rFonts w:ascii="Arial" w:hAnsi="Arial" w:cs="Arial"/>
                <w:sz w:val="22"/>
                <w:lang w:eastAsia="cs-CZ"/>
              </w:rPr>
              <w:t xml:space="preserve">tvorba akčního plánu na aktuální rok </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zjišťování potřeb</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tvorba nových pracovních skupin</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rozšíření pracovních skupin o další členy</w:t>
            </w:r>
          </w:p>
          <w:p w:rsidR="00F678B6" w:rsidRDefault="00FC7FB8">
            <w:pPr>
              <w:numPr>
                <w:ilvl w:val="0"/>
                <w:numId w:val="23"/>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příprava nového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Město Slavkov u Brna, pracovní skupiny KPSS</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u w:val="single"/>
                <w:lang w:eastAsia="cs-CZ"/>
              </w:rPr>
              <w:t>lidské:</w:t>
            </w:r>
            <w:r>
              <w:rPr>
                <w:rFonts w:ascii="Arial" w:hAnsi="Arial" w:cs="Arial"/>
                <w:color w:val="000000"/>
                <w:sz w:val="22"/>
                <w:lang w:eastAsia="cs-CZ"/>
              </w:rPr>
              <w:t xml:space="preserve"> pracovní skupina KPSS složená ze zástupců zadavatelů, poskytovatelů, uživatelů</w:t>
            </w:r>
          </w:p>
          <w:p w:rsidR="00F678B6" w:rsidRDefault="00FC7FB8">
            <w:pPr>
              <w:rPr>
                <w:rFonts w:ascii="Arial" w:hAnsi="Arial" w:cs="Arial"/>
                <w:color w:val="000000"/>
                <w:lang w:eastAsia="cs-CZ"/>
              </w:rPr>
            </w:pPr>
            <w:r>
              <w:rPr>
                <w:rFonts w:ascii="Arial" w:hAnsi="Arial" w:cs="Arial"/>
                <w:color w:val="000000"/>
                <w:sz w:val="22"/>
                <w:u w:val="single"/>
                <w:lang w:eastAsia="cs-CZ"/>
              </w:rPr>
              <w:t>prostorové:</w:t>
            </w:r>
            <w:r>
              <w:rPr>
                <w:rFonts w:ascii="Arial" w:hAnsi="Arial" w:cs="Arial"/>
                <w:color w:val="000000"/>
                <w:sz w:val="22"/>
                <w:lang w:eastAsia="cs-CZ"/>
              </w:rPr>
              <w:t xml:space="preserve"> využití stávajících prostor v budově MěÚ</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8064A2" w:themeColor="accent4"/>
                <w:lang w:eastAsia="cs-CZ"/>
              </w:rPr>
            </w:pPr>
            <w:r>
              <w:rPr>
                <w:rFonts w:ascii="Arial" w:hAnsi="Arial" w:cs="Arial"/>
                <w:sz w:val="22"/>
                <w:lang w:eastAsia="cs-CZ"/>
              </w:rPr>
              <w:t>10.000,</w:t>
            </w:r>
            <w:r>
              <w:rPr>
                <w:rFonts w:ascii="Arial" w:hAnsi="Arial" w:cs="Arial"/>
                <w:color w:val="000000"/>
                <w:sz w:val="22"/>
                <w:lang w:eastAsia="cs-CZ"/>
              </w:rPr>
              <w:t>- Kč</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Město Slavkov u Brna, rozpočet </w:t>
            </w:r>
            <w:proofErr w:type="gramStart"/>
            <w:r>
              <w:rPr>
                <w:rFonts w:ascii="Arial" w:hAnsi="Arial" w:cs="Arial"/>
                <w:color w:val="000000"/>
                <w:sz w:val="22"/>
                <w:lang w:eastAsia="cs-CZ"/>
              </w:rPr>
              <w:t>OSV</w:t>
            </w:r>
            <w:proofErr w:type="gramEnd"/>
            <w:r>
              <w:rPr>
                <w:rFonts w:ascii="Arial" w:hAnsi="Arial" w:cs="Arial"/>
                <w:color w:val="000000"/>
                <w:sz w:val="22"/>
                <w:lang w:eastAsia="cs-CZ"/>
              </w:rPr>
              <w:t xml:space="preserve"> –</w:t>
            </w:r>
            <w:proofErr w:type="gramStart"/>
            <w:r>
              <w:rPr>
                <w:rFonts w:ascii="Arial" w:hAnsi="Arial" w:cs="Arial"/>
                <w:color w:val="000000"/>
                <w:sz w:val="22"/>
                <w:lang w:eastAsia="cs-CZ"/>
              </w:rPr>
              <w:t>položka</w:t>
            </w:r>
            <w:proofErr w:type="gramEnd"/>
            <w:r>
              <w:rPr>
                <w:rFonts w:ascii="Arial" w:hAnsi="Arial" w:cs="Arial"/>
                <w:color w:val="000000"/>
                <w:sz w:val="22"/>
                <w:lang w:eastAsia="cs-CZ"/>
              </w:rPr>
              <w:t xml:space="preserve">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4"/>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reakce na zjištěné potřeby</w:t>
            </w:r>
          </w:p>
          <w:p w:rsidR="00F678B6" w:rsidRDefault="00FC7FB8">
            <w:pPr>
              <w:numPr>
                <w:ilvl w:val="0"/>
                <w:numId w:val="24"/>
              </w:numPr>
              <w:tabs>
                <w:tab w:val="clear" w:pos="360"/>
                <w:tab w:val="left" w:pos="225"/>
              </w:tabs>
              <w:ind w:left="225" w:hanging="225"/>
              <w:rPr>
                <w:rFonts w:ascii="Arial" w:hAnsi="Arial" w:cs="Arial"/>
                <w:lang w:eastAsia="cs-CZ"/>
              </w:rPr>
            </w:pPr>
            <w:r>
              <w:rPr>
                <w:rFonts w:ascii="Arial" w:hAnsi="Arial" w:cs="Arial"/>
                <w:sz w:val="22"/>
                <w:lang w:eastAsia="cs-CZ"/>
              </w:rPr>
              <w:t xml:space="preserve">vznik akčního plánu na dané období </w:t>
            </w:r>
          </w:p>
          <w:p w:rsidR="00F678B6" w:rsidRDefault="00FC7FB8">
            <w:pPr>
              <w:rPr>
                <w:rFonts w:ascii="Arial" w:hAnsi="Arial" w:cs="Arial"/>
                <w:lang w:eastAsia="cs-CZ"/>
              </w:rPr>
            </w:pPr>
            <w:r>
              <w:rPr>
                <w:rFonts w:ascii="Arial" w:hAnsi="Arial" w:cs="Arial"/>
                <w:sz w:val="22"/>
                <w:lang w:eastAsia="cs-CZ"/>
              </w:rPr>
              <w:t xml:space="preserve">   monitorovací zpráva o průběhu plnění akčního plánu</w:t>
            </w:r>
          </w:p>
          <w:p w:rsidR="00F678B6" w:rsidRDefault="00FC7FB8">
            <w:pPr>
              <w:rPr>
                <w:rFonts w:ascii="Arial" w:hAnsi="Arial" w:cs="Arial"/>
                <w:color w:val="000000"/>
                <w:lang w:eastAsia="cs-CZ"/>
              </w:rPr>
            </w:pPr>
            <w:r>
              <w:rPr>
                <w:rFonts w:ascii="Arial" w:hAnsi="Arial" w:cs="Arial"/>
                <w:sz w:val="22"/>
                <w:lang w:eastAsia="cs-CZ"/>
              </w:rPr>
              <w:t xml:space="preserve">   daného roku</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5"/>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 xml:space="preserve">nedostatek financí </w:t>
            </w:r>
          </w:p>
          <w:p w:rsidR="00F678B6" w:rsidRDefault="00FC7FB8">
            <w:pPr>
              <w:numPr>
                <w:ilvl w:val="0"/>
                <w:numId w:val="25"/>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nedostatek odborníků</w:t>
            </w:r>
          </w:p>
          <w:p w:rsidR="00F678B6" w:rsidRPr="00BC4909" w:rsidRDefault="00FC7FB8">
            <w:pPr>
              <w:numPr>
                <w:ilvl w:val="0"/>
                <w:numId w:val="25"/>
              </w:numPr>
              <w:tabs>
                <w:tab w:val="clear" w:pos="360"/>
                <w:tab w:val="left" w:pos="225"/>
              </w:tabs>
              <w:ind w:left="225" w:hanging="225"/>
              <w:rPr>
                <w:rFonts w:ascii="Arial" w:hAnsi="Arial" w:cs="Arial"/>
                <w:color w:val="000000"/>
                <w:lang w:eastAsia="cs-CZ"/>
              </w:rPr>
            </w:pPr>
            <w:r>
              <w:rPr>
                <w:rFonts w:ascii="Arial" w:hAnsi="Arial" w:cs="Arial"/>
                <w:color w:val="000000"/>
                <w:sz w:val="22"/>
                <w:lang w:eastAsia="cs-CZ"/>
              </w:rPr>
              <w:t>nezájem veřejnosti</w:t>
            </w: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sz w:val="22"/>
                <w:lang w:eastAsia="cs-CZ"/>
              </w:rPr>
            </w:pPr>
          </w:p>
          <w:p w:rsidR="00BC4909" w:rsidRDefault="00BC4909" w:rsidP="00BC4909">
            <w:pPr>
              <w:tabs>
                <w:tab w:val="left" w:pos="225"/>
                <w:tab w:val="left" w:pos="360"/>
              </w:tabs>
              <w:rPr>
                <w:rFonts w:ascii="Arial" w:hAnsi="Arial" w:cs="Arial"/>
                <w:color w:val="000000"/>
                <w:lang w:eastAsia="cs-CZ"/>
              </w:rPr>
            </w:pPr>
          </w:p>
        </w:tc>
      </w:tr>
    </w:tbl>
    <w:p w:rsidR="00F678B6" w:rsidRDefault="00FC7FB8">
      <w:pPr>
        <w:rPr>
          <w:rFonts w:ascii="Arial" w:hAnsi="Arial" w:cs="Arial"/>
          <w:sz w:val="22"/>
        </w:rPr>
      </w:pPr>
      <w:r>
        <w:rPr>
          <w:rFonts w:ascii="Arial" w:hAnsi="Arial" w:cs="Arial"/>
          <w:sz w:val="22"/>
        </w:rPr>
        <w:t xml:space="preserve"> </w:t>
      </w:r>
    </w:p>
    <w:p w:rsidR="00F678B6" w:rsidRDefault="00F678B6">
      <w:pPr>
        <w:rPr>
          <w:rFonts w:ascii="Arial" w:hAnsi="Arial" w:cs="Arial"/>
          <w:sz w:val="22"/>
        </w:rPr>
      </w:pPr>
    </w:p>
    <w:p w:rsidR="00F678B6" w:rsidRDefault="00F678B6">
      <w:pPr>
        <w:rPr>
          <w:rFonts w:ascii="Arial" w:hAnsi="Arial" w:cs="Arial"/>
          <w:sz w:val="22"/>
        </w:rPr>
      </w:pPr>
    </w:p>
    <w:p w:rsidR="00F678B6" w:rsidRDefault="00F678B6">
      <w:pPr>
        <w:rPr>
          <w:rFonts w:ascii="Arial" w:hAnsi="Arial" w:cs="Arial"/>
          <w:sz w:val="22"/>
        </w:rPr>
      </w:pPr>
    </w:p>
    <w:p w:rsidR="00F678B6" w:rsidRDefault="00F678B6">
      <w:pPr>
        <w:rPr>
          <w:rFonts w:ascii="Arial" w:hAnsi="Arial" w:cs="Arial"/>
          <w:sz w:val="22"/>
        </w:rPr>
      </w:pPr>
    </w:p>
    <w:p w:rsidR="00F678B6" w:rsidRDefault="00F678B6">
      <w:pPr>
        <w:rPr>
          <w:rFonts w:ascii="Arial" w:hAnsi="Arial" w:cs="Arial"/>
          <w:sz w:val="22"/>
        </w:rPr>
      </w:pPr>
    </w:p>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660"/>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lastRenderedPageBreak/>
              <w:t>Priorita 3</w:t>
            </w:r>
          </w:p>
        </w:tc>
        <w:tc>
          <w:tcPr>
            <w:tcW w:w="6595"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color w:val="000000"/>
                <w:lang w:eastAsia="cs-CZ"/>
              </w:rPr>
            </w:pPr>
            <w:r>
              <w:rPr>
                <w:rFonts w:ascii="Arial" w:hAnsi="Arial" w:cs="Arial"/>
                <w:b/>
                <w:bCs/>
                <w:i/>
                <w:iCs/>
                <w:color w:val="000000"/>
                <w:sz w:val="22"/>
                <w:lang w:eastAsia="cs-CZ"/>
              </w:rPr>
              <w:t>Síťování sociálních služeb</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Zdůvodnění priority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rPr>
            </w:pPr>
            <w:r>
              <w:rPr>
                <w:rFonts w:ascii="Arial" w:hAnsi="Arial" w:cs="Arial"/>
                <w:sz w:val="22"/>
              </w:rPr>
              <w:t>Cílem této priority je pokračovat ve spolupráci se starosty okolních obcí Slavkova u Brna, nastavit fungující sociální síť a mapovat potřebnost občanů.</w:t>
            </w:r>
          </w:p>
        </w:tc>
      </w:tr>
      <w:tr w:rsidR="00F678B6">
        <w:trPr>
          <w:trHeight w:val="555"/>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3.1.</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Pravidelné setkávání se starosty ORP Slavkov u Brna</w:t>
            </w:r>
          </w:p>
        </w:tc>
      </w:tr>
      <w:tr w:rsidR="00F678B6">
        <w:trPr>
          <w:trHeight w:val="524"/>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 xml:space="preserve">Dle zákona č. 108/2006 Sb., o sociálních službách, ve znění pozdějších předpisů má obec povinnost neustále zjišťovat potřeby občanů. Tuto formu zjišťování bychom chtěli podpořit i v rámci setkávání se starosty okolních obcí. Toto je možné realizovat na tzv. Setkáních starostů ORP Slavkov u Brna, které svolává starosta města Slavkova u Brna podle potřeby. Dalším způsobem spolupráce se starosty v oblasti komunitního plánování je elektronická komunikace a osobní návštěvy koordinátorky za účelem předávání informací a plnění stanovených úkolů. </w:t>
            </w:r>
          </w:p>
        </w:tc>
      </w:tr>
      <w:tr w:rsidR="00F678B6">
        <w:trPr>
          <w:trHeight w:val="12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město má k dispozici aktuální informace o potřebnosti sociálních služeb v dané obci</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podpora sociálních služeb, které jsou potřebné</w:t>
            </w:r>
          </w:p>
        </w:tc>
      </w:tr>
      <w:tr w:rsidR="00F678B6">
        <w:trPr>
          <w:trHeight w:val="300"/>
        </w:trPr>
        <w:tc>
          <w:tcPr>
            <w:tcW w:w="2600" w:type="dxa"/>
            <w:tcBorders>
              <w:top w:val="nil"/>
              <w:left w:val="single" w:sz="4" w:space="0" w:color="auto"/>
              <w:bottom w:val="nil"/>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pravidelné setkávání se starosty okolních obcí</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pravidelné informace o komunitním plánování ORP Slavkov u Brna</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udržení stanoveného systému pro financování sociálních služeb</w:t>
            </w:r>
          </w:p>
          <w:p w:rsidR="00F678B6" w:rsidRDefault="00FC7FB8">
            <w:pPr>
              <w:numPr>
                <w:ilvl w:val="0"/>
                <w:numId w:val="26"/>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plnění úkolů stanovených pracovními skupinami</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Časový harmonogram</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27"/>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účastnit se setkání se starosty obcí a pravidelně předávat informace o novinkách v komunitním plánování</w:t>
            </w:r>
          </w:p>
          <w:p w:rsidR="00F678B6" w:rsidRDefault="00FC7FB8">
            <w:pPr>
              <w:numPr>
                <w:ilvl w:val="0"/>
                <w:numId w:val="27"/>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předávání informací týkajících se sociálních služeb a procesu komunitního plánování sociálních služeb zástupcům jednotlivých obcí</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Členové pracovních skupin KPSS, zadavatelé a poskytovatelé sociálních služeb.</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lidské: členové pracovních skupin KPSS</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finanční náklady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0,- Kč</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Město Slavkov u Brna</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rozšíření pracovních skupin o další členy, případně vznik nových pracovních skupin</w:t>
            </w:r>
          </w:p>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aktivní zapojení obcí do procesu komunitního plánování sociálních služeb</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nezájem obcí </w:t>
            </w:r>
          </w:p>
          <w:p w:rsidR="00F678B6" w:rsidRDefault="00FC7FB8">
            <w:pPr>
              <w:numPr>
                <w:ilvl w:val="0"/>
                <w:numId w:val="28"/>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neochota se zapojit do procesu KPSS</w:t>
            </w:r>
          </w:p>
        </w:tc>
      </w:tr>
    </w:tbl>
    <w:p w:rsidR="00F678B6" w:rsidRDefault="00F678B6"/>
    <w:p w:rsidR="00F678B6" w:rsidRDefault="00F678B6"/>
    <w:p w:rsidR="00F678B6" w:rsidRDefault="00F678B6"/>
    <w:p w:rsidR="009B5C17" w:rsidRDefault="009B5C17">
      <w:pPr>
        <w:jc w:val="left"/>
      </w:pPr>
      <w:r>
        <w:br w:type="page"/>
      </w:r>
    </w:p>
    <w:p w:rsidR="00F678B6" w:rsidRDefault="00F678B6"/>
    <w:p w:rsidR="00F678B6" w:rsidRDefault="00F678B6"/>
    <w:tbl>
      <w:tblPr>
        <w:tblW w:w="9195" w:type="dxa"/>
        <w:tblInd w:w="55" w:type="dxa"/>
        <w:tblCellMar>
          <w:left w:w="70" w:type="dxa"/>
          <w:right w:w="70" w:type="dxa"/>
        </w:tblCellMar>
        <w:tblLook w:val="04A0" w:firstRow="1" w:lastRow="0" w:firstColumn="1" w:lastColumn="0" w:noHBand="0" w:noVBand="1"/>
      </w:tblPr>
      <w:tblGrid>
        <w:gridCol w:w="2600"/>
        <w:gridCol w:w="6595"/>
      </w:tblGrid>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3.2.</w:t>
            </w:r>
          </w:p>
        </w:tc>
        <w:tc>
          <w:tcPr>
            <w:tcW w:w="6595"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Analýza potřebnosti sociálních služeb včetně zjištění cílových skupin v rámci ORP Slavkov u Brna</w:t>
            </w:r>
          </w:p>
        </w:tc>
      </w:tr>
      <w:tr w:rsidR="00F678B6">
        <w:trPr>
          <w:trHeight w:val="1737"/>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Dle zákona č. 108/2006 Sb., o sociálních službách, ve znění pozdějších předpisů má obec povinnost neustále zjišťovat potřeby občanů. Cílem je pravidelné zjišťování potřeb občanů ve Slavkově u Brna a okolních obcí a reagovat na zjištěné potřeby v rámci komunitního plánu. V případě zjištění nových cílových skupin, vytvořit další pracovní skupinu.</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nových cílových skupin</w:t>
            </w:r>
          </w:p>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potřeb občanů</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595"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30"/>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potřeb</w:t>
            </w:r>
          </w:p>
          <w:p w:rsidR="00F678B6" w:rsidRDefault="00FC7FB8">
            <w:pPr>
              <w:numPr>
                <w:ilvl w:val="0"/>
                <w:numId w:val="30"/>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tvorba nových cílových skupin dle potřeby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Časový harmonogram</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nových cílových skupin</w:t>
            </w:r>
          </w:p>
          <w:p w:rsidR="00F678B6" w:rsidRDefault="00FC7FB8">
            <w:pPr>
              <w:numPr>
                <w:ilvl w:val="0"/>
                <w:numId w:val="29"/>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zjišťování potřeb občanů, dotazníky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Realizátoři a partneři</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 xml:space="preserve">KÚ </w:t>
            </w:r>
            <w:proofErr w:type="spellStart"/>
            <w:r>
              <w:rPr>
                <w:rFonts w:ascii="Arial" w:hAnsi="Arial" w:cs="Arial"/>
                <w:color w:val="000000"/>
                <w:sz w:val="22"/>
                <w:lang w:eastAsia="cs-CZ"/>
              </w:rPr>
              <w:t>JmK</w:t>
            </w:r>
            <w:proofErr w:type="spellEnd"/>
            <w:r>
              <w:rPr>
                <w:rFonts w:ascii="Arial" w:hAnsi="Arial" w:cs="Arial"/>
                <w:color w:val="000000"/>
                <w:sz w:val="22"/>
                <w:lang w:eastAsia="cs-CZ"/>
              </w:rPr>
              <w:t>, okresní týmy, město Slavkov u Brna, pracovní skupiny KPSS, okolní obce</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Zdroje lidské / materiální / prostorové</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sz w:val="22"/>
                <w:lang w:eastAsia="cs-CZ"/>
              </w:rPr>
              <w:t>.</w:t>
            </w:r>
          </w:p>
          <w:p w:rsidR="00F678B6" w:rsidRDefault="00FC7FB8">
            <w:pPr>
              <w:numPr>
                <w:ilvl w:val="0"/>
                <w:numId w:val="31"/>
              </w:numPr>
              <w:tabs>
                <w:tab w:val="clear" w:pos="360"/>
                <w:tab w:val="left" w:pos="225"/>
              </w:tabs>
              <w:ind w:left="225" w:hanging="225"/>
              <w:jc w:val="left"/>
              <w:rPr>
                <w:rFonts w:ascii="Arial" w:hAnsi="Arial" w:cs="Arial"/>
                <w:lang w:eastAsia="cs-CZ"/>
              </w:rPr>
            </w:pPr>
            <w:r>
              <w:rPr>
                <w:rFonts w:ascii="Arial" w:hAnsi="Arial" w:cs="Arial"/>
                <w:sz w:val="22"/>
                <w:lang w:eastAsia="cs-CZ"/>
              </w:rPr>
              <w:t>pracovní skupina KPSS složená ze zástupců zadavatelů, poskytovatelů, uživatelů</w:t>
            </w:r>
          </w:p>
          <w:p w:rsidR="00F678B6" w:rsidRDefault="00FC7FB8">
            <w:pPr>
              <w:numPr>
                <w:ilvl w:val="0"/>
                <w:numId w:val="31"/>
              </w:numPr>
              <w:tabs>
                <w:tab w:val="clear" w:pos="360"/>
                <w:tab w:val="left" w:pos="225"/>
              </w:tabs>
              <w:ind w:left="225" w:hanging="225"/>
              <w:jc w:val="left"/>
              <w:rPr>
                <w:rFonts w:ascii="Arial" w:hAnsi="Arial" w:cs="Arial"/>
                <w:lang w:eastAsia="cs-CZ"/>
              </w:rPr>
            </w:pPr>
            <w:r>
              <w:rPr>
                <w:rFonts w:ascii="Arial" w:hAnsi="Arial" w:cs="Arial"/>
                <w:sz w:val="22"/>
                <w:lang w:eastAsia="cs-CZ"/>
              </w:rPr>
              <w:t>obce</w:t>
            </w:r>
          </w:p>
          <w:p w:rsidR="00F678B6" w:rsidRDefault="00FC7FB8">
            <w:pPr>
              <w:numPr>
                <w:ilvl w:val="0"/>
                <w:numId w:val="31"/>
              </w:numPr>
              <w:tabs>
                <w:tab w:val="clear" w:pos="360"/>
                <w:tab w:val="left" w:pos="225"/>
              </w:tabs>
              <w:ind w:left="225" w:hanging="225"/>
              <w:jc w:val="left"/>
              <w:rPr>
                <w:rFonts w:ascii="Arial" w:hAnsi="Arial" w:cs="Arial"/>
                <w:lang w:eastAsia="cs-CZ"/>
              </w:rPr>
            </w:pPr>
            <w:r>
              <w:rPr>
                <w:rFonts w:ascii="Arial" w:hAnsi="Arial" w:cs="Arial"/>
                <w:sz w:val="22"/>
                <w:lang w:eastAsia="cs-CZ"/>
              </w:rPr>
              <w:t xml:space="preserve">spolupráce s pracovníky </w:t>
            </w:r>
            <w:proofErr w:type="spellStart"/>
            <w:r>
              <w:rPr>
                <w:rFonts w:ascii="Arial" w:hAnsi="Arial" w:cs="Arial"/>
                <w:sz w:val="22"/>
                <w:lang w:eastAsia="cs-CZ"/>
              </w:rPr>
              <w:t>KrÚ</w:t>
            </w:r>
            <w:proofErr w:type="spellEnd"/>
            <w:r>
              <w:rPr>
                <w:rFonts w:ascii="Arial" w:hAnsi="Arial" w:cs="Arial"/>
                <w:sz w:val="22"/>
                <w:lang w:eastAsia="cs-CZ"/>
              </w:rPr>
              <w:t xml:space="preserve"> </w:t>
            </w:r>
            <w:proofErr w:type="spellStart"/>
            <w:r>
              <w:rPr>
                <w:rFonts w:ascii="Arial" w:hAnsi="Arial" w:cs="Arial"/>
                <w:sz w:val="22"/>
                <w:lang w:eastAsia="cs-CZ"/>
              </w:rPr>
              <w:t>Jmk</w:t>
            </w:r>
            <w:proofErr w:type="spellEnd"/>
            <w:r>
              <w:rPr>
                <w:rFonts w:ascii="Arial" w:hAnsi="Arial" w:cs="Arial"/>
                <w:sz w:val="22"/>
                <w:lang w:eastAsia="cs-CZ"/>
              </w:rPr>
              <w:t xml:space="preserve"> - OSV</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Předpokládané finanční náklady</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8064A2" w:themeColor="accent4"/>
                <w:lang w:eastAsia="cs-CZ"/>
              </w:rPr>
            </w:pPr>
            <w:r>
              <w:rPr>
                <w:rFonts w:ascii="Arial" w:hAnsi="Arial" w:cs="Arial"/>
                <w:color w:val="8064A2" w:themeColor="accent4"/>
                <w:sz w:val="22"/>
                <w:lang w:eastAsia="cs-CZ"/>
              </w:rPr>
              <w:t> </w:t>
            </w:r>
            <w:r>
              <w:rPr>
                <w:rFonts w:ascii="Arial" w:hAnsi="Arial" w:cs="Arial"/>
                <w:sz w:val="22"/>
                <w:lang w:eastAsia="cs-CZ"/>
              </w:rPr>
              <w:t>20.000 Kč ročně</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zdroje financování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rozpočet města, rozpočet OSV- položka KPSS</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reakce na zjištěné potřeby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595"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nedostatek financí</w:t>
            </w:r>
          </w:p>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nedostatek odborníků</w:t>
            </w:r>
          </w:p>
          <w:p w:rsidR="00F678B6" w:rsidRDefault="00FC7FB8">
            <w:pPr>
              <w:numPr>
                <w:ilvl w:val="0"/>
                <w:numId w:val="3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nezájem veřejnosti</w:t>
            </w:r>
          </w:p>
        </w:tc>
      </w:tr>
    </w:tbl>
    <w:p w:rsidR="00F678B6" w:rsidRDefault="00F678B6">
      <w:pPr>
        <w:jc w:val="left"/>
        <w:rPr>
          <w:rFonts w:ascii="Arial" w:hAnsi="Arial" w:cs="Arial"/>
          <w:b/>
          <w:bCs/>
          <w:color w:val="000000"/>
          <w:szCs w:val="24"/>
          <w:lang w:eastAsia="cs-CZ"/>
        </w:rPr>
        <w:sectPr w:rsidR="00F678B6">
          <w:pgSz w:w="11906" w:h="16838"/>
          <w:pgMar w:top="1418" w:right="1134" w:bottom="1418" w:left="1701" w:header="709" w:footer="709" w:gutter="0"/>
          <w:cols w:space="708"/>
          <w:docGrid w:linePitch="360"/>
        </w:sectPr>
      </w:pPr>
    </w:p>
    <w:p w:rsidR="00F678B6" w:rsidRPr="00B279F5" w:rsidRDefault="00D47C86" w:rsidP="007B339F">
      <w:pPr>
        <w:pStyle w:val="Nadpis2"/>
        <w:rPr>
          <w:lang w:eastAsia="cs-CZ"/>
        </w:rPr>
      </w:pPr>
      <w:bookmarkStart w:id="31" w:name="_Toc347754160"/>
      <w:bookmarkStart w:id="32" w:name="_Toc64308751"/>
      <w:r w:rsidRPr="00B279F5">
        <w:rPr>
          <w:lang w:eastAsia="cs-CZ"/>
        </w:rPr>
        <w:lastRenderedPageBreak/>
        <w:t>Pracovní skupina "senioři a zdravotně postižení</w:t>
      </w:r>
      <w:bookmarkEnd w:id="31"/>
      <w:r w:rsidRPr="00B279F5">
        <w:rPr>
          <w:lang w:eastAsia="cs-CZ"/>
        </w:rPr>
        <w:t>"</w:t>
      </w:r>
      <w:bookmarkEnd w:id="32"/>
    </w:p>
    <w:p w:rsidR="00F678B6" w:rsidRDefault="00F678B6">
      <w:pPr>
        <w:rPr>
          <w:rFonts w:ascii="Arial" w:hAnsi="Arial" w:cs="Arial"/>
          <w:b/>
          <w:caps/>
          <w:color w:val="7030A0"/>
          <w:szCs w:val="24"/>
          <w:u w:val="single"/>
          <w:lang w:eastAsia="cs-CZ"/>
        </w:rPr>
      </w:pPr>
    </w:p>
    <w:p w:rsidR="00F678B6" w:rsidRDefault="00FC7FB8">
      <w:pPr>
        <w:rPr>
          <w:rFonts w:ascii="Arial" w:hAnsi="Arial" w:cs="Arial"/>
        </w:rPr>
      </w:pPr>
      <w:r>
        <w:rPr>
          <w:rFonts w:ascii="Arial" w:hAnsi="Arial" w:cs="Arial"/>
        </w:rPr>
        <w:t xml:space="preserve">V dnešní době, je čím dál více znatelná potřeba řešení následků procesu demografického stárnutí populace. Našimi úkoly je podporovat zlepšování kvality života, aktivní zapojení seniorů do společnosti zachování důstojného života a soběstačnosti až do vysokého věku. </w:t>
      </w:r>
    </w:p>
    <w:p w:rsidR="00F678B6" w:rsidRDefault="00FC7FB8">
      <w:pPr>
        <w:rPr>
          <w:rFonts w:ascii="Arial" w:hAnsi="Arial" w:cs="Arial"/>
        </w:rPr>
      </w:pPr>
      <w:r>
        <w:rPr>
          <w:rFonts w:ascii="Arial" w:hAnsi="Arial" w:cs="Arial"/>
        </w:rPr>
        <w:t>Pracovní skupina seniorů a zdravotně postižených je specifickou skupinou, na kterou se komunitní plánování zaměřuje od začátku KPSS.</w:t>
      </w:r>
    </w:p>
    <w:p w:rsidR="00F678B6" w:rsidRDefault="00FC7FB8">
      <w:pPr>
        <w:rPr>
          <w:rFonts w:ascii="Arial" w:hAnsi="Arial" w:cs="Arial"/>
        </w:rPr>
      </w:pPr>
      <w:r>
        <w:rPr>
          <w:rFonts w:ascii="Arial" w:hAnsi="Arial" w:cs="Arial"/>
        </w:rPr>
        <w:t xml:space="preserve">Tato pracovní skupina se zabývá cílovou skupinou seniorů a zdravotně postižených, kterou představují jedinci, u nichž dochází v důsledku stárnutí a změny zdravotního stavu k úbytku sil a tím pádem jsou závislí na pomoci druhé osoby. </w:t>
      </w:r>
    </w:p>
    <w:p w:rsidR="00F678B6" w:rsidRDefault="00F678B6">
      <w:pPr>
        <w:rPr>
          <w:rFonts w:ascii="Arial" w:hAnsi="Arial" w:cs="Arial"/>
        </w:rPr>
      </w:pPr>
    </w:p>
    <w:p w:rsidR="00F678B6" w:rsidRDefault="00FC7FB8">
      <w:pPr>
        <w:rPr>
          <w:rFonts w:ascii="Arial" w:hAnsi="Arial" w:cs="Arial"/>
          <w:b/>
          <w:sz w:val="28"/>
          <w:szCs w:val="24"/>
          <w:lang w:eastAsia="cs-CZ"/>
        </w:rPr>
      </w:pPr>
      <w:r>
        <w:rPr>
          <w:rFonts w:ascii="Arial" w:hAnsi="Arial" w:cs="Arial"/>
          <w:b/>
          <w:sz w:val="28"/>
          <w:szCs w:val="24"/>
          <w:lang w:eastAsia="cs-CZ"/>
        </w:rPr>
        <w:t>PRIORITY A OPATŘENÍ PRO OBDOBÍ 2021 - 2022</w:t>
      </w:r>
    </w:p>
    <w:p w:rsidR="00F678B6" w:rsidRDefault="00F678B6">
      <w:pPr>
        <w:rPr>
          <w:rFonts w:ascii="Arial" w:hAnsi="Arial" w:cs="Arial"/>
          <w:bCs/>
          <w:color w:val="000000"/>
          <w:szCs w:val="24"/>
          <w:lang w:eastAsia="cs-CZ"/>
        </w:rPr>
      </w:pPr>
    </w:p>
    <w:p w:rsidR="00F678B6" w:rsidRDefault="00FC7FB8">
      <w:pPr>
        <w:tabs>
          <w:tab w:val="left" w:pos="1080"/>
        </w:tabs>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000000"/>
          <w:szCs w:val="24"/>
          <w:lang w:eastAsia="cs-CZ"/>
        </w:rPr>
        <w:tab/>
      </w:r>
      <w:r>
        <w:rPr>
          <w:rFonts w:ascii="Arial" w:hAnsi="Arial" w:cs="Arial"/>
          <w:b/>
          <w:bCs/>
          <w:color w:val="FFC000"/>
          <w:szCs w:val="24"/>
          <w:lang w:eastAsia="cs-CZ"/>
        </w:rPr>
        <w:t>Udržení stávajících služeb pro seniory a zdravotně postižené</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Opatření 1.1.</w:t>
      </w:r>
      <w:r>
        <w:rPr>
          <w:rFonts w:ascii="Arial" w:hAnsi="Arial" w:cs="Arial"/>
          <w:bCs/>
          <w:color w:val="000000"/>
          <w:szCs w:val="24"/>
          <w:lang w:eastAsia="cs-CZ"/>
        </w:rPr>
        <w:t xml:space="preserve"> Udržení pečovatelské služby</w:t>
      </w:r>
    </w:p>
    <w:p w:rsidR="00F678B6" w:rsidRDefault="00FC7FB8">
      <w:pPr>
        <w:tabs>
          <w:tab w:val="left" w:pos="1080"/>
        </w:tabs>
        <w:ind w:left="3540" w:hanging="2460"/>
        <w:rPr>
          <w:rFonts w:ascii="Arial" w:hAnsi="Arial" w:cs="Arial"/>
          <w:bCs/>
          <w:color w:val="000000"/>
          <w:szCs w:val="24"/>
          <w:lang w:eastAsia="cs-CZ"/>
        </w:rPr>
      </w:pPr>
      <w:r>
        <w:rPr>
          <w:rFonts w:ascii="Arial" w:hAnsi="Arial" w:cs="Arial"/>
          <w:b/>
          <w:bCs/>
          <w:color w:val="000000"/>
          <w:szCs w:val="24"/>
          <w:lang w:eastAsia="cs-CZ"/>
        </w:rPr>
        <w:t xml:space="preserve">     Opatření 1.2. </w:t>
      </w:r>
      <w:r>
        <w:rPr>
          <w:rFonts w:ascii="Arial" w:hAnsi="Arial" w:cs="Arial"/>
          <w:bCs/>
          <w:color w:val="000000"/>
          <w:szCs w:val="24"/>
          <w:lang w:eastAsia="cs-CZ"/>
        </w:rPr>
        <w:t xml:space="preserve">Udržení provozu Centra denních služeb Slavkov u Brna </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Cs/>
          <w:color w:val="000000"/>
          <w:szCs w:val="24"/>
          <w:lang w:eastAsia="cs-CZ"/>
        </w:rPr>
        <w:t xml:space="preserve">   pro seniory a osoby se zdravotním postižením</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Cs/>
          <w:color w:val="000000"/>
          <w:szCs w:val="24"/>
          <w:lang w:eastAsia="cs-CZ"/>
        </w:rPr>
        <w:t xml:space="preserve">      </w:t>
      </w:r>
      <w:r>
        <w:rPr>
          <w:rFonts w:ascii="Arial" w:hAnsi="Arial" w:cs="Arial"/>
          <w:b/>
          <w:bCs/>
          <w:color w:val="000000"/>
          <w:szCs w:val="24"/>
          <w:lang w:eastAsia="cs-CZ"/>
        </w:rPr>
        <w:t>Opatření 1.3</w:t>
      </w:r>
      <w:r>
        <w:rPr>
          <w:rFonts w:ascii="Arial" w:hAnsi="Arial" w:cs="Arial"/>
          <w:bCs/>
          <w:color w:val="000000"/>
          <w:szCs w:val="24"/>
          <w:lang w:eastAsia="cs-CZ"/>
        </w:rPr>
        <w:t>. Senior taxi</w:t>
      </w:r>
    </w:p>
    <w:p w:rsidR="00F678B6" w:rsidRDefault="00F678B6">
      <w:pPr>
        <w:tabs>
          <w:tab w:val="left" w:pos="1080"/>
        </w:tabs>
        <w:ind w:left="2520" w:hanging="1440"/>
        <w:rPr>
          <w:rFonts w:ascii="Arial" w:hAnsi="Arial" w:cs="Arial"/>
          <w:bCs/>
          <w:color w:val="000000"/>
          <w:szCs w:val="24"/>
          <w:lang w:eastAsia="cs-CZ"/>
        </w:rPr>
      </w:pPr>
    </w:p>
    <w:p w:rsidR="00F678B6" w:rsidRDefault="00FC7FB8">
      <w:pPr>
        <w:rPr>
          <w:rFonts w:ascii="Arial" w:hAnsi="Arial" w:cs="Arial"/>
          <w:bCs/>
          <w:color w:val="000000"/>
          <w:szCs w:val="24"/>
          <w:lang w:eastAsia="cs-CZ"/>
        </w:rPr>
      </w:pPr>
      <w:r>
        <w:rPr>
          <w:rFonts w:ascii="Arial" w:hAnsi="Arial" w:cs="Arial"/>
          <w:b/>
          <w:bCs/>
          <w:color w:val="000000"/>
          <w:szCs w:val="24"/>
          <w:lang w:eastAsia="cs-CZ"/>
        </w:rPr>
        <w:t>Priorita 2</w:t>
      </w:r>
      <w:r>
        <w:rPr>
          <w:rFonts w:ascii="Arial" w:hAnsi="Arial" w:cs="Arial"/>
          <w:bCs/>
          <w:color w:val="000000"/>
          <w:szCs w:val="24"/>
          <w:lang w:eastAsia="cs-CZ"/>
        </w:rPr>
        <w:tab/>
      </w:r>
      <w:r>
        <w:rPr>
          <w:rFonts w:ascii="Arial" w:hAnsi="Arial" w:cs="Arial"/>
          <w:b/>
          <w:bCs/>
          <w:color w:val="FFC000"/>
          <w:szCs w:val="24"/>
          <w:lang w:eastAsia="cs-CZ"/>
        </w:rPr>
        <w:t>Zařazení služby pro duševně nemocné</w:t>
      </w:r>
      <w:r>
        <w:rPr>
          <w:rFonts w:ascii="Arial" w:hAnsi="Arial" w:cs="Arial"/>
          <w:bCs/>
          <w:color w:val="000000"/>
          <w:szCs w:val="24"/>
          <w:lang w:eastAsia="cs-CZ"/>
        </w:rPr>
        <w:t xml:space="preserve"> </w:t>
      </w:r>
    </w:p>
    <w:p w:rsidR="00F678B6" w:rsidRDefault="00FC7FB8">
      <w:pPr>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
          <w:bCs/>
          <w:color w:val="000000"/>
          <w:szCs w:val="24"/>
          <w:lang w:eastAsia="cs-CZ"/>
        </w:rPr>
        <w:tab/>
        <w:t xml:space="preserve">           </w:t>
      </w:r>
      <w:r w:rsidR="009B5C17">
        <w:rPr>
          <w:rFonts w:ascii="Arial" w:hAnsi="Arial" w:cs="Arial"/>
          <w:b/>
          <w:bCs/>
          <w:color w:val="000000"/>
          <w:szCs w:val="24"/>
          <w:lang w:eastAsia="cs-CZ"/>
        </w:rPr>
        <w:t xml:space="preserve">Opatření </w:t>
      </w:r>
      <w:r w:rsidR="009B5C17">
        <w:rPr>
          <w:rFonts w:ascii="Arial" w:hAnsi="Arial" w:cs="Arial"/>
          <w:b/>
          <w:bCs/>
          <w:color w:val="000000"/>
          <w:szCs w:val="24"/>
          <w:lang w:val="en-US" w:eastAsia="cs-CZ"/>
        </w:rPr>
        <w:t>2.1</w:t>
      </w:r>
      <w:r>
        <w:rPr>
          <w:rFonts w:ascii="Arial" w:hAnsi="Arial" w:cs="Arial"/>
          <w:b/>
          <w:bCs/>
          <w:color w:val="000000"/>
          <w:szCs w:val="24"/>
          <w:lang w:eastAsia="cs-CZ"/>
        </w:rPr>
        <w:t xml:space="preserve">. </w:t>
      </w:r>
      <w:r>
        <w:rPr>
          <w:rFonts w:ascii="Arial" w:hAnsi="Arial" w:cs="Arial"/>
          <w:bCs/>
          <w:color w:val="000000"/>
          <w:szCs w:val="24"/>
          <w:lang w:eastAsia="cs-CZ"/>
        </w:rPr>
        <w:t xml:space="preserve"> Sociální rehabilitace </w:t>
      </w:r>
    </w:p>
    <w:p w:rsidR="00F678B6" w:rsidRDefault="00F678B6">
      <w:pPr>
        <w:rPr>
          <w:rFonts w:ascii="Arial" w:hAnsi="Arial" w:cs="Arial"/>
          <w:b/>
          <w:bCs/>
          <w:i/>
          <w:iCs/>
          <w:color w:val="000000"/>
          <w:szCs w:val="24"/>
        </w:rPr>
      </w:pPr>
    </w:p>
    <w:p w:rsidR="00F678B6" w:rsidRDefault="00F678B6">
      <w:pPr>
        <w:tabs>
          <w:tab w:val="left" w:pos="1080"/>
        </w:tabs>
        <w:rPr>
          <w:rFonts w:ascii="Arial" w:hAnsi="Arial" w:cs="Arial"/>
          <w:bCs/>
          <w:color w:val="000000"/>
          <w:szCs w:val="24"/>
          <w:lang w:eastAsia="cs-CZ"/>
        </w:rPr>
      </w:pPr>
    </w:p>
    <w:tbl>
      <w:tblPr>
        <w:tblW w:w="9087" w:type="dxa"/>
        <w:tblInd w:w="55" w:type="dxa"/>
        <w:tblCellMar>
          <w:left w:w="70" w:type="dxa"/>
          <w:right w:w="70" w:type="dxa"/>
        </w:tblCellMar>
        <w:tblLook w:val="04A0" w:firstRow="1" w:lastRow="0" w:firstColumn="1" w:lastColumn="0" w:noHBand="0" w:noVBand="1"/>
      </w:tblPr>
      <w:tblGrid>
        <w:gridCol w:w="2600"/>
        <w:gridCol w:w="6487"/>
      </w:tblGrid>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rPr>
                <w:rFonts w:ascii="Arial" w:hAnsi="Arial" w:cs="Arial"/>
                <w:b/>
                <w:bCs/>
                <w:color w:val="FFC000"/>
                <w:lang w:eastAsia="cs-CZ"/>
              </w:rPr>
            </w:pPr>
            <w:r>
              <w:rPr>
                <w:rFonts w:ascii="Arial" w:hAnsi="Arial" w:cs="Arial"/>
                <w:b/>
                <w:bCs/>
                <w:color w:val="000000"/>
                <w:sz w:val="22"/>
                <w:lang w:eastAsia="cs-CZ"/>
              </w:rPr>
              <w:t xml:space="preserve">Priorita 1 </w:t>
            </w:r>
          </w:p>
        </w:tc>
        <w:tc>
          <w:tcPr>
            <w:tcW w:w="6487"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rPr>
                <w:rFonts w:ascii="Arial" w:hAnsi="Arial" w:cs="Arial"/>
                <w:b/>
                <w:bCs/>
                <w:i/>
                <w:color w:val="000000"/>
                <w:lang w:eastAsia="cs-CZ"/>
              </w:rPr>
            </w:pPr>
            <w:r>
              <w:rPr>
                <w:rFonts w:ascii="Arial" w:hAnsi="Arial" w:cs="Arial"/>
                <w:b/>
                <w:bCs/>
                <w:i/>
                <w:color w:val="000000"/>
                <w:sz w:val="22"/>
                <w:lang w:eastAsia="cs-CZ"/>
              </w:rPr>
              <w:t>Udržení stávajících služeb pro seniory a zdravotně postižené</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Zdůvodnění priority</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Cílem této priority je prostřednictvím ambulantních a terénních sociálních služeb pomoci uživatelům s péčí o vlastní osobu, s hygienou, se stravováním, s chodem domácnosti a podporou při orientaci v domácím prostředí při respektování individuality, umožnit uživatelům zůstat co nejdéle v jejich přirozeném prostředí při zachování jejich schopností, zvyklostí a dovedností, obnovit a posílit kontakt se společenským prostředím a zároveň minimalizovat rizika závislosti na poskytované sociální službě</w:t>
            </w:r>
            <w:r>
              <w:rPr>
                <w:rFonts w:ascii="Arial" w:hAnsi="Arial" w:cs="Arial"/>
                <w:color w:val="FF0000"/>
                <w:sz w:val="22"/>
                <w:lang w:eastAsia="cs-CZ"/>
              </w:rPr>
              <w:t>.</w:t>
            </w:r>
          </w:p>
        </w:tc>
      </w:tr>
      <w:tr w:rsidR="00F678B6">
        <w:trPr>
          <w:trHeight w:val="546"/>
        </w:trPr>
        <w:tc>
          <w:tcPr>
            <w:tcW w:w="2600" w:type="dxa"/>
            <w:tcBorders>
              <w:top w:val="single" w:sz="4" w:space="0" w:color="auto"/>
              <w:left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Opatření 1.1.</w:t>
            </w:r>
          </w:p>
        </w:tc>
        <w:tc>
          <w:tcPr>
            <w:tcW w:w="6487"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Udržení pečovatelské služby</w:t>
            </w:r>
          </w:p>
        </w:tc>
      </w:tr>
      <w:tr w:rsidR="00F678B6">
        <w:trPr>
          <w:trHeight w:val="835"/>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p w:rsidR="00F678B6" w:rsidRDefault="00F678B6">
            <w:pPr>
              <w:rPr>
                <w:rFonts w:ascii="Arial" w:hAnsi="Arial" w:cs="Arial"/>
                <w:lang w:eastAsia="cs-CZ"/>
              </w:rPr>
            </w:pPr>
          </w:p>
        </w:tc>
        <w:tc>
          <w:tcPr>
            <w:tcW w:w="6487" w:type="dxa"/>
            <w:tcBorders>
              <w:top w:val="single" w:sz="4" w:space="0" w:color="auto"/>
              <w:left w:val="nil"/>
              <w:bottom w:val="single" w:sz="4" w:space="0" w:color="auto"/>
              <w:right w:val="single" w:sz="4" w:space="0" w:color="auto"/>
            </w:tcBorders>
            <w:shd w:val="clear" w:color="auto" w:fill="auto"/>
            <w:noWrap/>
            <w:vAlign w:val="center"/>
          </w:tcPr>
          <w:p w:rsidR="00F678B6" w:rsidRDefault="00FC7FB8">
            <w:pPr>
              <w:rPr>
                <w:rFonts w:ascii="Arial" w:hAnsi="Arial" w:cs="Arial"/>
                <w:lang w:eastAsia="cs-CZ"/>
              </w:rPr>
            </w:pPr>
            <w:r>
              <w:rPr>
                <w:rFonts w:ascii="Arial" w:hAnsi="Arial" w:cs="Arial"/>
                <w:sz w:val="22"/>
                <w:lang w:eastAsia="cs-CZ"/>
              </w:rPr>
              <w:t>Charitní pečovatelská služba Bučovice a Slavkov u Brna poskytovala pečovatelské úkony dle zákona č.108/2006 Sb., uživatelům ORP Slavkov u Brna, v roce 2019 celkem 56 uživatelům a v roce 2020 celkem 71 uživatelům.</w:t>
            </w:r>
          </w:p>
          <w:p w:rsidR="00F678B6" w:rsidRDefault="00FC7FB8">
            <w:pPr>
              <w:rPr>
                <w:rFonts w:ascii="Arial" w:hAnsi="Arial" w:cs="Arial"/>
                <w:lang w:eastAsia="cs-CZ"/>
              </w:rPr>
            </w:pPr>
            <w:r>
              <w:rPr>
                <w:rFonts w:ascii="Arial" w:hAnsi="Arial" w:cs="Arial"/>
                <w:sz w:val="22"/>
                <w:lang w:eastAsia="cs-CZ"/>
              </w:rPr>
              <w:t>Péče byla zajišťována převážně terénní formu, a to denně od 7:00 do 20:00 hodin. Poskytováním pečovatelských služeb byla uživatelům zajištěna pomoc v co nejdelším setrvání ve svém přirozeném domácím prostředí.</w:t>
            </w:r>
          </w:p>
          <w:p w:rsidR="00F678B6" w:rsidRDefault="00FC7FB8">
            <w:pPr>
              <w:rPr>
                <w:rFonts w:ascii="Arial" w:hAnsi="Arial" w:cs="Arial"/>
                <w:sz w:val="22"/>
                <w:lang w:eastAsia="cs-CZ"/>
              </w:rPr>
            </w:pPr>
            <w:r>
              <w:rPr>
                <w:rFonts w:ascii="Arial" w:hAnsi="Arial" w:cs="Arial"/>
                <w:sz w:val="22"/>
                <w:lang w:eastAsia="cs-CZ"/>
              </w:rPr>
              <w:t>Cílovou skupinou byli senioři, kteří mají sníženou soběstačnost a potřebují pomoc jiné osoby, osoby se zdravotním postižením, osoby s chronickým onemocněním a rodiny s dětmi v nepříznivé sociální situaci.</w:t>
            </w:r>
          </w:p>
          <w:p w:rsidR="00BC4909" w:rsidRDefault="00BC4909">
            <w:pPr>
              <w:rPr>
                <w:rFonts w:ascii="Arial" w:hAnsi="Arial" w:cs="Arial"/>
                <w:lang w:eastAsia="cs-CZ"/>
              </w:rPr>
            </w:pPr>
          </w:p>
          <w:p w:rsidR="00B52D94" w:rsidRDefault="00B52D94">
            <w:pPr>
              <w:rPr>
                <w:rFonts w:ascii="Arial" w:hAnsi="Arial" w:cs="Arial"/>
                <w:lang w:eastAsia="cs-CZ"/>
              </w:rPr>
            </w:pP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lastRenderedPageBreak/>
              <w:t>Popis opatření</w:t>
            </w:r>
          </w:p>
          <w:p w:rsidR="00F678B6" w:rsidRDefault="00F678B6">
            <w:pPr>
              <w:jc w:val="left"/>
              <w:rPr>
                <w:rFonts w:ascii="Arial" w:hAnsi="Arial" w:cs="Arial"/>
                <w:b/>
                <w:color w:val="000000"/>
                <w:lang w:eastAsia="cs-CZ"/>
              </w:rPr>
            </w:pP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ind w:left="360"/>
              <w:rPr>
                <w:rFonts w:ascii="Arial" w:hAnsi="Arial" w:cs="Arial"/>
                <w:lang w:eastAsia="cs-CZ"/>
              </w:rPr>
            </w:pPr>
            <w:r>
              <w:rPr>
                <w:rFonts w:ascii="Arial" w:hAnsi="Arial" w:cs="Arial"/>
                <w:sz w:val="22"/>
                <w:lang w:eastAsia="cs-CZ"/>
              </w:rPr>
              <w:t>Částečně se podařilo obnovit vozový park potřebný k dopravování pečovatelek k uživatelům, ale přesto je stále zastaralý a opravy aut velmi nákladné. V rámci poskytování kvalitních a dostupných služeb je potřeba zajistit dostatečné financování služby a jeho postupné obnovování. Stálý tým 7 pečovatelek, z toho 1 pracovnice zajišťuje celodenní péči v rodině, kde se narodily současně 3 děti, bude v roce 2021 navýšen o 0,25 úvazku.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33"/>
              </w:numPr>
              <w:rPr>
                <w:rFonts w:ascii="Arial" w:hAnsi="Arial" w:cs="Arial"/>
                <w:lang w:eastAsia="cs-CZ"/>
              </w:rPr>
            </w:pPr>
            <w:r>
              <w:rPr>
                <w:rFonts w:ascii="Arial" w:hAnsi="Arial" w:cs="Arial"/>
                <w:sz w:val="22"/>
                <w:lang w:eastAsia="cs-CZ"/>
              </w:rPr>
              <w:t>udržení dostupnosti služeb a tím uspokojení poptávky po pečovatelské službě</w:t>
            </w:r>
          </w:p>
          <w:p w:rsidR="00F678B6" w:rsidRDefault="00FC7FB8">
            <w:pPr>
              <w:numPr>
                <w:ilvl w:val="0"/>
                <w:numId w:val="34"/>
              </w:numPr>
              <w:tabs>
                <w:tab w:val="clear" w:pos="360"/>
                <w:tab w:val="left" w:pos="259"/>
              </w:tabs>
              <w:ind w:left="259" w:hanging="259"/>
              <w:rPr>
                <w:rFonts w:ascii="Arial" w:hAnsi="Arial" w:cs="Arial"/>
                <w:lang w:eastAsia="cs-CZ"/>
              </w:rPr>
            </w:pPr>
            <w:r>
              <w:rPr>
                <w:rFonts w:ascii="Arial" w:hAnsi="Arial" w:cs="Arial"/>
                <w:sz w:val="22"/>
                <w:lang w:eastAsia="cs-CZ"/>
              </w:rPr>
              <w:t xml:space="preserve"> zajištění péče u širší skupiny uživatel poskytování kvalitních</w:t>
            </w:r>
          </w:p>
          <w:p w:rsidR="00F678B6" w:rsidRDefault="00FC7FB8">
            <w:pPr>
              <w:ind w:left="259"/>
              <w:rPr>
                <w:rFonts w:ascii="Arial" w:hAnsi="Arial" w:cs="Arial"/>
                <w:lang w:eastAsia="cs-CZ"/>
              </w:rPr>
            </w:pPr>
            <w:r>
              <w:rPr>
                <w:rFonts w:ascii="Arial" w:hAnsi="Arial" w:cs="Arial"/>
                <w:sz w:val="22"/>
                <w:lang w:eastAsia="cs-CZ"/>
              </w:rPr>
              <w:t xml:space="preserve"> služeb, které širší skupině uživatel dopomohou zůstat žít </w:t>
            </w:r>
            <w:proofErr w:type="gramStart"/>
            <w:r>
              <w:rPr>
                <w:rFonts w:ascii="Arial" w:hAnsi="Arial" w:cs="Arial"/>
                <w:sz w:val="22"/>
                <w:lang w:eastAsia="cs-CZ"/>
              </w:rPr>
              <w:t>ve</w:t>
            </w:r>
            <w:proofErr w:type="gramEnd"/>
          </w:p>
          <w:p w:rsidR="00F678B6" w:rsidRDefault="00FC7FB8">
            <w:pPr>
              <w:ind w:left="259"/>
              <w:rPr>
                <w:rFonts w:ascii="Arial" w:hAnsi="Arial" w:cs="Arial"/>
                <w:lang w:eastAsia="cs-CZ"/>
              </w:rPr>
            </w:pPr>
            <w:r>
              <w:rPr>
                <w:rFonts w:ascii="Arial" w:hAnsi="Arial" w:cs="Arial"/>
                <w:sz w:val="22"/>
                <w:lang w:eastAsia="cs-CZ"/>
              </w:rPr>
              <w:t xml:space="preserve"> svém </w:t>
            </w:r>
            <w:proofErr w:type="gramStart"/>
            <w:r>
              <w:rPr>
                <w:rFonts w:ascii="Arial" w:hAnsi="Arial" w:cs="Arial"/>
                <w:sz w:val="22"/>
                <w:lang w:eastAsia="cs-CZ"/>
              </w:rPr>
              <w:t>přirozeném</w:t>
            </w:r>
            <w:proofErr w:type="gramEnd"/>
            <w:r>
              <w:rPr>
                <w:rFonts w:ascii="Arial" w:hAnsi="Arial" w:cs="Arial"/>
                <w:sz w:val="22"/>
                <w:lang w:eastAsia="cs-CZ"/>
              </w:rPr>
              <w:t xml:space="preserve"> prostředí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34"/>
              </w:numPr>
              <w:rPr>
                <w:rFonts w:ascii="Arial" w:hAnsi="Arial" w:cs="Arial"/>
                <w:bCs/>
                <w:lang w:eastAsia="cs-CZ"/>
              </w:rPr>
            </w:pPr>
            <w:r>
              <w:rPr>
                <w:rFonts w:ascii="Arial" w:hAnsi="Arial" w:cs="Arial"/>
                <w:bCs/>
                <w:sz w:val="22"/>
                <w:lang w:eastAsia="cs-CZ"/>
              </w:rPr>
              <w:t xml:space="preserve">tvorba aktualizované koncepce a metodických postupů pro poskytování pečovatelské služby s rozšířenou cílovou skupinou </w:t>
            </w:r>
          </w:p>
          <w:p w:rsidR="00F678B6" w:rsidRDefault="00FC7FB8">
            <w:pPr>
              <w:numPr>
                <w:ilvl w:val="0"/>
                <w:numId w:val="34"/>
              </w:numPr>
              <w:rPr>
                <w:rFonts w:ascii="Arial" w:hAnsi="Arial" w:cs="Arial"/>
                <w:bCs/>
                <w:lang w:eastAsia="cs-CZ"/>
              </w:rPr>
            </w:pPr>
            <w:r>
              <w:rPr>
                <w:rFonts w:ascii="Arial" w:hAnsi="Arial" w:cs="Arial"/>
                <w:bCs/>
                <w:sz w:val="22"/>
                <w:lang w:eastAsia="cs-CZ"/>
              </w:rPr>
              <w:t>zvyšování profesionalizace pracovníku, školení pracovníků</w:t>
            </w:r>
          </w:p>
          <w:p w:rsidR="00F678B6" w:rsidRDefault="00FC7FB8">
            <w:pPr>
              <w:numPr>
                <w:ilvl w:val="0"/>
                <w:numId w:val="34"/>
              </w:numPr>
              <w:rPr>
                <w:rFonts w:ascii="Arial" w:hAnsi="Arial" w:cs="Arial"/>
                <w:bCs/>
                <w:lang w:eastAsia="cs-CZ"/>
              </w:rPr>
            </w:pPr>
            <w:r>
              <w:rPr>
                <w:rFonts w:ascii="Arial" w:hAnsi="Arial" w:cs="Arial"/>
                <w:bCs/>
                <w:sz w:val="22"/>
                <w:lang w:eastAsia="cs-CZ"/>
              </w:rPr>
              <w:t>poskytování pečovatelské služby ve večerních hodinách a o víkendech a státních svátcích</w:t>
            </w:r>
          </w:p>
          <w:p w:rsidR="00F678B6" w:rsidRDefault="00FC7FB8">
            <w:pPr>
              <w:numPr>
                <w:ilvl w:val="0"/>
                <w:numId w:val="34"/>
              </w:numPr>
              <w:rPr>
                <w:rFonts w:ascii="Arial" w:hAnsi="Arial" w:cs="Arial"/>
                <w:lang w:eastAsia="cs-CZ"/>
              </w:rPr>
            </w:pPr>
            <w:r>
              <w:rPr>
                <w:rFonts w:ascii="Arial" w:hAnsi="Arial" w:cs="Arial"/>
                <w:sz w:val="22"/>
                <w:lang w:eastAsia="cs-CZ"/>
              </w:rPr>
              <w:t>vyrovnaný rozpočet služby - získat dostatečné finanční prostředky</w:t>
            </w:r>
          </w:p>
          <w:p w:rsidR="00F678B6" w:rsidRDefault="00FC7FB8">
            <w:pPr>
              <w:numPr>
                <w:ilvl w:val="0"/>
                <w:numId w:val="34"/>
              </w:numPr>
              <w:rPr>
                <w:rFonts w:ascii="Arial" w:hAnsi="Arial" w:cs="Arial"/>
                <w:lang w:eastAsia="cs-CZ"/>
              </w:rPr>
            </w:pPr>
            <w:r>
              <w:rPr>
                <w:rFonts w:ascii="Arial" w:hAnsi="Arial" w:cs="Arial"/>
                <w:sz w:val="22"/>
                <w:lang w:eastAsia="cs-CZ"/>
              </w:rPr>
              <w:t>nákup materiálního vybavení</w:t>
            </w:r>
          </w:p>
          <w:p w:rsidR="00F678B6" w:rsidRDefault="00FC7FB8">
            <w:pPr>
              <w:numPr>
                <w:ilvl w:val="0"/>
                <w:numId w:val="34"/>
              </w:numPr>
              <w:rPr>
                <w:rFonts w:ascii="Arial" w:hAnsi="Arial" w:cs="Arial"/>
                <w:lang w:eastAsia="cs-CZ"/>
              </w:rPr>
            </w:pPr>
            <w:r>
              <w:rPr>
                <w:rFonts w:ascii="Arial" w:hAnsi="Arial" w:cs="Arial"/>
                <w:sz w:val="22"/>
                <w:lang w:eastAsia="cs-CZ"/>
              </w:rPr>
              <w:t>propagace – aktualizace letáků, zpravodaje</w:t>
            </w:r>
          </w:p>
          <w:p w:rsidR="00F678B6" w:rsidRDefault="00FC7FB8">
            <w:pPr>
              <w:numPr>
                <w:ilvl w:val="0"/>
                <w:numId w:val="34"/>
              </w:numPr>
              <w:tabs>
                <w:tab w:val="clear" w:pos="360"/>
                <w:tab w:val="left" w:pos="259"/>
              </w:tabs>
              <w:ind w:left="259" w:hanging="259"/>
              <w:rPr>
                <w:rFonts w:ascii="Arial" w:hAnsi="Arial" w:cs="Arial"/>
                <w:lang w:eastAsia="cs-CZ"/>
              </w:rPr>
            </w:pPr>
            <w:r>
              <w:rPr>
                <w:rFonts w:ascii="Arial" w:hAnsi="Arial" w:cs="Arial"/>
                <w:sz w:val="22"/>
                <w:lang w:eastAsia="cs-CZ"/>
              </w:rPr>
              <w:t xml:space="preserve">  obnova vozového parku služby</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b/>
                <w:bCs/>
                <w:lang w:eastAsia="cs-CZ"/>
              </w:rPr>
            </w:pPr>
            <w:r>
              <w:rPr>
                <w:rFonts w:ascii="Arial" w:hAnsi="Arial" w:cs="Arial"/>
                <w:b/>
                <w:bCs/>
                <w:sz w:val="22"/>
                <w:lang w:eastAsia="cs-CZ"/>
              </w:rPr>
              <w:t>2021</w:t>
            </w:r>
          </w:p>
          <w:p w:rsidR="00F678B6" w:rsidRDefault="00FC7FB8">
            <w:pPr>
              <w:numPr>
                <w:ilvl w:val="0"/>
                <w:numId w:val="35"/>
              </w:numPr>
              <w:rPr>
                <w:rFonts w:ascii="Arial" w:hAnsi="Arial" w:cs="Arial"/>
                <w:bCs/>
                <w:lang w:eastAsia="cs-CZ"/>
              </w:rPr>
            </w:pPr>
            <w:r>
              <w:rPr>
                <w:rFonts w:ascii="Arial" w:hAnsi="Arial" w:cs="Arial"/>
                <w:bCs/>
                <w:sz w:val="22"/>
                <w:lang w:eastAsia="cs-CZ"/>
              </w:rPr>
              <w:t>navýšení úvazků</w:t>
            </w:r>
          </w:p>
          <w:p w:rsidR="00F678B6" w:rsidRDefault="00FC7FB8">
            <w:pPr>
              <w:numPr>
                <w:ilvl w:val="0"/>
                <w:numId w:val="35"/>
              </w:numPr>
              <w:rPr>
                <w:rFonts w:ascii="Arial" w:hAnsi="Arial" w:cs="Arial"/>
                <w:bCs/>
                <w:lang w:eastAsia="cs-CZ"/>
              </w:rPr>
            </w:pPr>
            <w:r>
              <w:rPr>
                <w:rFonts w:ascii="Arial" w:hAnsi="Arial" w:cs="Arial"/>
                <w:bCs/>
                <w:sz w:val="22"/>
                <w:lang w:eastAsia="cs-CZ"/>
              </w:rPr>
              <w:t>zjišťování aktuálních potřeb</w:t>
            </w:r>
          </w:p>
          <w:p w:rsidR="00F678B6" w:rsidRDefault="00FC7FB8">
            <w:pPr>
              <w:numPr>
                <w:ilvl w:val="0"/>
                <w:numId w:val="35"/>
              </w:numPr>
              <w:rPr>
                <w:rFonts w:ascii="Arial" w:hAnsi="Arial" w:cs="Arial"/>
                <w:bCs/>
                <w:lang w:eastAsia="cs-CZ"/>
              </w:rPr>
            </w:pPr>
            <w:r>
              <w:rPr>
                <w:rFonts w:ascii="Arial" w:hAnsi="Arial" w:cs="Arial"/>
                <w:bCs/>
                <w:sz w:val="22"/>
                <w:lang w:eastAsia="cs-CZ"/>
              </w:rPr>
              <w:t>cílená propagace</w:t>
            </w:r>
          </w:p>
          <w:p w:rsidR="00F678B6" w:rsidRDefault="00FC7FB8">
            <w:pPr>
              <w:numPr>
                <w:ilvl w:val="0"/>
                <w:numId w:val="35"/>
              </w:numPr>
              <w:rPr>
                <w:rFonts w:ascii="Arial" w:hAnsi="Arial" w:cs="Arial"/>
                <w:bCs/>
                <w:lang w:eastAsia="cs-CZ"/>
              </w:rPr>
            </w:pPr>
            <w:r>
              <w:rPr>
                <w:rFonts w:ascii="Arial" w:hAnsi="Arial" w:cs="Arial"/>
                <w:bCs/>
                <w:sz w:val="22"/>
                <w:lang w:eastAsia="cs-CZ"/>
              </w:rPr>
              <w:t xml:space="preserve">tvorba aktualizované koncepce a metodických postupů pro poskytování pečovatelské služby s rozšířenou cílovou skupinou </w:t>
            </w:r>
          </w:p>
          <w:p w:rsidR="00F678B6" w:rsidRDefault="00FC7FB8">
            <w:pPr>
              <w:numPr>
                <w:ilvl w:val="0"/>
                <w:numId w:val="35"/>
              </w:numPr>
              <w:rPr>
                <w:rFonts w:ascii="Arial" w:hAnsi="Arial" w:cs="Arial"/>
                <w:bCs/>
                <w:lang w:eastAsia="cs-CZ"/>
              </w:rPr>
            </w:pPr>
            <w:r>
              <w:rPr>
                <w:rFonts w:ascii="Arial" w:hAnsi="Arial" w:cs="Arial"/>
                <w:bCs/>
                <w:sz w:val="22"/>
                <w:lang w:eastAsia="cs-CZ"/>
              </w:rPr>
              <w:t>zvyšování profesionalizace pracovníku, školení pracovníků</w:t>
            </w:r>
          </w:p>
          <w:p w:rsidR="00F678B6" w:rsidRDefault="00FC7FB8">
            <w:pPr>
              <w:numPr>
                <w:ilvl w:val="0"/>
                <w:numId w:val="35"/>
              </w:numPr>
              <w:rPr>
                <w:rFonts w:ascii="Arial" w:hAnsi="Arial" w:cs="Arial"/>
                <w:bCs/>
                <w:lang w:eastAsia="cs-CZ"/>
              </w:rPr>
            </w:pPr>
            <w:r>
              <w:rPr>
                <w:rFonts w:ascii="Arial" w:hAnsi="Arial" w:cs="Arial"/>
                <w:bCs/>
                <w:sz w:val="22"/>
                <w:lang w:eastAsia="cs-CZ"/>
              </w:rPr>
              <w:t>poskytování pečovatelské služby ve večerních hodinách a o víkendech a státních svátcích</w:t>
            </w:r>
          </w:p>
          <w:p w:rsidR="00F678B6" w:rsidRDefault="00FC7FB8">
            <w:pPr>
              <w:numPr>
                <w:ilvl w:val="0"/>
                <w:numId w:val="35"/>
              </w:numPr>
              <w:rPr>
                <w:rFonts w:ascii="Arial" w:hAnsi="Arial" w:cs="Arial"/>
                <w:bCs/>
                <w:lang w:eastAsia="cs-CZ"/>
              </w:rPr>
            </w:pPr>
            <w:r>
              <w:rPr>
                <w:rFonts w:ascii="Arial" w:hAnsi="Arial" w:cs="Arial"/>
                <w:bCs/>
                <w:sz w:val="22"/>
                <w:lang w:eastAsia="cs-CZ"/>
              </w:rPr>
              <w:t xml:space="preserve">pořízení nového automobilu pro poskytování služby v terénu                                                                                                                                   </w:t>
            </w:r>
          </w:p>
          <w:p w:rsidR="00F678B6" w:rsidRDefault="00FC7FB8">
            <w:pPr>
              <w:numPr>
                <w:ilvl w:val="0"/>
                <w:numId w:val="35"/>
              </w:numPr>
              <w:rPr>
                <w:rFonts w:ascii="Arial" w:hAnsi="Arial" w:cs="Arial"/>
                <w:bCs/>
                <w:lang w:eastAsia="cs-CZ"/>
              </w:rPr>
            </w:pPr>
            <w:r>
              <w:rPr>
                <w:rFonts w:ascii="Arial" w:hAnsi="Arial" w:cs="Arial"/>
                <w:bCs/>
                <w:sz w:val="22"/>
                <w:lang w:eastAsia="cs-CZ"/>
              </w:rPr>
              <w:t>sledování a zajišťování vytíženosti jednotlivých pracovníků a kvality odvedené práce - podpora zvýšení kvality služby</w:t>
            </w:r>
          </w:p>
          <w:p w:rsidR="00F678B6" w:rsidRDefault="00FC7FB8">
            <w:pPr>
              <w:rPr>
                <w:rFonts w:ascii="Arial" w:hAnsi="Arial" w:cs="Arial"/>
                <w:b/>
                <w:bCs/>
                <w:lang w:eastAsia="cs-CZ"/>
              </w:rPr>
            </w:pPr>
            <w:r>
              <w:rPr>
                <w:rFonts w:ascii="Arial" w:hAnsi="Arial" w:cs="Arial"/>
                <w:b/>
                <w:bCs/>
                <w:sz w:val="22"/>
                <w:lang w:eastAsia="cs-CZ"/>
              </w:rPr>
              <w:t>2022</w:t>
            </w:r>
          </w:p>
          <w:p w:rsidR="00F678B6" w:rsidRDefault="00FC7FB8">
            <w:pPr>
              <w:numPr>
                <w:ilvl w:val="0"/>
                <w:numId w:val="35"/>
              </w:numPr>
              <w:rPr>
                <w:rFonts w:ascii="Arial" w:hAnsi="Arial" w:cs="Arial"/>
                <w:bCs/>
                <w:lang w:eastAsia="cs-CZ"/>
              </w:rPr>
            </w:pPr>
            <w:r>
              <w:rPr>
                <w:rFonts w:ascii="Arial" w:hAnsi="Arial" w:cs="Arial"/>
                <w:bCs/>
                <w:sz w:val="22"/>
                <w:lang w:eastAsia="cs-CZ"/>
              </w:rPr>
              <w:t>pokračování v cílené propagaci</w:t>
            </w:r>
          </w:p>
          <w:p w:rsidR="00F678B6" w:rsidRDefault="00FC7FB8">
            <w:pPr>
              <w:numPr>
                <w:ilvl w:val="0"/>
                <w:numId w:val="35"/>
              </w:numPr>
              <w:rPr>
                <w:rFonts w:ascii="Arial" w:hAnsi="Arial" w:cs="Arial"/>
                <w:bCs/>
                <w:lang w:eastAsia="cs-CZ"/>
              </w:rPr>
            </w:pPr>
            <w:r>
              <w:rPr>
                <w:rFonts w:ascii="Arial" w:hAnsi="Arial" w:cs="Arial"/>
                <w:bCs/>
                <w:sz w:val="22"/>
                <w:lang w:eastAsia="cs-CZ"/>
              </w:rPr>
              <w:t>zvyšování profesionalizace pracovníků, školení pracovníků</w:t>
            </w:r>
          </w:p>
          <w:p w:rsidR="00F678B6" w:rsidRDefault="00FC7FB8">
            <w:pPr>
              <w:numPr>
                <w:ilvl w:val="0"/>
                <w:numId w:val="35"/>
              </w:numPr>
              <w:rPr>
                <w:rFonts w:ascii="Arial" w:hAnsi="Arial" w:cs="Arial"/>
                <w:bCs/>
                <w:lang w:eastAsia="cs-CZ"/>
              </w:rPr>
            </w:pPr>
            <w:r>
              <w:rPr>
                <w:rFonts w:ascii="Arial" w:hAnsi="Arial" w:cs="Arial"/>
                <w:bCs/>
                <w:sz w:val="22"/>
                <w:lang w:eastAsia="cs-CZ"/>
              </w:rPr>
              <w:t>udržení a postupné zkvalitňování pečovatelských služeb</w:t>
            </w:r>
          </w:p>
          <w:p w:rsidR="00F678B6" w:rsidRDefault="00FC7FB8">
            <w:pPr>
              <w:numPr>
                <w:ilvl w:val="0"/>
                <w:numId w:val="35"/>
              </w:numPr>
              <w:rPr>
                <w:rFonts w:ascii="Arial" w:hAnsi="Arial" w:cs="Arial"/>
                <w:bCs/>
                <w:lang w:eastAsia="cs-CZ"/>
              </w:rPr>
            </w:pPr>
            <w:r>
              <w:rPr>
                <w:rFonts w:ascii="Arial" w:hAnsi="Arial" w:cs="Arial"/>
                <w:bCs/>
                <w:sz w:val="22"/>
                <w:lang w:eastAsia="cs-CZ"/>
              </w:rPr>
              <w:t>poskytování pečovatelské služby ve večerních hodinách a o víkendech a státních svátcích</w:t>
            </w:r>
          </w:p>
          <w:p w:rsidR="00F678B6" w:rsidRDefault="00FC7FB8">
            <w:pPr>
              <w:pStyle w:val="Odstavecseseznamem"/>
              <w:numPr>
                <w:ilvl w:val="0"/>
                <w:numId w:val="35"/>
              </w:numPr>
              <w:rPr>
                <w:rFonts w:ascii="Arial" w:hAnsi="Arial" w:cs="Arial"/>
                <w:bCs/>
                <w:lang w:eastAsia="cs-CZ"/>
              </w:rPr>
            </w:pPr>
            <w:r>
              <w:rPr>
                <w:rFonts w:ascii="Arial" w:hAnsi="Arial" w:cs="Arial"/>
                <w:bCs/>
                <w:sz w:val="22"/>
                <w:lang w:eastAsia="cs-CZ"/>
              </w:rPr>
              <w:t>sledování a zajišťování vytíženosti jednotlivých pracovníků a kvality odvedené práce - podpora zvýšení kvality služby</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Diecézní charita Brno - Oblastní charita Hodonín – Charitní pečovatelská služba Bučovice a Slavkov u Brna</w:t>
            </w:r>
          </w:p>
        </w:tc>
      </w:tr>
      <w:tr w:rsidR="00F678B6">
        <w:trPr>
          <w:trHeight w:val="9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u w:val="single"/>
                <w:lang w:eastAsia="cs-CZ"/>
              </w:rPr>
              <w:t>lidské</w:t>
            </w:r>
            <w:r>
              <w:rPr>
                <w:rFonts w:ascii="Arial" w:hAnsi="Arial" w:cs="Arial"/>
                <w:sz w:val="22"/>
                <w:lang w:eastAsia="cs-CZ"/>
              </w:rPr>
              <w:t>: 7 pečovatelek (7,0 úvazků), 1 pečovatelka (DPP), 1 sociální pracovnice (0,5 úvazku) a vedoucí služby (částečné úvazek sociálního pracovníka a vedoucí).</w:t>
            </w:r>
          </w:p>
          <w:p w:rsidR="00F678B6" w:rsidRDefault="00FC7FB8">
            <w:pPr>
              <w:rPr>
                <w:rFonts w:ascii="Arial" w:hAnsi="Arial" w:cs="Arial"/>
                <w:lang w:eastAsia="cs-CZ"/>
              </w:rPr>
            </w:pPr>
            <w:r>
              <w:rPr>
                <w:rFonts w:ascii="Arial" w:hAnsi="Arial" w:cs="Arial"/>
                <w:sz w:val="22"/>
                <w:u w:val="single"/>
                <w:lang w:eastAsia="cs-CZ"/>
              </w:rPr>
              <w:t>materiální:</w:t>
            </w:r>
            <w:r>
              <w:rPr>
                <w:rFonts w:ascii="Arial" w:hAnsi="Arial" w:cs="Arial"/>
                <w:sz w:val="22"/>
                <w:lang w:eastAsia="cs-CZ"/>
              </w:rPr>
              <w:t xml:space="preserve"> 7 osobních automobilů, postupné nahrazování nevyhovujících za nové</w:t>
            </w:r>
          </w:p>
          <w:p w:rsidR="00F678B6" w:rsidRDefault="00FC7FB8">
            <w:pPr>
              <w:rPr>
                <w:rFonts w:ascii="Arial" w:hAnsi="Arial" w:cs="Arial"/>
                <w:lang w:eastAsia="cs-CZ"/>
              </w:rPr>
            </w:pPr>
            <w:r>
              <w:rPr>
                <w:rFonts w:ascii="Arial" w:hAnsi="Arial" w:cs="Arial"/>
                <w:sz w:val="22"/>
                <w:u w:val="single"/>
                <w:lang w:eastAsia="cs-CZ"/>
              </w:rPr>
              <w:t>prostorové</w:t>
            </w:r>
            <w:r>
              <w:rPr>
                <w:rFonts w:ascii="Arial" w:hAnsi="Arial" w:cs="Arial"/>
                <w:sz w:val="22"/>
                <w:lang w:eastAsia="cs-CZ"/>
              </w:rPr>
              <w:t>: využití stávajícího prostorové zázemí v Domě s pečovatelskou službou na adrese Polní 1444, Slavkov u Brna</w:t>
            </w:r>
          </w:p>
        </w:tc>
      </w:tr>
      <w:tr w:rsidR="00F678B6">
        <w:trPr>
          <w:trHeight w:val="486"/>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lastRenderedPageBreak/>
              <w:t>Předpokládané finanční náklady</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b/>
                <w:sz w:val="22"/>
                <w:lang w:eastAsia="cs-CZ"/>
              </w:rPr>
              <w:t>2021</w:t>
            </w:r>
            <w:r>
              <w:rPr>
                <w:rFonts w:ascii="Arial" w:hAnsi="Arial" w:cs="Arial"/>
                <w:sz w:val="22"/>
                <w:lang w:eastAsia="cs-CZ"/>
              </w:rPr>
              <w:t xml:space="preserve"> – 10 619 800,- Kč</w:t>
            </w:r>
          </w:p>
          <w:p w:rsidR="00F678B6" w:rsidRDefault="00FC7FB8">
            <w:pPr>
              <w:rPr>
                <w:rFonts w:ascii="Arial" w:hAnsi="Arial" w:cs="Arial"/>
                <w:lang w:eastAsia="cs-CZ"/>
              </w:rPr>
            </w:pPr>
            <w:r>
              <w:rPr>
                <w:rFonts w:ascii="Arial" w:hAnsi="Arial" w:cs="Arial"/>
                <w:sz w:val="22"/>
                <w:lang w:eastAsia="cs-CZ"/>
              </w:rPr>
              <w:t xml:space="preserve">z toho dotace ORP Slavkov u </w:t>
            </w:r>
            <w:r w:rsidR="003D2FD2">
              <w:rPr>
                <w:rFonts w:ascii="Arial" w:hAnsi="Arial" w:cs="Arial"/>
                <w:sz w:val="22"/>
                <w:lang w:eastAsia="cs-CZ"/>
              </w:rPr>
              <w:t>Brna 925 747,</w:t>
            </w:r>
            <w:r>
              <w:rPr>
                <w:rFonts w:ascii="Arial" w:hAnsi="Arial" w:cs="Arial"/>
                <w:sz w:val="22"/>
                <w:lang w:eastAsia="cs-CZ"/>
              </w:rPr>
              <w:t>-Kč</w:t>
            </w:r>
          </w:p>
          <w:p w:rsidR="00F678B6" w:rsidRDefault="00FC7FB8">
            <w:pPr>
              <w:rPr>
                <w:rFonts w:ascii="Arial" w:hAnsi="Arial" w:cs="Arial"/>
                <w:highlight w:val="yellow"/>
                <w:lang w:eastAsia="cs-CZ"/>
              </w:rPr>
            </w:pPr>
            <w:r>
              <w:rPr>
                <w:rFonts w:ascii="Arial" w:hAnsi="Arial" w:cs="Arial"/>
                <w:b/>
                <w:sz w:val="22"/>
                <w:lang w:eastAsia="cs-CZ"/>
              </w:rPr>
              <w:t xml:space="preserve">2022 </w:t>
            </w:r>
            <w:r>
              <w:rPr>
                <w:rFonts w:ascii="Arial" w:hAnsi="Arial" w:cs="Arial"/>
                <w:sz w:val="22"/>
                <w:lang w:eastAsia="cs-CZ"/>
              </w:rPr>
              <w:t>– dtto</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highlight w:val="yellow"/>
                <w:lang w:eastAsia="cs-CZ"/>
              </w:rPr>
            </w:pPr>
            <w:r>
              <w:rPr>
                <w:rFonts w:ascii="Arial" w:hAnsi="Arial" w:cs="Arial"/>
                <w:sz w:val="22"/>
                <w:lang w:eastAsia="cs-CZ"/>
              </w:rPr>
              <w:t xml:space="preserve">JMK (MPSV), Město Slavkov u Brna, Město Bučovice, úhrady od uživatelů, dary drobných dárců  </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počet uživatel</w:t>
            </w:r>
          </w:p>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stabilní tým PSS</w:t>
            </w:r>
          </w:p>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obnovený vozový park</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nedostatek finančních prostředků</w:t>
            </w:r>
          </w:p>
          <w:p w:rsidR="00F678B6" w:rsidRDefault="00FC7FB8">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nezájem uživatelů</w:t>
            </w:r>
          </w:p>
          <w:p w:rsidR="00F678B6" w:rsidRPr="00BC4909" w:rsidRDefault="00FC7FB8" w:rsidP="00BC4909">
            <w:pPr>
              <w:numPr>
                <w:ilvl w:val="0"/>
                <w:numId w:val="36"/>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nedostatek kvalifikovaných pracovníků</w:t>
            </w: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sz w:val="22"/>
                <w:lang w:eastAsia="cs-CZ"/>
              </w:rPr>
              <w:t>Opatření 1.2.</w:t>
            </w:r>
          </w:p>
        </w:tc>
        <w:tc>
          <w:tcPr>
            <w:tcW w:w="648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lang w:eastAsia="cs-CZ"/>
              </w:rPr>
            </w:pPr>
            <w:r>
              <w:rPr>
                <w:rFonts w:ascii="Arial" w:hAnsi="Arial" w:cs="Arial"/>
                <w:b/>
                <w:bCs/>
                <w:i/>
                <w:iCs/>
                <w:color w:val="000000"/>
                <w:sz w:val="22"/>
                <w:lang w:eastAsia="cs-CZ"/>
              </w:rPr>
              <w:t>Udržení provozu Centra denních služeb Slavkov u Brna pro seniory a osoby se zdravotním postižením</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color w:val="000000"/>
                <w:sz w:val="22"/>
                <w:lang w:eastAsia="cs-CZ"/>
              </w:rPr>
              <w:t>Centrum denních služeb poskytuje své služby seniorům a osobám se zdravotním postižením ze Slavkova a přidružených obcí. Jedná se o ambulantní službu, do které mohou uživatelé přicházet každý pracovní den. Pro ty, kteří se do Centra nemohou sami dostavit, je poskytována fakultativní služba svozového automobilu. Při vyzvednutí uživatele v domácím prostředí je možné zajistit i pomoc při jeho oblečení, vypravení. Během pobytu uživatele v Centru denních služeb jsou nabízeny individuálně dohodnuté služby, které odpovídají jejich potřebám, možnostem, schopnostem, zdravotnímu stavu. Centrum denních služeb poskytuje pomoc při osobní hygieně, poskytnutí stravy, výchovné, vzdělávací a aktivizační činnosti, zprostředkování kontaktu se společenským prostředím, pomoc při uplatnění práv, oprávněných zájmů a při obstarávání osobních záležitostí. Služba je zajišťována 2 pracovníky v přímé péči, sociální pracovnicí na celkem 2,2 úvazku a 1 sociálním pracovníkem – vedoucím na 0,4 úvazku. Všichni pracovníci jsou průběžně vzděláváni dle profesní</w:t>
            </w:r>
            <w:r w:rsidR="003D2FD2">
              <w:rPr>
                <w:rFonts w:ascii="Arial" w:hAnsi="Arial" w:cs="Arial"/>
                <w:color w:val="000000"/>
                <w:sz w:val="22"/>
                <w:lang w:eastAsia="cs-CZ"/>
              </w:rPr>
              <w:t>ch požadavků a potřeb uživatelů</w:t>
            </w:r>
            <w:r>
              <w:rPr>
                <w:rFonts w:ascii="Arial" w:hAnsi="Arial" w:cs="Arial"/>
                <w:color w:val="000000"/>
                <w:sz w:val="22"/>
                <w:lang w:eastAsia="cs-CZ"/>
              </w:rPr>
              <w:t xml:space="preserve">. </w:t>
            </w:r>
            <w:r>
              <w:rPr>
                <w:rFonts w:ascii="Arial" w:hAnsi="Arial" w:cs="Arial"/>
                <w:sz w:val="22"/>
                <w:lang w:eastAsia="cs-CZ"/>
              </w:rPr>
              <w:t>V roce 2019 službu využilo 17 uživatelů, rok 2020 negativně ovlivnila pandemie, počet smluv k </w:t>
            </w:r>
            <w:r w:rsidR="003D2FD2">
              <w:rPr>
                <w:rFonts w:ascii="Arial" w:hAnsi="Arial" w:cs="Arial"/>
                <w:sz w:val="22"/>
                <w:lang w:eastAsia="cs-CZ"/>
              </w:rPr>
              <w:t>31.12 2020</w:t>
            </w:r>
            <w:r>
              <w:rPr>
                <w:rFonts w:ascii="Arial" w:hAnsi="Arial" w:cs="Arial"/>
                <w:sz w:val="22"/>
                <w:lang w:eastAsia="cs-CZ"/>
              </w:rPr>
              <w:t xml:space="preserve"> byl 9.  V dalším období 2021-2022 je snahou vrátit službu na úroveň před pandemií. Zejména bude nutné se zaměřit na získávání</w:t>
            </w:r>
            <w:r>
              <w:rPr>
                <w:rFonts w:ascii="Arial" w:hAnsi="Arial" w:cs="Arial"/>
                <w:color w:val="000000"/>
                <w:sz w:val="22"/>
                <w:lang w:eastAsia="cs-CZ"/>
              </w:rPr>
              <w:t xml:space="preserve"> dostatečného množství finančních prostředků určených na provoz Centra denních služeb a zároveň na soustavnou propagaci služby mezi seniory a osobami se zdravotním postižením, protože u tohoto typu okruhu osob dochází k velké obměně uživatelů vzhledem k rychlým změnám zdravotního stavu a pokročilému věku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uživatelé služby, kteří nemohou být přes den doma sami, mohou díky využívání služby dále žít v domácím prostředí</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uživatelé jsou začleňováni do běžného života, tzn., za doprovodu pracovníka si vyřídí různé pochůzky, zajdou na procházku, nakoupí si apod., což by bez pomoci druhé osoby již sami nezvládli</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uživatelé se během dne setkávají s dalšími lidmi, neztrácejí sociální kontakty, nedochází k sociální izolaci</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 xml:space="preserve">udržování informovanosti občanů o dané službě a činnostech, které nabízí </w:t>
            </w:r>
          </w:p>
          <w:p w:rsidR="00F678B6" w:rsidRDefault="00FC7FB8">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 xml:space="preserve">udržení dostupnosti dané služby v lokalitě </w:t>
            </w:r>
            <w:proofErr w:type="spellStart"/>
            <w:r>
              <w:rPr>
                <w:rFonts w:ascii="Arial" w:hAnsi="Arial" w:cs="Arial"/>
                <w:color w:val="000000"/>
                <w:sz w:val="22"/>
                <w:lang w:eastAsia="cs-CZ"/>
              </w:rPr>
              <w:t>Slavkovska</w:t>
            </w:r>
            <w:proofErr w:type="spellEnd"/>
            <w:r>
              <w:rPr>
                <w:rFonts w:ascii="Arial" w:hAnsi="Arial" w:cs="Arial"/>
                <w:color w:val="000000"/>
                <w:sz w:val="22"/>
                <w:lang w:eastAsia="cs-CZ"/>
              </w:rPr>
              <w:t>, tak aby ji mohli uživatelé v případě potřeby využívat</w:t>
            </w:r>
          </w:p>
          <w:p w:rsidR="00A61732" w:rsidRPr="00B52D94" w:rsidRDefault="00FC7FB8" w:rsidP="00A61732">
            <w:pPr>
              <w:numPr>
                <w:ilvl w:val="0"/>
                <w:numId w:val="37"/>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zvýšení kvality života seniorů a zdravotně postižených, kteří využijí služeb Centra denních služeb</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lastRenderedPageBreak/>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průběžná aktualizace letáků a vizitek a jejich distribuce, za účelem informování veřejnosti a zájemců o službu</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pravidelná propagace v místním zpravodaji (1x za 3 měsíce)</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přednášková činnost 1 - 2x za rok (dle zájmu)</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aktualizace webových stránek</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 xml:space="preserve">získání dostatečného množství finančních prostředků pro udržení provozu Centra denních služeb </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navýšení úvazků v rámci rozšíření cílové skupiny a pracovní doby</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průběžné odborné vzdělávání pracovníků v oblastech, na které je činnost Centra denních služeb zaměřena</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vybavení pracovní dílny a nákup aktivizačních pomůcek</w:t>
            </w:r>
          </w:p>
          <w:p w:rsidR="00F678B6" w:rsidRDefault="00FC7FB8">
            <w:pPr>
              <w:numPr>
                <w:ilvl w:val="0"/>
                <w:numId w:val="38"/>
              </w:numPr>
              <w:tabs>
                <w:tab w:val="clear" w:pos="360"/>
                <w:tab w:val="left" w:pos="290"/>
              </w:tabs>
              <w:ind w:left="290" w:hanging="290"/>
              <w:rPr>
                <w:rFonts w:ascii="Arial" w:hAnsi="Arial" w:cs="Arial"/>
                <w:color w:val="000000"/>
                <w:lang w:eastAsia="cs-CZ"/>
              </w:rPr>
            </w:pPr>
            <w:r>
              <w:rPr>
                <w:rFonts w:ascii="Arial" w:hAnsi="Arial" w:cs="Arial"/>
                <w:color w:val="000000"/>
                <w:sz w:val="22"/>
                <w:lang w:eastAsia="cs-CZ"/>
              </w:rPr>
              <w:t>další vybavení (přirozená obnova spotřebičů atp.) a případná údržba stěn</w:t>
            </w:r>
          </w:p>
          <w:p w:rsidR="00F678B6" w:rsidRDefault="00FC7FB8">
            <w:pPr>
              <w:ind w:left="290"/>
              <w:rPr>
                <w:rFonts w:ascii="Arial" w:hAnsi="Arial" w:cs="Arial"/>
                <w:lang w:eastAsia="cs-CZ"/>
              </w:rPr>
            </w:pPr>
            <w:r>
              <w:rPr>
                <w:rFonts w:ascii="Arial" w:hAnsi="Arial" w:cs="Arial"/>
                <w:color w:val="000000"/>
                <w:sz w:val="22"/>
                <w:lang w:eastAsia="cs-CZ"/>
              </w:rPr>
              <w:t>v případě rozšíření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Časový harmonogram</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b/>
                <w:lang w:eastAsia="cs-CZ"/>
              </w:rPr>
            </w:pPr>
            <w:r>
              <w:rPr>
                <w:rFonts w:ascii="Arial" w:hAnsi="Arial" w:cs="Arial"/>
                <w:b/>
                <w:sz w:val="22"/>
                <w:lang w:eastAsia="cs-CZ"/>
              </w:rPr>
              <w:t>2021-2022</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Diecézní charita Brno – Oblastní charita Hodonín, Centrum denních služeb Slavkov u Brna</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u w:val="single"/>
                <w:lang w:eastAsia="cs-CZ"/>
              </w:rPr>
              <w:t>lidské:</w:t>
            </w:r>
            <w:r>
              <w:rPr>
                <w:rFonts w:ascii="Arial" w:hAnsi="Arial" w:cs="Arial"/>
                <w:sz w:val="22"/>
                <w:lang w:eastAsia="cs-CZ"/>
              </w:rPr>
              <w:t xml:space="preserve"> 2 pracovníci v přímé péči na celkem 1,9 úvazku a 1 sociální pracovník – vedoucí s úvazkem 0,1 přímé péče + 0,2 sociální pracovník + 0,4 vedoucí</w:t>
            </w:r>
          </w:p>
          <w:p w:rsidR="00F678B6" w:rsidRDefault="00FC7FB8">
            <w:pPr>
              <w:pStyle w:val="Default"/>
              <w:jc w:val="both"/>
              <w:rPr>
                <w:rFonts w:ascii="Arial" w:hAnsi="Arial" w:cs="Arial"/>
                <w:color w:val="auto"/>
                <w:sz w:val="22"/>
                <w:szCs w:val="22"/>
              </w:rPr>
            </w:pPr>
            <w:r>
              <w:rPr>
                <w:rFonts w:ascii="Arial" w:hAnsi="Arial" w:cs="Arial"/>
                <w:color w:val="auto"/>
                <w:sz w:val="22"/>
                <w:szCs w:val="22"/>
              </w:rPr>
              <w:t>V roce 2019 jsme žádali v rámci Žádosti o vstup do sítě o prodloužení provozní doby pro uživatele od 7 – 17 hod., z tohoto důvodu i zvýšení pracovního úvazku v přímé péči a celkové navýšení o 0,5 úvazek zástupné pracovnice na DPP.  Vzhledem k pandemii nadále nežádáme o navýšení.</w:t>
            </w:r>
          </w:p>
          <w:p w:rsidR="00F678B6" w:rsidRDefault="00FC7FB8">
            <w:pPr>
              <w:rPr>
                <w:rFonts w:ascii="Arial" w:hAnsi="Arial" w:cs="Arial"/>
                <w:lang w:eastAsia="cs-CZ"/>
              </w:rPr>
            </w:pPr>
            <w:r>
              <w:rPr>
                <w:rFonts w:ascii="Arial" w:hAnsi="Arial" w:cs="Arial"/>
                <w:sz w:val="22"/>
                <w:u w:val="single"/>
                <w:lang w:eastAsia="cs-CZ"/>
              </w:rPr>
              <w:t>materiální:</w:t>
            </w:r>
            <w:r>
              <w:rPr>
                <w:rFonts w:ascii="Arial" w:hAnsi="Arial" w:cs="Arial"/>
                <w:sz w:val="22"/>
                <w:lang w:eastAsia="cs-CZ"/>
              </w:rPr>
              <w:t xml:space="preserve"> využití stávajícího vybavení, svozový automobil určený mimo jiné pro přepravu uživatelů, vzhledem k předpokladu navýšení skupina uživatel CDS se zdravotním postižením předpokládáme, že budeme žádat o pořízení nového auta pro tuto skupinu prostřednictvím vyhlášené výzvy MAS Slavkovské bojiště v rámci zvyšování kvality a dostupnosti služby CDS. O auto bylo požádáno, je ve stádiu probíhajícího řízení.  </w:t>
            </w:r>
          </w:p>
          <w:p w:rsidR="00F678B6" w:rsidRDefault="00FC7FB8">
            <w:pPr>
              <w:rPr>
                <w:rFonts w:ascii="Arial" w:hAnsi="Arial" w:cs="Arial"/>
                <w:lang w:eastAsia="cs-CZ"/>
              </w:rPr>
            </w:pPr>
            <w:r>
              <w:rPr>
                <w:rFonts w:ascii="Arial" w:hAnsi="Arial" w:cs="Arial"/>
                <w:sz w:val="22"/>
                <w:u w:val="single"/>
                <w:lang w:eastAsia="cs-CZ"/>
              </w:rPr>
              <w:t xml:space="preserve">prostorové: </w:t>
            </w:r>
            <w:r>
              <w:rPr>
                <w:rFonts w:ascii="Arial" w:hAnsi="Arial" w:cs="Arial"/>
                <w:sz w:val="22"/>
                <w:lang w:eastAsia="cs-CZ"/>
              </w:rPr>
              <w:t>využití stávajících pronajatých prostor v Domě s pečovatelskou službou na adrese Polní 1444, Slavkov u Brna</w:t>
            </w:r>
          </w:p>
          <w:p w:rsidR="00F678B6" w:rsidRDefault="00FC7FB8">
            <w:pPr>
              <w:rPr>
                <w:rFonts w:ascii="Arial" w:hAnsi="Arial" w:cs="Arial"/>
                <w:color w:val="FF0000"/>
                <w:lang w:eastAsia="cs-CZ"/>
              </w:rPr>
            </w:pPr>
            <w:r>
              <w:rPr>
                <w:rFonts w:ascii="Arial" w:hAnsi="Arial" w:cs="Arial"/>
                <w:sz w:val="22"/>
                <w:lang w:eastAsia="cs-CZ"/>
              </w:rPr>
              <w:t>v případě rozšíření cílové skupiny s pomocí města Slavkov zajištění odpovídajících prostor pro mladší skupinu CDS</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color w:val="000000" w:themeColor="text1"/>
                <w:sz w:val="22"/>
                <w:lang w:eastAsia="cs-CZ"/>
              </w:rPr>
              <w:t>Předpokládané finanční náklady</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sidRPr="00AF5FE1">
              <w:rPr>
                <w:rFonts w:ascii="Arial" w:hAnsi="Arial" w:cs="Arial"/>
                <w:b/>
                <w:sz w:val="22"/>
                <w:lang w:eastAsia="cs-CZ"/>
              </w:rPr>
              <w:t>2021</w:t>
            </w:r>
            <w:r>
              <w:rPr>
                <w:rFonts w:ascii="Arial" w:hAnsi="Arial" w:cs="Arial"/>
                <w:sz w:val="22"/>
                <w:lang w:eastAsia="cs-CZ"/>
              </w:rPr>
              <w:t xml:space="preserve"> – 1.900.500 Kč/ z toho ORP Slavkov u Brna 88.546 Kč</w:t>
            </w:r>
          </w:p>
          <w:p w:rsidR="00F678B6" w:rsidRDefault="00FC7FB8">
            <w:pPr>
              <w:rPr>
                <w:rFonts w:ascii="Arial" w:hAnsi="Arial" w:cs="Arial"/>
                <w:color w:val="FF0000"/>
                <w:lang w:eastAsia="cs-CZ"/>
              </w:rPr>
            </w:pPr>
            <w:r w:rsidRPr="00AF5FE1">
              <w:rPr>
                <w:rFonts w:ascii="Arial" w:hAnsi="Arial" w:cs="Arial"/>
                <w:b/>
                <w:sz w:val="22"/>
                <w:lang w:eastAsia="cs-CZ"/>
              </w:rPr>
              <w:t>2022</w:t>
            </w:r>
            <w:r>
              <w:rPr>
                <w:rFonts w:ascii="Arial" w:hAnsi="Arial" w:cs="Arial"/>
                <w:sz w:val="22"/>
                <w:lang w:eastAsia="cs-CZ"/>
              </w:rPr>
              <w:t xml:space="preserve"> - dtto</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MPSV 47,9%,JMK 6%, Město Slavkov u Brna 6%, úhrady od uživatelů služby 11,4%, příspěvky obcí a dary</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počet uživatelů, kteří v daném roce služby využijí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zachování stávajícího počtu pracovníků příp. jejich rozšíření o pracovníka zajišťujícího zástup na DPP aktualizované webové stránky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průběžně distribuované informační letáky, průběžná informovanost v místním zpravodaji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vybavená dílna a venkovní terasa – částečně – dokoupeny</w:t>
            </w:r>
          </w:p>
          <w:p w:rsidR="00F678B6" w:rsidRPr="00BC4909" w:rsidRDefault="00FC7FB8">
            <w:pPr>
              <w:pStyle w:val="Odstavecseseznamem"/>
              <w:numPr>
                <w:ilvl w:val="0"/>
                <w:numId w:val="38"/>
              </w:numPr>
              <w:rPr>
                <w:rFonts w:ascii="Arial" w:hAnsi="Arial" w:cs="Arial"/>
                <w:lang w:eastAsia="cs-CZ"/>
              </w:rPr>
            </w:pPr>
            <w:r>
              <w:rPr>
                <w:rFonts w:ascii="Arial" w:hAnsi="Arial" w:cs="Arial"/>
                <w:sz w:val="22"/>
                <w:lang w:eastAsia="cs-CZ"/>
              </w:rPr>
              <w:t>pomůcky pro aktivizaci</w:t>
            </w:r>
          </w:p>
          <w:p w:rsidR="00BC4909" w:rsidRPr="00BC4909" w:rsidRDefault="00BC4909">
            <w:pPr>
              <w:pStyle w:val="Odstavecseseznamem"/>
              <w:numPr>
                <w:ilvl w:val="0"/>
                <w:numId w:val="38"/>
              </w:numPr>
              <w:rPr>
                <w:rFonts w:ascii="Arial" w:hAnsi="Arial" w:cs="Arial"/>
                <w:lang w:eastAsia="cs-CZ"/>
              </w:rPr>
            </w:pPr>
            <w:r>
              <w:rPr>
                <w:rFonts w:ascii="Arial" w:hAnsi="Arial" w:cs="Arial"/>
                <w:sz w:val="22"/>
                <w:lang w:eastAsia="cs-CZ"/>
              </w:rPr>
              <w:t>bezbariérový automobil</w:t>
            </w:r>
          </w:p>
          <w:p w:rsidR="00BC4909" w:rsidRDefault="00BC4909" w:rsidP="00BC4909">
            <w:pPr>
              <w:rPr>
                <w:rFonts w:ascii="Arial" w:hAnsi="Arial" w:cs="Arial"/>
                <w:lang w:eastAsia="cs-CZ"/>
              </w:rPr>
            </w:pPr>
          </w:p>
          <w:p w:rsidR="00BC4909" w:rsidRDefault="00BC4909" w:rsidP="00BC4909">
            <w:pPr>
              <w:rPr>
                <w:rFonts w:ascii="Arial" w:hAnsi="Arial" w:cs="Arial"/>
                <w:lang w:eastAsia="cs-CZ"/>
              </w:rPr>
            </w:pPr>
          </w:p>
          <w:p w:rsidR="00BC4909" w:rsidRPr="00BC4909" w:rsidRDefault="00BC4909" w:rsidP="00BC4909">
            <w:pPr>
              <w:rPr>
                <w:rFonts w:ascii="Arial" w:hAnsi="Arial" w:cs="Arial"/>
                <w:lang w:eastAsia="cs-CZ"/>
              </w:rPr>
            </w:pPr>
          </w:p>
        </w:tc>
      </w:tr>
      <w:tr w:rsidR="00F678B6">
        <w:trPr>
          <w:trHeight w:val="6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BC4909">
            <w:pPr>
              <w:jc w:val="left"/>
              <w:rPr>
                <w:rFonts w:ascii="Arial" w:hAnsi="Arial" w:cs="Arial"/>
                <w:b/>
                <w:color w:val="000000"/>
                <w:lang w:eastAsia="cs-CZ"/>
              </w:rPr>
            </w:pPr>
            <w:r>
              <w:rPr>
                <w:rFonts w:ascii="Arial" w:hAnsi="Arial" w:cs="Arial"/>
                <w:b/>
                <w:color w:val="000000"/>
                <w:sz w:val="22"/>
                <w:lang w:eastAsia="cs-CZ"/>
              </w:rPr>
              <w:lastRenderedPageBreak/>
              <w:t>Rizika realizace opatření</w:t>
            </w:r>
          </w:p>
          <w:p w:rsidR="00F678B6" w:rsidRDefault="00F678B6">
            <w:pPr>
              <w:jc w:val="left"/>
              <w:rPr>
                <w:rFonts w:ascii="Arial" w:hAnsi="Arial" w:cs="Arial"/>
                <w:b/>
                <w:color w:val="000000"/>
                <w:lang w:eastAsia="cs-CZ"/>
              </w:rPr>
            </w:pP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 xml:space="preserve">nedostatek finančních prostředků na zajištění provozu služby  </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nezájem o službu ze strany uživatelů + riziko pokračující pandemie</w:t>
            </w:r>
          </w:p>
          <w:p w:rsidR="00F678B6" w:rsidRDefault="00FC7FB8">
            <w:pPr>
              <w:pStyle w:val="Odstavecseseznamem"/>
              <w:numPr>
                <w:ilvl w:val="0"/>
                <w:numId w:val="38"/>
              </w:numPr>
              <w:rPr>
                <w:rFonts w:ascii="Arial" w:hAnsi="Arial" w:cs="Arial"/>
                <w:lang w:eastAsia="cs-CZ"/>
              </w:rPr>
            </w:pPr>
            <w:r>
              <w:rPr>
                <w:rFonts w:ascii="Arial" w:hAnsi="Arial" w:cs="Arial"/>
                <w:sz w:val="22"/>
                <w:lang w:eastAsia="cs-CZ"/>
              </w:rPr>
              <w:t>nedostatek finančních prostředků na plánované vybavení</w:t>
            </w: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color w:val="000000"/>
                <w:lang w:eastAsia="cs-CZ"/>
              </w:rPr>
            </w:pPr>
            <w:r>
              <w:rPr>
                <w:rFonts w:ascii="Arial" w:hAnsi="Arial" w:cs="Arial"/>
                <w:b/>
                <w:bCs/>
                <w:color w:val="000000"/>
                <w:lang w:eastAsia="cs-CZ"/>
              </w:rPr>
              <w:t>Opatření 1.3.</w:t>
            </w:r>
          </w:p>
        </w:tc>
        <w:tc>
          <w:tcPr>
            <w:tcW w:w="6487"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i/>
                <w:iCs/>
                <w:color w:val="000000" w:themeColor="text1"/>
              </w:rPr>
            </w:pPr>
            <w:r>
              <w:rPr>
                <w:rFonts w:ascii="Arial" w:hAnsi="Arial" w:cs="Arial"/>
                <w:b/>
                <w:bCs/>
                <w:i/>
                <w:iCs/>
                <w:color w:val="000000" w:themeColor="text1"/>
              </w:rPr>
              <w:t xml:space="preserve"> </w:t>
            </w:r>
            <w:r>
              <w:rPr>
                <w:rFonts w:ascii="Arial" w:hAnsi="Arial" w:cs="Arial"/>
                <w:b/>
                <w:bCs/>
                <w:i/>
                <w:iCs/>
                <w:color w:val="000000"/>
                <w:sz w:val="22"/>
                <w:lang w:eastAsia="cs-CZ"/>
              </w:rPr>
              <w:t>Senior taxi</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Popis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 xml:space="preserve">Poptávka občanů po službě Senior taxi </w:t>
            </w:r>
            <w:proofErr w:type="gramStart"/>
            <w:r>
              <w:rPr>
                <w:rFonts w:ascii="Arial" w:hAnsi="Arial" w:cs="Arial"/>
                <w:sz w:val="22"/>
                <w:lang w:eastAsia="cs-CZ"/>
              </w:rPr>
              <w:t>vyplynula</w:t>
            </w:r>
            <w:proofErr w:type="gramEnd"/>
            <w:r>
              <w:rPr>
                <w:rFonts w:ascii="Arial" w:hAnsi="Arial" w:cs="Arial"/>
                <w:sz w:val="22"/>
                <w:lang w:eastAsia="cs-CZ"/>
              </w:rPr>
              <w:t xml:space="preserve">  z analýzy potřebnosti provedené společností </w:t>
            </w:r>
            <w:proofErr w:type="gramStart"/>
            <w:r>
              <w:rPr>
                <w:rFonts w:ascii="Arial" w:hAnsi="Arial" w:cs="Arial"/>
                <w:sz w:val="22"/>
                <w:lang w:eastAsia="cs-CZ"/>
              </w:rPr>
              <w:t>Augur</w:t>
            </w:r>
            <w:proofErr w:type="gramEnd"/>
            <w:r>
              <w:rPr>
                <w:rFonts w:ascii="Arial" w:hAnsi="Arial" w:cs="Arial"/>
                <w:sz w:val="22"/>
                <w:lang w:eastAsia="cs-CZ"/>
              </w:rPr>
              <w:t xml:space="preserve"> Consulting, s.r.o. v roce 2018. </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Dopad na cílovou skupinu</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Senioři ve věku 65+ a zdravotně postižení občané s trvalým pobytem ve Slavkově u Brna mají možnost dopravy v rámci města za využití služby Senior taxi, a to za pro ně příznivý poplatek 20 Kč za 1 jízdu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Občan si telefonicky objedná službu.</w:t>
            </w:r>
          </w:p>
          <w:p w:rsidR="00F678B6" w:rsidRDefault="00FC7FB8">
            <w:pPr>
              <w:rPr>
                <w:rFonts w:ascii="Arial" w:hAnsi="Arial" w:cs="Arial"/>
                <w:lang w:eastAsia="cs-CZ"/>
              </w:rPr>
            </w:pPr>
            <w:r>
              <w:rPr>
                <w:rFonts w:ascii="Arial" w:hAnsi="Arial" w:cs="Arial"/>
                <w:sz w:val="22"/>
                <w:lang w:eastAsia="cs-CZ"/>
              </w:rPr>
              <w:t xml:space="preserve">Senior taxi zaveze občana dle jeho požadavku v rámci území města k lékaři, na </w:t>
            </w:r>
            <w:r w:rsidR="005459CB">
              <w:rPr>
                <w:rFonts w:ascii="Arial" w:hAnsi="Arial" w:cs="Arial"/>
                <w:sz w:val="22"/>
                <w:lang w:eastAsia="cs-CZ"/>
              </w:rPr>
              <w:t>úřad, nádraží</w:t>
            </w:r>
            <w:r>
              <w:rPr>
                <w:rFonts w:ascii="Arial" w:hAnsi="Arial" w:cs="Arial"/>
                <w:sz w:val="22"/>
                <w:lang w:eastAsia="cs-CZ"/>
              </w:rPr>
              <w:t>, hřbitov, do obchodu</w:t>
            </w:r>
            <w:r>
              <w:rPr>
                <w:rFonts w:ascii="Arial" w:hAnsi="Arial" w:cs="Arial"/>
                <w:lang w:eastAsia="cs-CZ"/>
              </w:rPr>
              <w:t xml:space="preserve"> atd.</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Časový harmonogram</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E7434B">
            <w:pPr>
              <w:rPr>
                <w:rFonts w:ascii="Arial" w:hAnsi="Arial" w:cs="Arial"/>
                <w:lang w:eastAsia="cs-CZ"/>
              </w:rPr>
            </w:pPr>
            <w:r>
              <w:rPr>
                <w:rFonts w:ascii="Arial" w:hAnsi="Arial" w:cs="Arial"/>
                <w:sz w:val="22"/>
                <w:lang w:eastAsia="cs-CZ"/>
              </w:rPr>
              <w:t xml:space="preserve">od roku </w:t>
            </w:r>
            <w:r w:rsidR="006412FD">
              <w:rPr>
                <w:rFonts w:ascii="Arial" w:hAnsi="Arial" w:cs="Arial"/>
                <w:sz w:val="22"/>
                <w:lang w:eastAsia="cs-CZ"/>
              </w:rPr>
              <w:t>2019 v provozu, od roku 2021 na dobu neurčitou</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lang w:eastAsia="cs-CZ"/>
              </w:rPr>
              <w:t>Realizátoři a partneři</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 xml:space="preserve">Jaroslav </w:t>
            </w:r>
            <w:proofErr w:type="spellStart"/>
            <w:r>
              <w:rPr>
                <w:rFonts w:ascii="Arial" w:hAnsi="Arial" w:cs="Arial"/>
                <w:sz w:val="22"/>
                <w:lang w:eastAsia="cs-CZ"/>
              </w:rPr>
              <w:t>Kochaníček</w:t>
            </w:r>
            <w:proofErr w:type="spellEnd"/>
            <w:r>
              <w:rPr>
                <w:rFonts w:ascii="Arial" w:hAnsi="Arial" w:cs="Arial"/>
                <w:sz w:val="22"/>
                <w:lang w:eastAsia="cs-CZ"/>
              </w:rPr>
              <w:t xml:space="preserve"> (provozovatel taxi) a Město Slavkov u Brna na základě smlouvy</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Zajištěny provozovatelem</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themeColor="text1"/>
                <w:sz w:val="22"/>
                <w:lang w:eastAsia="cs-CZ"/>
              </w:rPr>
              <w:t>Předpokládané finanční náklady</w:t>
            </w:r>
          </w:p>
        </w:tc>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sidRPr="0011783A">
              <w:rPr>
                <w:rFonts w:ascii="Arial" w:hAnsi="Arial" w:cs="Arial"/>
                <w:b/>
                <w:sz w:val="22"/>
                <w:lang w:eastAsia="cs-CZ"/>
              </w:rPr>
              <w:t>2021</w:t>
            </w:r>
            <w:r>
              <w:rPr>
                <w:rFonts w:ascii="Arial" w:hAnsi="Arial" w:cs="Arial"/>
                <w:sz w:val="22"/>
                <w:lang w:eastAsia="cs-CZ"/>
              </w:rPr>
              <w:t xml:space="preserve"> - 300.000 Kč</w:t>
            </w:r>
          </w:p>
          <w:p w:rsidR="00F678B6" w:rsidRDefault="00FC7FB8">
            <w:pPr>
              <w:rPr>
                <w:rFonts w:ascii="Arial" w:hAnsi="Arial" w:cs="Arial"/>
                <w:lang w:eastAsia="cs-CZ"/>
              </w:rPr>
            </w:pPr>
            <w:r w:rsidRPr="0011783A">
              <w:rPr>
                <w:rFonts w:ascii="Arial" w:hAnsi="Arial" w:cs="Arial"/>
                <w:b/>
                <w:sz w:val="22"/>
                <w:lang w:eastAsia="cs-CZ"/>
              </w:rPr>
              <w:t>2022</w:t>
            </w:r>
            <w:r>
              <w:rPr>
                <w:rFonts w:ascii="Arial" w:hAnsi="Arial" w:cs="Arial"/>
                <w:sz w:val="22"/>
                <w:lang w:eastAsia="cs-CZ"/>
              </w:rPr>
              <w:t xml:space="preserve"> -  300.000 Kč</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6487"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lang w:eastAsia="cs-CZ"/>
              </w:rPr>
            </w:pPr>
            <w:r>
              <w:rPr>
                <w:rFonts w:ascii="Arial" w:hAnsi="Arial" w:cs="Arial"/>
                <w:sz w:val="22"/>
                <w:lang w:eastAsia="cs-CZ"/>
              </w:rPr>
              <w:t>rozpočet</w:t>
            </w:r>
            <w:r w:rsidR="00E7434B">
              <w:rPr>
                <w:rFonts w:ascii="Arial" w:hAnsi="Arial" w:cs="Arial"/>
                <w:sz w:val="22"/>
                <w:lang w:eastAsia="cs-CZ"/>
              </w:rPr>
              <w:t xml:space="preserve"> města – rozpočet OSV- položka S</w:t>
            </w:r>
            <w:r>
              <w:rPr>
                <w:rFonts w:ascii="Arial" w:hAnsi="Arial" w:cs="Arial"/>
                <w:sz w:val="22"/>
                <w:lang w:eastAsia="cs-CZ"/>
              </w:rPr>
              <w:t>enior taxi</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nil"/>
              <w:left w:val="nil"/>
              <w:bottom w:val="single" w:sz="4" w:space="0" w:color="auto"/>
              <w:right w:val="single" w:sz="4" w:space="0" w:color="auto"/>
            </w:tcBorders>
            <w:shd w:val="clear" w:color="auto" w:fill="auto"/>
            <w:vAlign w:val="center"/>
          </w:tcPr>
          <w:p w:rsidR="00F678B6" w:rsidRDefault="00FC7FB8">
            <w:pPr>
              <w:pStyle w:val="Odstavecseseznamem"/>
              <w:numPr>
                <w:ilvl w:val="0"/>
                <w:numId w:val="39"/>
              </w:numPr>
              <w:rPr>
                <w:rFonts w:ascii="Arial" w:hAnsi="Arial" w:cs="Arial"/>
                <w:color w:val="000000"/>
                <w:lang w:eastAsia="cs-CZ"/>
              </w:rPr>
            </w:pPr>
            <w:r>
              <w:rPr>
                <w:rFonts w:ascii="Arial" w:hAnsi="Arial" w:cs="Arial"/>
                <w:color w:val="000000"/>
                <w:sz w:val="22"/>
                <w:lang w:eastAsia="cs-CZ"/>
              </w:rPr>
              <w:t>spokojenost občanů</w:t>
            </w:r>
          </w:p>
          <w:p w:rsidR="00F678B6" w:rsidRDefault="00FC7FB8">
            <w:pPr>
              <w:pStyle w:val="Odstavecseseznamem"/>
              <w:numPr>
                <w:ilvl w:val="0"/>
                <w:numId w:val="39"/>
              </w:numPr>
              <w:rPr>
                <w:rFonts w:ascii="Arial" w:hAnsi="Arial" w:cs="Arial"/>
                <w:color w:val="000000"/>
                <w:szCs w:val="24"/>
                <w:lang w:eastAsia="cs-CZ"/>
              </w:rPr>
            </w:pPr>
            <w:r>
              <w:rPr>
                <w:rFonts w:ascii="Arial" w:hAnsi="Arial" w:cs="Arial"/>
                <w:color w:val="000000"/>
                <w:sz w:val="22"/>
                <w:lang w:eastAsia="cs-CZ"/>
              </w:rPr>
              <w:t>využívání služby</w:t>
            </w:r>
          </w:p>
        </w:tc>
      </w:tr>
      <w:tr w:rsidR="00F678B6" w:rsidTr="005459CB">
        <w:trPr>
          <w:trHeight w:val="689"/>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487" w:type="dxa"/>
            <w:tcBorders>
              <w:top w:val="nil"/>
              <w:left w:val="nil"/>
              <w:bottom w:val="single" w:sz="4" w:space="0" w:color="auto"/>
              <w:right w:val="single" w:sz="4" w:space="0" w:color="auto"/>
            </w:tcBorders>
            <w:shd w:val="clear" w:color="auto" w:fill="auto"/>
            <w:vAlign w:val="center"/>
          </w:tcPr>
          <w:p w:rsidR="00F678B6" w:rsidRDefault="00FC7FB8">
            <w:pPr>
              <w:pStyle w:val="Odstavecseseznamem"/>
              <w:numPr>
                <w:ilvl w:val="0"/>
                <w:numId w:val="39"/>
              </w:numPr>
              <w:rPr>
                <w:rFonts w:ascii="Arial" w:hAnsi="Arial" w:cs="Arial"/>
                <w:color w:val="000000"/>
                <w:lang w:eastAsia="cs-CZ"/>
              </w:rPr>
            </w:pPr>
            <w:r>
              <w:rPr>
                <w:rFonts w:ascii="Arial" w:hAnsi="Arial" w:cs="Arial"/>
                <w:color w:val="000000"/>
                <w:sz w:val="22"/>
                <w:lang w:eastAsia="cs-CZ"/>
              </w:rPr>
              <w:t>nezájem občanů o službu</w:t>
            </w:r>
          </w:p>
          <w:p w:rsidR="00F678B6" w:rsidRDefault="00FC7FB8">
            <w:pPr>
              <w:pStyle w:val="Odstavecseseznamem"/>
              <w:numPr>
                <w:ilvl w:val="0"/>
                <w:numId w:val="39"/>
              </w:numPr>
              <w:rPr>
                <w:rFonts w:ascii="Arial" w:hAnsi="Arial" w:cs="Arial"/>
                <w:color w:val="000000"/>
                <w:szCs w:val="24"/>
                <w:lang w:eastAsia="cs-CZ"/>
              </w:rPr>
            </w:pPr>
            <w:r>
              <w:rPr>
                <w:rFonts w:ascii="Arial" w:hAnsi="Arial" w:cs="Arial"/>
                <w:color w:val="000000"/>
                <w:sz w:val="22"/>
                <w:lang w:eastAsia="cs-CZ"/>
              </w:rPr>
              <w:t>výpověď smlouvy provozovatelem</w:t>
            </w:r>
          </w:p>
        </w:tc>
      </w:tr>
      <w:tr w:rsidR="00A65BAC" w:rsidTr="00FA536A">
        <w:trPr>
          <w:trHeight w:val="557"/>
        </w:trPr>
        <w:tc>
          <w:tcPr>
            <w:tcW w:w="2600" w:type="dxa"/>
            <w:tcBorders>
              <w:top w:val="nil"/>
              <w:left w:val="single" w:sz="4" w:space="0" w:color="auto"/>
              <w:bottom w:val="single" w:sz="4" w:space="0" w:color="auto"/>
              <w:right w:val="single" w:sz="4" w:space="0" w:color="auto"/>
            </w:tcBorders>
            <w:shd w:val="clear" w:color="auto" w:fill="E36C0A" w:themeFill="accent6" w:themeFillShade="BF"/>
            <w:vAlign w:val="center"/>
          </w:tcPr>
          <w:p w:rsidR="00A65BAC" w:rsidRPr="00A65BAC" w:rsidRDefault="00A65BAC">
            <w:pPr>
              <w:jc w:val="left"/>
              <w:rPr>
                <w:rFonts w:ascii="Arial" w:hAnsi="Arial" w:cs="Arial"/>
                <w:b/>
                <w:color w:val="000000"/>
                <w:sz w:val="22"/>
                <w:highlight w:val="yellow"/>
                <w:lang w:eastAsia="cs-CZ"/>
              </w:rPr>
            </w:pPr>
            <w:r w:rsidRPr="009B5C17">
              <w:rPr>
                <w:rFonts w:ascii="Arial" w:hAnsi="Arial" w:cs="Arial"/>
                <w:b/>
                <w:color w:val="000000"/>
                <w:sz w:val="22"/>
                <w:lang w:eastAsia="cs-CZ"/>
              </w:rPr>
              <w:t>Opatření 1.4.</w:t>
            </w:r>
          </w:p>
        </w:tc>
        <w:tc>
          <w:tcPr>
            <w:tcW w:w="6487" w:type="dxa"/>
            <w:tcBorders>
              <w:top w:val="nil"/>
              <w:left w:val="nil"/>
              <w:bottom w:val="single" w:sz="4" w:space="0" w:color="auto"/>
              <w:right w:val="single" w:sz="4" w:space="0" w:color="auto"/>
            </w:tcBorders>
            <w:shd w:val="clear" w:color="auto" w:fill="E36C0A" w:themeFill="accent6" w:themeFillShade="BF"/>
            <w:vAlign w:val="center"/>
          </w:tcPr>
          <w:p w:rsidR="00A65BAC" w:rsidRPr="005459CB" w:rsidRDefault="00A65BAC" w:rsidP="005459CB">
            <w:pPr>
              <w:rPr>
                <w:rFonts w:ascii="Arial" w:hAnsi="Arial" w:cs="Arial"/>
                <w:color w:val="000000"/>
                <w:sz w:val="22"/>
                <w:highlight w:val="yellow"/>
                <w:lang w:eastAsia="cs-CZ"/>
              </w:rPr>
            </w:pPr>
            <w:r w:rsidRPr="005459CB">
              <w:rPr>
                <w:rFonts w:ascii="Arial" w:hAnsi="Arial" w:cs="Arial"/>
                <w:b/>
                <w:bCs/>
                <w:i/>
                <w:iCs/>
                <w:color w:val="000000" w:themeColor="text1"/>
                <w:sz w:val="22"/>
              </w:rPr>
              <w:t>Podpora činnosti Klubu důchodců na DPS</w:t>
            </w:r>
            <w:r w:rsidRPr="005459CB">
              <w:rPr>
                <w:rFonts w:ascii="Arial" w:hAnsi="Arial" w:cs="Arial"/>
                <w:color w:val="000000"/>
                <w:sz w:val="22"/>
                <w:lang w:eastAsia="cs-CZ"/>
              </w:rPr>
              <w:t xml:space="preserve">  </w:t>
            </w:r>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sz w:val="22"/>
                <w:lang w:eastAsia="cs-CZ"/>
              </w:rPr>
            </w:pPr>
            <w:r>
              <w:rPr>
                <w:rFonts w:ascii="Arial" w:hAnsi="Arial" w:cs="Arial"/>
                <w:b/>
                <w:color w:val="000000"/>
                <w:sz w:val="22"/>
                <w:lang w:eastAsia="cs-CZ"/>
              </w:rPr>
              <w:t>Popis opatření</w:t>
            </w:r>
          </w:p>
        </w:tc>
        <w:tc>
          <w:tcPr>
            <w:tcW w:w="6487" w:type="dxa"/>
            <w:tcBorders>
              <w:top w:val="nil"/>
              <w:left w:val="nil"/>
              <w:bottom w:val="single" w:sz="4" w:space="0" w:color="auto"/>
              <w:right w:val="single" w:sz="4" w:space="0" w:color="auto"/>
            </w:tcBorders>
            <w:shd w:val="clear" w:color="auto" w:fill="auto"/>
            <w:vAlign w:val="center"/>
          </w:tcPr>
          <w:p w:rsidR="00A65BAC" w:rsidRDefault="009D3A84">
            <w:pPr>
              <w:pStyle w:val="Odstavecseseznamem"/>
              <w:numPr>
                <w:ilvl w:val="0"/>
                <w:numId w:val="39"/>
              </w:numPr>
              <w:rPr>
                <w:rFonts w:ascii="Arial" w:hAnsi="Arial" w:cs="Arial"/>
                <w:color w:val="000000"/>
                <w:sz w:val="22"/>
                <w:lang w:eastAsia="cs-CZ"/>
              </w:rPr>
            </w:pPr>
            <w:r>
              <w:rPr>
                <w:rFonts w:ascii="Arial" w:hAnsi="Arial" w:cs="Arial"/>
                <w:color w:val="000000"/>
                <w:sz w:val="22"/>
                <w:lang w:eastAsia="cs-CZ"/>
              </w:rPr>
              <w:t>Obyvatelům domu s pečovatelskou službou je k </w:t>
            </w:r>
            <w:proofErr w:type="spellStart"/>
            <w:r>
              <w:rPr>
                <w:rFonts w:ascii="Arial" w:hAnsi="Arial" w:cs="Arial"/>
                <w:color w:val="000000"/>
                <w:sz w:val="22"/>
                <w:lang w:eastAsia="cs-CZ"/>
              </w:rPr>
              <w:t>dispozci</w:t>
            </w:r>
            <w:proofErr w:type="spellEnd"/>
            <w:r>
              <w:rPr>
                <w:rFonts w:ascii="Arial" w:hAnsi="Arial" w:cs="Arial"/>
                <w:color w:val="000000"/>
                <w:sz w:val="22"/>
                <w:lang w:eastAsia="cs-CZ"/>
              </w:rPr>
              <w:t xml:space="preserve"> 1 společenská místnost tzv. „Klub důchodců“, v němž působí jednotka KLAS</w:t>
            </w:r>
            <w:r w:rsidR="0004472D">
              <w:rPr>
                <w:rFonts w:ascii="Arial" w:hAnsi="Arial" w:cs="Arial"/>
                <w:color w:val="000000"/>
                <w:sz w:val="22"/>
                <w:lang w:eastAsia="cs-CZ"/>
              </w:rPr>
              <w:t xml:space="preserve"> (= klub aktivních seniorů)</w:t>
            </w:r>
            <w:r>
              <w:rPr>
                <w:rFonts w:ascii="Arial" w:hAnsi="Arial" w:cs="Arial"/>
                <w:color w:val="000000"/>
                <w:sz w:val="22"/>
                <w:lang w:eastAsia="cs-CZ"/>
              </w:rPr>
              <w:t xml:space="preserve"> vedená 2 dobrovolnicemi, které 1x za 2 týdny nabízejí seniorům z DPS </w:t>
            </w:r>
            <w:r w:rsidR="0004472D">
              <w:rPr>
                <w:rFonts w:ascii="Arial" w:hAnsi="Arial" w:cs="Arial"/>
                <w:color w:val="000000"/>
                <w:sz w:val="22"/>
                <w:lang w:eastAsia="cs-CZ"/>
              </w:rPr>
              <w:t>zajímavý</w:t>
            </w:r>
            <w:r>
              <w:rPr>
                <w:rFonts w:ascii="Arial" w:hAnsi="Arial" w:cs="Arial"/>
                <w:color w:val="000000"/>
                <w:sz w:val="22"/>
                <w:lang w:eastAsia="cs-CZ"/>
              </w:rPr>
              <w:t xml:space="preserve"> program</w:t>
            </w:r>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sz w:val="22"/>
                <w:lang w:eastAsia="cs-CZ"/>
              </w:rPr>
            </w:pPr>
            <w:r>
              <w:rPr>
                <w:rFonts w:ascii="Arial" w:hAnsi="Arial" w:cs="Arial"/>
                <w:b/>
                <w:color w:val="000000"/>
                <w:sz w:val="22"/>
                <w:lang w:eastAsia="cs-CZ"/>
              </w:rPr>
              <w:t>Předpokládané zdroje financování</w:t>
            </w:r>
          </w:p>
        </w:tc>
        <w:tc>
          <w:tcPr>
            <w:tcW w:w="6487" w:type="dxa"/>
            <w:tcBorders>
              <w:top w:val="nil"/>
              <w:left w:val="nil"/>
              <w:bottom w:val="single" w:sz="4" w:space="0" w:color="auto"/>
              <w:right w:val="single" w:sz="4" w:space="0" w:color="auto"/>
            </w:tcBorders>
            <w:shd w:val="clear" w:color="auto" w:fill="auto"/>
            <w:vAlign w:val="center"/>
          </w:tcPr>
          <w:p w:rsidR="00A65BAC" w:rsidRDefault="009D3A84">
            <w:pPr>
              <w:pStyle w:val="Odstavecseseznamem"/>
              <w:numPr>
                <w:ilvl w:val="0"/>
                <w:numId w:val="39"/>
              </w:numPr>
              <w:rPr>
                <w:rFonts w:ascii="Arial" w:hAnsi="Arial" w:cs="Arial"/>
                <w:color w:val="000000"/>
                <w:sz w:val="22"/>
                <w:lang w:eastAsia="cs-CZ"/>
              </w:rPr>
            </w:pPr>
            <w:r>
              <w:rPr>
                <w:rFonts w:ascii="Arial" w:hAnsi="Arial" w:cs="Arial"/>
                <w:color w:val="000000"/>
                <w:sz w:val="22"/>
                <w:lang w:eastAsia="cs-CZ"/>
              </w:rPr>
              <w:t>Město hradí náklady na energie a licenci KLAS</w:t>
            </w:r>
            <w:r w:rsidR="0004472D">
              <w:rPr>
                <w:rFonts w:ascii="Arial" w:hAnsi="Arial" w:cs="Arial"/>
                <w:color w:val="000000"/>
                <w:sz w:val="22"/>
                <w:lang w:eastAsia="cs-CZ"/>
              </w:rPr>
              <w:t xml:space="preserve"> ve výši cca 40</w:t>
            </w:r>
            <w:r>
              <w:rPr>
                <w:rFonts w:ascii="Arial" w:hAnsi="Arial" w:cs="Arial"/>
                <w:color w:val="000000"/>
                <w:sz w:val="22"/>
                <w:lang w:eastAsia="cs-CZ"/>
              </w:rPr>
              <w:t>.000 Kč ročně</w:t>
            </w:r>
          </w:p>
        </w:tc>
      </w:tr>
      <w:tr w:rsidR="00A65BAC" w:rsidTr="00FA536A">
        <w:trPr>
          <w:trHeight w:val="604"/>
        </w:trPr>
        <w:tc>
          <w:tcPr>
            <w:tcW w:w="2600" w:type="dxa"/>
            <w:tcBorders>
              <w:top w:val="nil"/>
              <w:left w:val="single" w:sz="4" w:space="0" w:color="auto"/>
              <w:bottom w:val="single" w:sz="4" w:space="0" w:color="auto"/>
              <w:right w:val="single" w:sz="4" w:space="0" w:color="auto"/>
            </w:tcBorders>
            <w:shd w:val="clear" w:color="auto" w:fill="E36C0A" w:themeFill="accent6" w:themeFillShade="BF"/>
            <w:vAlign w:val="center"/>
          </w:tcPr>
          <w:p w:rsidR="00A65BAC" w:rsidRDefault="00A65BAC">
            <w:pPr>
              <w:jc w:val="left"/>
              <w:rPr>
                <w:rFonts w:ascii="Arial" w:hAnsi="Arial" w:cs="Arial"/>
                <w:b/>
                <w:color w:val="000000"/>
                <w:sz w:val="22"/>
                <w:lang w:eastAsia="cs-CZ"/>
              </w:rPr>
            </w:pPr>
            <w:r w:rsidRPr="005459CB">
              <w:rPr>
                <w:rFonts w:ascii="Arial" w:hAnsi="Arial" w:cs="Arial"/>
                <w:b/>
                <w:color w:val="000000"/>
                <w:sz w:val="22"/>
                <w:lang w:eastAsia="cs-CZ"/>
              </w:rPr>
              <w:t>Opatření 1.5.</w:t>
            </w:r>
          </w:p>
        </w:tc>
        <w:tc>
          <w:tcPr>
            <w:tcW w:w="6487" w:type="dxa"/>
            <w:tcBorders>
              <w:top w:val="nil"/>
              <w:left w:val="nil"/>
              <w:bottom w:val="single" w:sz="4" w:space="0" w:color="auto"/>
              <w:right w:val="single" w:sz="4" w:space="0" w:color="auto"/>
            </w:tcBorders>
            <w:shd w:val="clear" w:color="auto" w:fill="E36C0A" w:themeFill="accent6" w:themeFillShade="BF"/>
            <w:vAlign w:val="center"/>
          </w:tcPr>
          <w:p w:rsidR="00A65BAC" w:rsidRDefault="00A65BAC" w:rsidP="005459CB">
            <w:pPr>
              <w:rPr>
                <w:rFonts w:ascii="Arial" w:hAnsi="Arial" w:cs="Arial"/>
                <w:color w:val="000000"/>
                <w:sz w:val="22"/>
                <w:lang w:eastAsia="cs-CZ"/>
              </w:rPr>
            </w:pPr>
            <w:r w:rsidRPr="005459CB">
              <w:rPr>
                <w:rFonts w:ascii="Arial" w:hAnsi="Arial" w:cs="Arial"/>
                <w:b/>
                <w:bCs/>
                <w:i/>
                <w:iCs/>
                <w:color w:val="000000" w:themeColor="text1"/>
                <w:sz w:val="22"/>
              </w:rPr>
              <w:t>Podpora činnosti Klubu seniorů</w:t>
            </w:r>
            <w:r w:rsidRPr="005459CB">
              <w:rPr>
                <w:rFonts w:ascii="Arial" w:hAnsi="Arial" w:cs="Arial"/>
                <w:color w:val="000000"/>
                <w:sz w:val="22"/>
                <w:lang w:eastAsia="cs-CZ"/>
              </w:rPr>
              <w:t xml:space="preserve">  </w:t>
            </w:r>
            <w:r w:rsidR="009D3A84" w:rsidRPr="005459CB">
              <w:rPr>
                <w:rFonts w:ascii="Arial" w:hAnsi="Arial" w:cs="Arial"/>
                <w:color w:val="000000"/>
                <w:sz w:val="22"/>
                <w:lang w:eastAsia="cs-CZ"/>
              </w:rPr>
              <w:t xml:space="preserve">         </w:t>
            </w:r>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rsidP="00A65BAC">
            <w:pPr>
              <w:jc w:val="left"/>
              <w:rPr>
                <w:rFonts w:ascii="Arial" w:hAnsi="Arial" w:cs="Arial"/>
                <w:b/>
                <w:color w:val="000000"/>
                <w:sz w:val="22"/>
                <w:lang w:eastAsia="cs-CZ"/>
              </w:rPr>
            </w:pPr>
            <w:r>
              <w:rPr>
                <w:rFonts w:ascii="Arial" w:hAnsi="Arial" w:cs="Arial"/>
                <w:b/>
                <w:color w:val="000000"/>
                <w:sz w:val="22"/>
                <w:lang w:eastAsia="cs-CZ"/>
              </w:rPr>
              <w:t>Popis opatření</w:t>
            </w:r>
          </w:p>
        </w:tc>
        <w:tc>
          <w:tcPr>
            <w:tcW w:w="6487" w:type="dxa"/>
            <w:tcBorders>
              <w:top w:val="nil"/>
              <w:left w:val="nil"/>
              <w:bottom w:val="single" w:sz="4" w:space="0" w:color="auto"/>
              <w:right w:val="single" w:sz="4" w:space="0" w:color="auto"/>
            </w:tcBorders>
            <w:shd w:val="clear" w:color="auto" w:fill="auto"/>
            <w:vAlign w:val="center"/>
          </w:tcPr>
          <w:p w:rsidR="00A65BAC" w:rsidRPr="009D3A84" w:rsidRDefault="00A65BAC" w:rsidP="0004472D">
            <w:pPr>
              <w:pStyle w:val="Odstavecseseznamem"/>
              <w:tabs>
                <w:tab w:val="left" w:pos="360"/>
              </w:tabs>
              <w:ind w:left="360"/>
              <w:rPr>
                <w:rFonts w:ascii="Arial" w:hAnsi="Arial" w:cs="Arial"/>
                <w:color w:val="000000"/>
                <w:sz w:val="22"/>
                <w:lang w:eastAsia="cs-CZ"/>
              </w:rPr>
            </w:pPr>
            <w:r w:rsidRPr="009D3A84">
              <w:rPr>
                <w:rFonts w:ascii="Arial" w:hAnsi="Arial" w:cs="Arial"/>
                <w:color w:val="000000"/>
                <w:sz w:val="22"/>
                <w:lang w:eastAsia="cs-CZ"/>
              </w:rPr>
              <w:t xml:space="preserve">V roce 2019 byl za podpory města založen Klub seniorů, který </w:t>
            </w:r>
            <w:r w:rsidR="0004472D">
              <w:rPr>
                <w:rFonts w:ascii="Arial" w:hAnsi="Arial" w:cs="Arial"/>
                <w:color w:val="000000"/>
                <w:sz w:val="22"/>
                <w:lang w:eastAsia="cs-CZ"/>
              </w:rPr>
              <w:t xml:space="preserve">aktuálně sdružuje 200 obyvatelů města seniorského věku </w:t>
            </w:r>
            <w:r w:rsidR="009D3A84" w:rsidRPr="009D3A84">
              <w:rPr>
                <w:rFonts w:ascii="Arial" w:hAnsi="Arial" w:cs="Arial"/>
                <w:color w:val="000000"/>
                <w:sz w:val="22"/>
                <w:lang w:eastAsia="cs-CZ"/>
              </w:rPr>
              <w:t>(volnočasové aktivity: setkávání, přednášky, výlety, vycházky</w:t>
            </w:r>
            <w:r w:rsidR="009D3A84">
              <w:rPr>
                <w:rFonts w:ascii="Arial" w:hAnsi="Arial" w:cs="Arial"/>
                <w:color w:val="000000"/>
                <w:sz w:val="22"/>
                <w:lang w:eastAsia="cs-CZ"/>
              </w:rPr>
              <w:t xml:space="preserve">, kultura, </w:t>
            </w:r>
            <w:proofErr w:type="gramStart"/>
            <w:r w:rsidR="009D3A84">
              <w:rPr>
                <w:rFonts w:ascii="Arial" w:hAnsi="Arial" w:cs="Arial"/>
                <w:color w:val="000000"/>
                <w:sz w:val="22"/>
                <w:lang w:eastAsia="cs-CZ"/>
              </w:rPr>
              <w:t>cvičení</w:t>
            </w:r>
            <w:r w:rsidR="009D3A84" w:rsidRPr="009D3A84">
              <w:rPr>
                <w:rFonts w:ascii="Arial" w:hAnsi="Arial" w:cs="Arial"/>
                <w:color w:val="000000"/>
                <w:sz w:val="22"/>
                <w:lang w:eastAsia="cs-CZ"/>
              </w:rPr>
              <w:t>..)</w:t>
            </w:r>
            <w:proofErr w:type="gramEnd"/>
          </w:p>
        </w:tc>
      </w:tr>
      <w:tr w:rsidR="00A65BAC">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A65BAC" w:rsidRDefault="00A65BAC" w:rsidP="00A65BAC">
            <w:pPr>
              <w:jc w:val="left"/>
              <w:rPr>
                <w:rFonts w:ascii="Arial" w:hAnsi="Arial" w:cs="Arial"/>
                <w:b/>
                <w:color w:val="000000"/>
                <w:sz w:val="22"/>
                <w:lang w:eastAsia="cs-CZ"/>
              </w:rPr>
            </w:pPr>
            <w:r>
              <w:rPr>
                <w:rFonts w:ascii="Arial" w:hAnsi="Arial" w:cs="Arial"/>
                <w:b/>
                <w:color w:val="000000"/>
                <w:sz w:val="22"/>
                <w:lang w:eastAsia="cs-CZ"/>
              </w:rPr>
              <w:t>Předpokládané zdroje financování</w:t>
            </w:r>
          </w:p>
        </w:tc>
        <w:tc>
          <w:tcPr>
            <w:tcW w:w="6487" w:type="dxa"/>
            <w:tcBorders>
              <w:top w:val="nil"/>
              <w:left w:val="nil"/>
              <w:bottom w:val="single" w:sz="4" w:space="0" w:color="auto"/>
              <w:right w:val="single" w:sz="4" w:space="0" w:color="auto"/>
            </w:tcBorders>
            <w:shd w:val="clear" w:color="auto" w:fill="auto"/>
            <w:vAlign w:val="center"/>
          </w:tcPr>
          <w:p w:rsidR="00A65BAC" w:rsidRPr="009D3A84" w:rsidRDefault="00A65BAC" w:rsidP="00A65BAC">
            <w:pPr>
              <w:pStyle w:val="Odstavecseseznamem"/>
              <w:tabs>
                <w:tab w:val="left" w:pos="360"/>
              </w:tabs>
              <w:ind w:left="360"/>
              <w:rPr>
                <w:rFonts w:ascii="Arial" w:hAnsi="Arial" w:cs="Arial"/>
                <w:color w:val="000000"/>
                <w:sz w:val="22"/>
                <w:lang w:eastAsia="cs-CZ"/>
              </w:rPr>
            </w:pPr>
            <w:r w:rsidRPr="009D3A84">
              <w:rPr>
                <w:rFonts w:ascii="Arial" w:hAnsi="Arial" w:cs="Arial"/>
                <w:color w:val="000000"/>
                <w:sz w:val="22"/>
                <w:lang w:eastAsia="cs-CZ"/>
              </w:rPr>
              <w:t xml:space="preserve">symbolické nájemné </w:t>
            </w:r>
            <w:r w:rsidR="0004472D">
              <w:rPr>
                <w:rFonts w:ascii="Arial" w:hAnsi="Arial" w:cs="Arial"/>
                <w:color w:val="000000"/>
                <w:sz w:val="22"/>
                <w:lang w:eastAsia="cs-CZ"/>
              </w:rPr>
              <w:t xml:space="preserve">za užívání prostor v majetku města ve výši </w:t>
            </w:r>
            <w:r w:rsidRPr="009D3A84">
              <w:rPr>
                <w:rFonts w:ascii="Arial" w:hAnsi="Arial" w:cs="Arial"/>
                <w:color w:val="000000"/>
                <w:sz w:val="22"/>
                <w:lang w:eastAsia="cs-CZ"/>
              </w:rPr>
              <w:t>1 Kč ročně, paušál na energie 1.000 Kč měsíčně</w:t>
            </w:r>
          </w:p>
        </w:tc>
      </w:tr>
    </w:tbl>
    <w:p w:rsidR="005459CB" w:rsidRDefault="005459CB">
      <w:r>
        <w:br w:type="page"/>
      </w:r>
    </w:p>
    <w:tbl>
      <w:tblPr>
        <w:tblW w:w="9087" w:type="dxa"/>
        <w:tblInd w:w="55" w:type="dxa"/>
        <w:tblCellMar>
          <w:left w:w="70" w:type="dxa"/>
          <w:right w:w="70" w:type="dxa"/>
        </w:tblCellMar>
        <w:tblLook w:val="04A0" w:firstRow="1" w:lastRow="0" w:firstColumn="1" w:lastColumn="0" w:noHBand="0" w:noVBand="1"/>
      </w:tblPr>
      <w:tblGrid>
        <w:gridCol w:w="2600"/>
        <w:gridCol w:w="6487"/>
      </w:tblGrid>
      <w:tr w:rsidR="00A65BAC" w:rsidTr="00A61732">
        <w:trPr>
          <w:trHeight w:val="566"/>
        </w:trPr>
        <w:tc>
          <w:tcPr>
            <w:tcW w:w="2600" w:type="dxa"/>
            <w:tcBorders>
              <w:top w:val="single" w:sz="4" w:space="0" w:color="auto"/>
              <w:left w:val="single" w:sz="4" w:space="0" w:color="auto"/>
              <w:bottom w:val="single" w:sz="4" w:space="0" w:color="auto"/>
              <w:right w:val="single" w:sz="4" w:space="0" w:color="auto"/>
            </w:tcBorders>
            <w:shd w:val="clear" w:color="auto" w:fill="FFC000"/>
          </w:tcPr>
          <w:p w:rsidR="00A65BAC" w:rsidRDefault="00A65BAC">
            <w:pPr>
              <w:rPr>
                <w:rFonts w:ascii="Arial" w:hAnsi="Arial" w:cs="Arial"/>
                <w:b/>
                <w:bCs/>
                <w:color w:val="000000"/>
                <w:lang w:eastAsia="cs-CZ"/>
              </w:rPr>
            </w:pPr>
          </w:p>
          <w:p w:rsidR="00A65BAC" w:rsidRDefault="00A65BAC" w:rsidP="00A61732">
            <w:pPr>
              <w:rPr>
                <w:rFonts w:ascii="Arial" w:hAnsi="Arial" w:cs="Arial"/>
                <w:b/>
                <w:bCs/>
                <w:color w:val="000000"/>
                <w:lang w:eastAsia="cs-CZ"/>
              </w:rPr>
            </w:pPr>
            <w:r>
              <w:rPr>
                <w:rFonts w:ascii="Arial" w:hAnsi="Arial" w:cs="Arial"/>
                <w:b/>
                <w:bCs/>
                <w:color w:val="000000"/>
                <w:sz w:val="22"/>
                <w:lang w:eastAsia="cs-CZ"/>
              </w:rPr>
              <w:t>Priorita 2</w:t>
            </w:r>
          </w:p>
        </w:tc>
        <w:tc>
          <w:tcPr>
            <w:tcW w:w="6487" w:type="dxa"/>
            <w:tcBorders>
              <w:top w:val="single" w:sz="4" w:space="0" w:color="auto"/>
              <w:left w:val="nil"/>
              <w:bottom w:val="single" w:sz="4" w:space="0" w:color="auto"/>
              <w:right w:val="single" w:sz="4" w:space="0" w:color="auto"/>
            </w:tcBorders>
            <w:shd w:val="clear" w:color="auto" w:fill="FFC000"/>
          </w:tcPr>
          <w:p w:rsidR="00A65BAC" w:rsidRDefault="00A65BAC">
            <w:pPr>
              <w:rPr>
                <w:rFonts w:ascii="Arial" w:hAnsi="Arial" w:cs="Arial"/>
                <w:b/>
                <w:bCs/>
                <w:color w:val="000000"/>
                <w:lang w:eastAsia="cs-CZ"/>
              </w:rPr>
            </w:pPr>
          </w:p>
          <w:p w:rsidR="00A65BAC" w:rsidRPr="005459CB" w:rsidRDefault="00A65BAC">
            <w:pPr>
              <w:rPr>
                <w:rFonts w:ascii="Arial" w:hAnsi="Arial" w:cs="Arial"/>
                <w:b/>
                <w:bCs/>
                <w:color w:val="000000"/>
                <w:lang w:eastAsia="cs-CZ"/>
              </w:rPr>
            </w:pPr>
            <w:r>
              <w:rPr>
                <w:rFonts w:ascii="Arial" w:hAnsi="Arial" w:cs="Arial"/>
                <w:b/>
                <w:bCs/>
                <w:i/>
                <w:color w:val="000000"/>
                <w:sz w:val="22"/>
                <w:lang w:eastAsia="cs-CZ"/>
              </w:rPr>
              <w:t>Zařazení služby pro duševně nemocné</w:t>
            </w:r>
          </w:p>
          <w:p w:rsidR="00A65BAC" w:rsidRDefault="00A65BAC">
            <w:pPr>
              <w:jc w:val="right"/>
              <w:rPr>
                <w:rFonts w:ascii="Arial" w:hAnsi="Arial" w:cs="Arial"/>
                <w:b/>
                <w:bCs/>
                <w:color w:val="000000"/>
                <w:lang w:eastAsia="cs-CZ"/>
              </w:rPr>
            </w:pPr>
          </w:p>
        </w:tc>
      </w:tr>
      <w:tr w:rsidR="005459CB" w:rsidTr="005459CB">
        <w:trPr>
          <w:trHeight w:val="312"/>
        </w:trPr>
        <w:tc>
          <w:tcPr>
            <w:tcW w:w="2600" w:type="dxa"/>
            <w:tcBorders>
              <w:top w:val="single" w:sz="4" w:space="0" w:color="auto"/>
              <w:bottom w:val="single" w:sz="4" w:space="0" w:color="auto"/>
            </w:tcBorders>
            <w:shd w:val="clear" w:color="auto" w:fill="auto"/>
            <w:vAlign w:val="center"/>
          </w:tcPr>
          <w:p w:rsidR="005459CB" w:rsidRDefault="005459CB">
            <w:pPr>
              <w:jc w:val="left"/>
              <w:rPr>
                <w:rFonts w:ascii="Arial" w:hAnsi="Arial" w:cs="Arial"/>
                <w:b/>
                <w:bCs/>
                <w:color w:val="000000"/>
                <w:sz w:val="22"/>
                <w:lang w:eastAsia="cs-CZ"/>
              </w:rPr>
            </w:pPr>
          </w:p>
        </w:tc>
        <w:tc>
          <w:tcPr>
            <w:tcW w:w="6487" w:type="dxa"/>
            <w:tcBorders>
              <w:top w:val="single" w:sz="4" w:space="0" w:color="auto"/>
              <w:bottom w:val="single" w:sz="4" w:space="0" w:color="auto"/>
            </w:tcBorders>
            <w:shd w:val="clear" w:color="auto" w:fill="auto"/>
            <w:noWrap/>
            <w:vAlign w:val="center"/>
          </w:tcPr>
          <w:p w:rsidR="005459CB" w:rsidRDefault="005459CB">
            <w:pPr>
              <w:rPr>
                <w:rFonts w:ascii="Arial" w:hAnsi="Arial" w:cs="Arial"/>
                <w:b/>
                <w:bCs/>
                <w:i/>
                <w:iCs/>
                <w:color w:val="000000"/>
                <w:sz w:val="22"/>
                <w:lang w:eastAsia="cs-CZ"/>
              </w:rPr>
            </w:pPr>
          </w:p>
        </w:tc>
      </w:tr>
      <w:tr w:rsidR="00A65BAC" w:rsidTr="00A61732">
        <w:trPr>
          <w:trHeight w:val="837"/>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A65BAC" w:rsidRDefault="00A65BAC">
            <w:pPr>
              <w:jc w:val="left"/>
              <w:rPr>
                <w:rFonts w:ascii="Arial" w:hAnsi="Arial" w:cs="Arial"/>
                <w:b/>
                <w:bCs/>
                <w:color w:val="000000"/>
                <w:lang w:eastAsia="cs-CZ"/>
              </w:rPr>
            </w:pPr>
            <w:r>
              <w:rPr>
                <w:rFonts w:ascii="Arial" w:hAnsi="Arial" w:cs="Arial"/>
                <w:b/>
                <w:bCs/>
                <w:color w:val="000000"/>
                <w:sz w:val="22"/>
                <w:lang w:eastAsia="cs-CZ"/>
              </w:rPr>
              <w:t>Opatření 2.1.</w:t>
            </w:r>
          </w:p>
        </w:tc>
        <w:tc>
          <w:tcPr>
            <w:tcW w:w="6487"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tcPr>
          <w:p w:rsidR="00A65BAC" w:rsidRDefault="00A65BAC">
            <w:pPr>
              <w:rPr>
                <w:rFonts w:ascii="Arial" w:hAnsi="Arial" w:cs="Arial"/>
                <w:b/>
                <w:bCs/>
                <w:i/>
                <w:iCs/>
                <w:color w:val="000000" w:themeColor="text1"/>
              </w:rPr>
            </w:pPr>
            <w:r>
              <w:rPr>
                <w:rFonts w:ascii="Arial" w:hAnsi="Arial" w:cs="Arial"/>
                <w:b/>
                <w:bCs/>
                <w:i/>
                <w:iCs/>
                <w:color w:val="000000"/>
                <w:sz w:val="22"/>
                <w:lang w:eastAsia="cs-CZ"/>
              </w:rPr>
              <w:t>Sociální rehabilitace</w:t>
            </w:r>
          </w:p>
        </w:tc>
      </w:tr>
      <w:tr w:rsidR="00A65BAC" w:rsidTr="0011783A">
        <w:trPr>
          <w:trHeight w:val="4816"/>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Popis opatření</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uživatelům služby je nabídnuta pomoc při zvládání běžnéh</w:t>
            </w:r>
            <w:r w:rsidR="005459CB">
              <w:rPr>
                <w:rFonts w:ascii="Arial" w:hAnsi="Arial" w:cs="Arial"/>
                <w:color w:val="000000"/>
                <w:sz w:val="22"/>
                <w:lang w:eastAsia="cs-CZ"/>
              </w:rPr>
              <w:t>o života po návratu z psychiatrické</w:t>
            </w:r>
            <w:r>
              <w:rPr>
                <w:rFonts w:ascii="Arial" w:hAnsi="Arial" w:cs="Arial"/>
                <w:color w:val="000000"/>
                <w:sz w:val="22"/>
                <w:lang w:eastAsia="cs-CZ"/>
              </w:rPr>
              <w:t xml:space="preserve"> nemocnice, čímž se eliminuje relaps jejich onemocnění</w:t>
            </w:r>
          </w:p>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s uživatelem je řešena krizová situace, je možnost kontaktovat lékaře a další služby, uživatel se necítí opuštěný a sdílí svou životní situaci s dalšími odborníky</w:t>
            </w:r>
          </w:p>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uživatelé jsou navštíveni doma nebo na jiném smluveném místě v jejich přirozeném prostředí</w:t>
            </w:r>
          </w:p>
          <w:p w:rsidR="00A65BAC"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uživatelé mohou být doprovázeni k lékařům, na úřady nebo k zařízení jiných záležitostí, necítí se osamoceni v nepříznivé situaci</w:t>
            </w:r>
          </w:p>
          <w:p w:rsidR="00A65BAC" w:rsidRPr="0011783A" w:rsidRDefault="00A65BAC">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tím, že mohou využít pravidelnou odbornou podporu psychologa je zlepšen celkový komfort klienta</w:t>
            </w:r>
          </w:p>
          <w:p w:rsidR="0011783A" w:rsidRDefault="0011783A" w:rsidP="0011783A">
            <w:pPr>
              <w:numPr>
                <w:ilvl w:val="0"/>
                <w:numId w:val="40"/>
              </w:numPr>
              <w:tabs>
                <w:tab w:val="left" w:pos="290"/>
              </w:tabs>
              <w:ind w:left="290" w:hanging="290"/>
              <w:rPr>
                <w:rFonts w:ascii="Arial" w:hAnsi="Arial" w:cs="Arial"/>
                <w:color w:val="000000"/>
                <w:lang w:eastAsia="cs-CZ"/>
              </w:rPr>
            </w:pPr>
            <w:r>
              <w:rPr>
                <w:rFonts w:ascii="Arial" w:hAnsi="Arial" w:cs="Arial"/>
                <w:color w:val="000000"/>
                <w:sz w:val="22"/>
                <w:lang w:eastAsia="cs-CZ"/>
              </w:rPr>
              <w:t>uživatel je podpořen při hledání smysluplné činnosti (práce, brigáda, volný čas, vzdělávání), je mu nabídnuta možnost navštěvovat aktivity v organizaci včetně  TERAPEUTICKÝCH  DÍLEN, je podporován v získávání dalších schopností a dovedností a jejich udržování</w:t>
            </w:r>
          </w:p>
          <w:p w:rsidR="0011783A" w:rsidRDefault="0011783A" w:rsidP="0011783A">
            <w:pPr>
              <w:tabs>
                <w:tab w:val="left" w:pos="290"/>
                <w:tab w:val="left" w:pos="360"/>
              </w:tabs>
              <w:rPr>
                <w:rFonts w:ascii="Arial" w:hAnsi="Arial" w:cs="Arial"/>
                <w:color w:val="000000"/>
                <w:lang w:eastAsia="cs-CZ"/>
              </w:rPr>
            </w:pPr>
          </w:p>
          <w:p w:rsidR="00A65BAC" w:rsidRDefault="00A65BAC" w:rsidP="00BC4909">
            <w:pPr>
              <w:tabs>
                <w:tab w:val="left" w:pos="290"/>
              </w:tabs>
              <w:ind w:left="290"/>
              <w:rPr>
                <w:rFonts w:ascii="Arial" w:hAnsi="Arial" w:cs="Arial"/>
              </w:rPr>
            </w:pP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Dle základních činností služby §70 dle zákona 108/2006 Sb.</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Aktivity</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b/>
                <w:lang w:eastAsia="cs-CZ"/>
              </w:rPr>
            </w:pPr>
            <w:r>
              <w:rPr>
                <w:rFonts w:ascii="Arial" w:hAnsi="Arial" w:cs="Arial"/>
                <w:b/>
                <w:sz w:val="22"/>
                <w:lang w:eastAsia="cs-CZ"/>
              </w:rPr>
              <w:t>2021 - 2022</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Časový harmonogram</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 xml:space="preserve">PIAFA </w:t>
            </w:r>
            <w:proofErr w:type="gramStart"/>
            <w:r>
              <w:rPr>
                <w:rFonts w:ascii="Arial" w:hAnsi="Arial" w:cs="Arial"/>
                <w:sz w:val="22"/>
                <w:lang w:eastAsia="cs-CZ"/>
              </w:rPr>
              <w:t xml:space="preserve">Vyškov, </w:t>
            </w:r>
            <w:proofErr w:type="spellStart"/>
            <w:r>
              <w:rPr>
                <w:rFonts w:ascii="Arial" w:hAnsi="Arial" w:cs="Arial"/>
                <w:sz w:val="22"/>
                <w:lang w:eastAsia="cs-CZ"/>
              </w:rPr>
              <w:t>z.ú</w:t>
            </w:r>
            <w:proofErr w:type="spellEnd"/>
            <w:r>
              <w:rPr>
                <w:rFonts w:ascii="Arial" w:hAnsi="Arial" w:cs="Arial"/>
                <w:sz w:val="22"/>
                <w:lang w:eastAsia="cs-CZ"/>
              </w:rPr>
              <w:t>.</w:t>
            </w:r>
            <w:proofErr w:type="gramEnd"/>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Realizátoři a partneři</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rPr>
            </w:pPr>
            <w:r>
              <w:rPr>
                <w:rFonts w:ascii="Arial" w:hAnsi="Arial" w:cs="Arial"/>
                <w:sz w:val="22"/>
                <w:u w:val="single"/>
                <w:lang w:eastAsia="cs-CZ"/>
              </w:rPr>
              <w:t>lidské:</w:t>
            </w:r>
            <w:r>
              <w:rPr>
                <w:rFonts w:ascii="Arial" w:hAnsi="Arial" w:cs="Arial"/>
                <w:sz w:val="22"/>
                <w:lang w:eastAsia="cs-CZ"/>
              </w:rPr>
              <w:t xml:space="preserve"> pro celý okres Vyškov 5,85 úvazku PP</w:t>
            </w:r>
          </w:p>
          <w:p w:rsidR="00A65BAC" w:rsidRDefault="00A65BAC">
            <w:pPr>
              <w:rPr>
                <w:rFonts w:ascii="Arial" w:hAnsi="Arial" w:cs="Arial"/>
                <w:lang w:eastAsia="cs-CZ"/>
              </w:rPr>
            </w:pPr>
            <w:r>
              <w:rPr>
                <w:rFonts w:ascii="Arial" w:hAnsi="Arial" w:cs="Arial"/>
                <w:sz w:val="22"/>
                <w:u w:val="single"/>
                <w:lang w:eastAsia="cs-CZ"/>
              </w:rPr>
              <w:t>materiální</w:t>
            </w:r>
            <w:r>
              <w:rPr>
                <w:rFonts w:ascii="Arial" w:hAnsi="Arial" w:cs="Arial"/>
                <w:sz w:val="22"/>
                <w:lang w:eastAsia="cs-CZ"/>
              </w:rPr>
              <w:t xml:space="preserve">:. </w:t>
            </w:r>
            <w:proofErr w:type="gramStart"/>
            <w:r>
              <w:rPr>
                <w:rFonts w:ascii="Arial" w:hAnsi="Arial" w:cs="Arial"/>
                <w:sz w:val="22"/>
                <w:lang w:eastAsia="cs-CZ"/>
              </w:rPr>
              <w:t>auto</w:t>
            </w:r>
            <w:proofErr w:type="gramEnd"/>
          </w:p>
          <w:p w:rsidR="00A65BAC" w:rsidRDefault="00A65BAC">
            <w:pPr>
              <w:rPr>
                <w:rFonts w:ascii="Arial" w:hAnsi="Arial" w:cs="Arial"/>
                <w:lang w:eastAsia="cs-CZ"/>
              </w:rPr>
            </w:pPr>
            <w:r>
              <w:rPr>
                <w:rFonts w:ascii="Arial" w:hAnsi="Arial" w:cs="Arial"/>
                <w:sz w:val="22"/>
                <w:u w:val="single"/>
                <w:lang w:eastAsia="cs-CZ"/>
              </w:rPr>
              <w:t xml:space="preserve">prostorové: </w:t>
            </w:r>
            <w:r>
              <w:rPr>
                <w:rFonts w:ascii="Arial" w:hAnsi="Arial" w:cs="Arial"/>
                <w:sz w:val="22"/>
                <w:lang w:eastAsia="cs-CZ"/>
              </w:rPr>
              <w:t xml:space="preserve">služba je pro uživatele ze </w:t>
            </w:r>
            <w:proofErr w:type="spellStart"/>
            <w:r>
              <w:rPr>
                <w:rFonts w:ascii="Arial" w:hAnsi="Arial" w:cs="Arial"/>
                <w:sz w:val="22"/>
                <w:lang w:eastAsia="cs-CZ"/>
              </w:rPr>
              <w:t>Slavkovska</w:t>
            </w:r>
            <w:proofErr w:type="spellEnd"/>
            <w:r>
              <w:rPr>
                <w:rFonts w:ascii="Arial" w:hAnsi="Arial" w:cs="Arial"/>
                <w:sz w:val="22"/>
                <w:lang w:eastAsia="cs-CZ"/>
              </w:rPr>
              <w:t xml:space="preserve"> poskytována terénní formou</w:t>
            </w:r>
          </w:p>
          <w:p w:rsidR="00A65BAC" w:rsidRDefault="00A65BAC">
            <w:pPr>
              <w:rPr>
                <w:rFonts w:ascii="Arial" w:hAnsi="Arial" w:cs="Arial"/>
                <w:lang w:eastAsia="cs-CZ"/>
              </w:rPr>
            </w:pPr>
            <w:r>
              <w:rPr>
                <w:rFonts w:ascii="Arial" w:hAnsi="Arial" w:cs="Arial"/>
                <w:sz w:val="22"/>
                <w:lang w:eastAsia="cs-CZ"/>
              </w:rPr>
              <w:t>v případě možnosti poskytnutí prostoru pro jednání s uživateli může být služba poskytována i ambulantně</w:t>
            </w:r>
          </w:p>
          <w:p w:rsidR="00A65BAC" w:rsidRDefault="00A65BAC">
            <w:pPr>
              <w:rPr>
                <w:rFonts w:ascii="Arial" w:hAnsi="Arial" w:cs="Arial"/>
                <w:lang w:eastAsia="cs-CZ"/>
              </w:rPr>
            </w:pP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ind w:right="-70"/>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JMK, MPSV, spolufinancování z rozpočtů ORP Slavkov, Vyškov, Bučovice</w:t>
            </w:r>
          </w:p>
          <w:p w:rsidR="00A65BAC" w:rsidRDefault="00A65BAC">
            <w:pPr>
              <w:rPr>
                <w:rFonts w:ascii="Arial" w:hAnsi="Arial" w:cs="Arial"/>
                <w:lang w:eastAsia="cs-CZ"/>
              </w:rPr>
            </w:pPr>
            <w:r>
              <w:rPr>
                <w:rFonts w:ascii="Arial" w:hAnsi="Arial" w:cs="Arial"/>
                <w:sz w:val="22"/>
                <w:lang w:eastAsia="cs-CZ"/>
              </w:rPr>
              <w:t>Podíl ORP Slavkov cca 170.000 Kč na rok</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lastRenderedPageBreak/>
              <w:t>Předpokládané finanční náklady</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Pr="00E7434B" w:rsidRDefault="00A65BAC">
            <w:pPr>
              <w:rPr>
                <w:rFonts w:ascii="Arial" w:hAnsi="Arial" w:cs="Arial"/>
                <w:b/>
                <w:lang w:val="en-US" w:eastAsia="cs-CZ"/>
              </w:rPr>
            </w:pPr>
            <w:r w:rsidRPr="00E7434B">
              <w:rPr>
                <w:rFonts w:ascii="Arial" w:hAnsi="Arial" w:cs="Arial"/>
                <w:b/>
                <w:lang w:val="en-US" w:eastAsia="cs-CZ"/>
              </w:rPr>
              <w:t>2021-2022</w:t>
            </w:r>
          </w:p>
          <w:p w:rsidR="00A65BAC" w:rsidRDefault="00A65BAC">
            <w:pPr>
              <w:rPr>
                <w:rFonts w:ascii="Arial" w:hAnsi="Arial" w:cs="Arial"/>
                <w:lang w:val="en-US" w:eastAsia="cs-CZ"/>
              </w:rPr>
            </w:pPr>
            <w:r>
              <w:rPr>
                <w:rFonts w:ascii="Arial" w:hAnsi="Arial" w:cs="Arial"/>
                <w:lang w:val="en-US" w:eastAsia="cs-CZ"/>
              </w:rPr>
              <w:t xml:space="preserve">4.109.108 </w:t>
            </w:r>
            <w:proofErr w:type="spellStart"/>
            <w:r>
              <w:rPr>
                <w:rFonts w:ascii="Arial" w:hAnsi="Arial" w:cs="Arial"/>
                <w:lang w:val="en-US" w:eastAsia="cs-CZ"/>
              </w:rPr>
              <w:t>Kč</w:t>
            </w:r>
            <w:proofErr w:type="spellEnd"/>
            <w:r>
              <w:rPr>
                <w:rFonts w:ascii="Arial" w:hAnsi="Arial" w:cs="Arial"/>
                <w:lang w:val="en-US" w:eastAsia="cs-CZ"/>
              </w:rPr>
              <w:t xml:space="preserve"> /pro ORP Slavkov </w:t>
            </w:r>
            <w:proofErr w:type="spellStart"/>
            <w:r>
              <w:rPr>
                <w:rFonts w:ascii="Arial" w:hAnsi="Arial" w:cs="Arial"/>
                <w:lang w:val="en-US" w:eastAsia="cs-CZ"/>
              </w:rPr>
              <w:t>cca</w:t>
            </w:r>
            <w:proofErr w:type="spellEnd"/>
            <w:r>
              <w:rPr>
                <w:rFonts w:ascii="Arial" w:hAnsi="Arial" w:cs="Arial"/>
                <w:lang w:val="en-US" w:eastAsia="cs-CZ"/>
              </w:rPr>
              <w:t xml:space="preserve"> 170.000 </w:t>
            </w:r>
            <w:proofErr w:type="spellStart"/>
            <w:r>
              <w:rPr>
                <w:rFonts w:ascii="Arial" w:hAnsi="Arial" w:cs="Arial"/>
                <w:lang w:val="en-US" w:eastAsia="cs-CZ"/>
              </w:rPr>
              <w:t>Kč</w:t>
            </w:r>
            <w:proofErr w:type="spellEnd"/>
            <w:r>
              <w:rPr>
                <w:rFonts w:ascii="Arial" w:hAnsi="Arial" w:cs="Arial"/>
                <w:lang w:val="en-US" w:eastAsia="cs-CZ"/>
              </w:rPr>
              <w:t>.</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color w:val="000000"/>
                <w:lang w:eastAsia="cs-CZ"/>
              </w:rPr>
            </w:pPr>
            <w:r>
              <w:rPr>
                <w:rFonts w:ascii="Arial" w:hAnsi="Arial" w:cs="Arial"/>
                <w:b/>
                <w:color w:val="000000"/>
                <w:sz w:val="22"/>
                <w:lang w:eastAsia="cs-CZ"/>
              </w:rPr>
              <w:t>Kritéria hodnocení</w:t>
            </w:r>
          </w:p>
        </w:tc>
        <w:tc>
          <w:tcPr>
            <w:tcW w:w="6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szCs w:val="24"/>
                <w:lang w:eastAsia="cs-CZ"/>
              </w:rPr>
            </w:pPr>
            <w:r>
              <w:rPr>
                <w:rFonts w:ascii="Arial" w:hAnsi="Arial" w:cs="Arial"/>
                <w:sz w:val="22"/>
                <w:lang w:eastAsia="cs-CZ"/>
              </w:rPr>
              <w:t>Počty uživatelů, informovanost o poskytované sociální službě</w:t>
            </w:r>
          </w:p>
        </w:tc>
      </w:tr>
      <w:tr w:rsidR="00A65BAC">
        <w:trPr>
          <w:trHeight w:val="1075"/>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65BAC" w:rsidRDefault="00A65BAC">
            <w:pPr>
              <w:jc w:val="left"/>
              <w:rPr>
                <w:rFonts w:ascii="Arial" w:hAnsi="Arial" w:cs="Arial"/>
                <w:b/>
                <w:lang w:eastAsia="cs-CZ"/>
              </w:rPr>
            </w:pPr>
            <w:r>
              <w:rPr>
                <w:rFonts w:ascii="Arial" w:hAnsi="Arial" w:cs="Arial"/>
                <w:b/>
                <w:sz w:val="22"/>
                <w:lang w:eastAsia="cs-CZ"/>
              </w:rPr>
              <w:t>Rizika realizace opatření</w:t>
            </w:r>
          </w:p>
        </w:tc>
        <w:tc>
          <w:tcPr>
            <w:tcW w:w="6487" w:type="dxa"/>
            <w:tcBorders>
              <w:top w:val="single" w:sz="4" w:space="0" w:color="auto"/>
              <w:bottom w:val="single" w:sz="4" w:space="0" w:color="auto"/>
              <w:right w:val="single" w:sz="4" w:space="0" w:color="auto"/>
            </w:tcBorders>
            <w:shd w:val="clear" w:color="auto" w:fill="auto"/>
            <w:noWrap/>
            <w:vAlign w:val="center"/>
          </w:tcPr>
          <w:p w:rsidR="00A65BAC" w:rsidRDefault="00A65BAC">
            <w:pPr>
              <w:rPr>
                <w:rFonts w:ascii="Arial" w:hAnsi="Arial" w:cs="Arial"/>
                <w:lang w:eastAsia="cs-CZ"/>
              </w:rPr>
            </w:pPr>
            <w:r>
              <w:rPr>
                <w:rFonts w:ascii="Arial" w:hAnsi="Arial" w:cs="Arial"/>
                <w:sz w:val="22"/>
                <w:lang w:eastAsia="cs-CZ"/>
              </w:rPr>
              <w:t>Nedostatek pracovníků pro naplnění úvazků PP, výpadek finančních zdrojů</w:t>
            </w:r>
          </w:p>
        </w:tc>
      </w:tr>
    </w:tbl>
    <w:p w:rsidR="00F678B6" w:rsidRDefault="00F678B6">
      <w:pPr>
        <w:rPr>
          <w:rFonts w:ascii="Arial" w:hAnsi="Arial" w:cs="Arial"/>
          <w:b/>
          <w:caps/>
          <w:color w:val="7030A0"/>
          <w:szCs w:val="24"/>
          <w:u w:val="single"/>
          <w:lang w:eastAsia="cs-CZ"/>
        </w:rPr>
        <w:sectPr w:rsidR="00F678B6">
          <w:pgSz w:w="11906" w:h="16838"/>
          <w:pgMar w:top="1418" w:right="1134" w:bottom="1418" w:left="1701" w:header="709" w:footer="709" w:gutter="0"/>
          <w:cols w:space="708"/>
          <w:docGrid w:linePitch="360"/>
        </w:sectPr>
      </w:pPr>
    </w:p>
    <w:p w:rsidR="00F678B6" w:rsidRPr="00B279F5" w:rsidRDefault="00D47C86" w:rsidP="007B339F">
      <w:pPr>
        <w:pStyle w:val="Nadpis2"/>
        <w:rPr>
          <w:lang w:eastAsia="cs-CZ"/>
        </w:rPr>
      </w:pPr>
      <w:bookmarkStart w:id="33" w:name="_Toc347754161"/>
      <w:bookmarkStart w:id="34" w:name="_Toc64308752"/>
      <w:r w:rsidRPr="00B279F5">
        <w:rPr>
          <w:lang w:eastAsia="cs-CZ"/>
        </w:rPr>
        <w:lastRenderedPageBreak/>
        <w:t>Pracovní skupina "prorodinné služby"</w:t>
      </w:r>
      <w:bookmarkEnd w:id="33"/>
      <w:bookmarkEnd w:id="34"/>
    </w:p>
    <w:p w:rsidR="00F678B6" w:rsidRDefault="00F678B6">
      <w:pPr>
        <w:rPr>
          <w:rFonts w:ascii="Arial" w:hAnsi="Arial" w:cs="Arial"/>
          <w:color w:val="E36C0A" w:themeColor="accent6" w:themeShade="BF"/>
          <w:szCs w:val="24"/>
        </w:rPr>
      </w:pPr>
    </w:p>
    <w:p w:rsidR="00F678B6" w:rsidRDefault="00FC7FB8">
      <w:pPr>
        <w:rPr>
          <w:rFonts w:ascii="Arial" w:hAnsi="Arial" w:cs="Arial"/>
          <w:bCs/>
          <w:color w:val="000000"/>
          <w:szCs w:val="24"/>
          <w:lang w:eastAsia="cs-CZ"/>
        </w:rPr>
      </w:pPr>
      <w:r>
        <w:rPr>
          <w:rFonts w:ascii="Arial" w:hAnsi="Arial" w:cs="Arial"/>
          <w:bCs/>
          <w:color w:val="000000"/>
          <w:szCs w:val="24"/>
          <w:lang w:eastAsia="cs-CZ"/>
        </w:rPr>
        <w:t>Rodina je důležitou, společenskou jednotkou. Na funkčnosti rodiny závisí lidské vztahy, zejména rodičovství a péče o děti, rodina ovlivňuje životní cestu jedince, jeho myšlení, návyky ale i sklony k negativním sociálním jevům. Těmito mohou být závislost na návykových látkách,  domácí násilí, rozvodovost. Z těchto důvodů by mělo být snahou podporovat rodiny již od nejútlejšího věku dětí. Každá rodina se vyvíjí a prochází mnoha fázemi a má i období krize, některé jsou předvídatelné, některé ne. Znamená to, že je zapotřebí udržet sociální služby, které reagují nejen přímo na potřebnost, ale také je důležité věnovat pozornost prevenci. Naprostá většina rodičů chce svoje děti vychovávat dobře, ne každý má k tomu stejné předpoklady, schopnosti a možnosti. Jisté je, že hranice mezi funkční a dysfunkční rodinou je velmi vrtkavá.</w:t>
      </w:r>
    </w:p>
    <w:p w:rsidR="00F678B6" w:rsidRDefault="00F678B6">
      <w:pPr>
        <w:rPr>
          <w:rFonts w:ascii="Arial" w:hAnsi="Arial" w:cs="Arial"/>
          <w:bCs/>
          <w:color w:val="000000"/>
          <w:szCs w:val="24"/>
          <w:lang w:eastAsia="cs-CZ"/>
        </w:rPr>
      </w:pPr>
    </w:p>
    <w:p w:rsidR="00F678B6" w:rsidRDefault="00FC7FB8">
      <w:pPr>
        <w:rPr>
          <w:rFonts w:ascii="Arial" w:hAnsi="Arial" w:cs="Arial"/>
          <w:b/>
          <w:bCs/>
          <w:color w:val="000000"/>
          <w:szCs w:val="24"/>
          <w:u w:val="single"/>
          <w:lang w:eastAsia="cs-CZ"/>
        </w:rPr>
      </w:pPr>
      <w:r>
        <w:rPr>
          <w:rFonts w:ascii="Arial" w:hAnsi="Arial" w:cs="Arial"/>
          <w:b/>
          <w:bCs/>
          <w:color w:val="000000"/>
          <w:szCs w:val="24"/>
          <w:u w:val="single"/>
          <w:lang w:eastAsia="cs-CZ"/>
        </w:rPr>
        <w:t>Návaznost preventivních programů na sociální služby a jejich význam</w:t>
      </w:r>
    </w:p>
    <w:p w:rsidR="00F678B6" w:rsidRDefault="00F678B6">
      <w:pPr>
        <w:rPr>
          <w:rFonts w:ascii="Arial" w:hAnsi="Arial" w:cs="Arial"/>
          <w:bCs/>
          <w:color w:val="000000"/>
          <w:szCs w:val="24"/>
          <w:lang w:eastAsia="cs-CZ"/>
        </w:rPr>
      </w:pPr>
    </w:p>
    <w:p w:rsidR="00F678B6" w:rsidRDefault="00FC7FB8">
      <w:pPr>
        <w:rPr>
          <w:rFonts w:ascii="Arial" w:hAnsi="Arial" w:cs="Arial"/>
        </w:rPr>
      </w:pPr>
      <w:r>
        <w:rPr>
          <w:rFonts w:ascii="Arial" w:hAnsi="Arial" w:cs="Arial"/>
        </w:rPr>
        <w:t xml:space="preserve">Pracovní skupina „prorodinné služby“ obsahuje 2 priority, které jsou následně rozpracovány do jednotlivých opatření. Opatření se netýkají pouze sociálních služeb, ale obsahují i služby doprovodné – např. </w:t>
      </w:r>
      <w:r>
        <w:rPr>
          <w:rFonts w:ascii="Arial" w:hAnsi="Arial" w:cs="Arial"/>
          <w:i/>
        </w:rPr>
        <w:t>opatření 1.2. Podpora mateřských center a volnočasových aktivit pro rodiny s dětmi</w:t>
      </w:r>
      <w:r>
        <w:rPr>
          <w:rFonts w:ascii="Arial" w:hAnsi="Arial" w:cs="Arial"/>
        </w:rPr>
        <w:t>, které je dle požadavků rodičů malých dětí důležité a jeví se jako potřebné.</w:t>
      </w:r>
    </w:p>
    <w:p w:rsidR="00F678B6" w:rsidRDefault="00FC7FB8">
      <w:pPr>
        <w:rPr>
          <w:rFonts w:ascii="Arial" w:hAnsi="Arial" w:cs="Arial"/>
        </w:rPr>
      </w:pPr>
      <w:r>
        <w:rPr>
          <w:rFonts w:ascii="Arial" w:hAnsi="Arial" w:cs="Arial"/>
        </w:rPr>
        <w:t xml:space="preserve">Toto opatření je zahrnuto v komunitním plánu, i když se nejedná o sociální službu. Cílem je podporovat aktivity pro rodiny s dětmi. Ve Slavkově u Brna působí Dům dětí a mládeže (DDM), jedná se o příspěvkovou organizaci města, z toho důvodu nemůže žádat o dotace v rámci vyhlášených programů. DDM nabízí pro děti kroužky </w:t>
      </w:r>
      <w:proofErr w:type="gramStart"/>
      <w:r>
        <w:rPr>
          <w:rFonts w:ascii="Arial" w:hAnsi="Arial" w:cs="Arial"/>
        </w:rPr>
        <w:t>viz.</w:t>
      </w:r>
      <w:r>
        <w:t xml:space="preserve"> </w:t>
      </w:r>
      <w:hyperlink r:id="rId44" w:history="1">
        <w:r>
          <w:rPr>
            <w:rStyle w:val="Hypertextovodkaz"/>
            <w:rFonts w:ascii="Arial" w:hAnsi="Arial" w:cs="Arial"/>
          </w:rPr>
          <w:t>www</w:t>
        </w:r>
        <w:proofErr w:type="gramEnd"/>
        <w:r>
          <w:rPr>
            <w:rStyle w:val="Hypertextovodkaz"/>
            <w:rFonts w:ascii="Arial" w:hAnsi="Arial" w:cs="Arial"/>
          </w:rPr>
          <w:t>.ddmslavkov.cz</w:t>
        </w:r>
      </w:hyperlink>
      <w:r>
        <w:rPr>
          <w:rFonts w:ascii="Arial" w:hAnsi="Arial" w:cs="Arial"/>
        </w:rPr>
        <w:t xml:space="preserve"> a je pod ním zřízeno i Mateřské centrum. </w:t>
      </w:r>
    </w:p>
    <w:p w:rsidR="00F678B6" w:rsidRDefault="00FC7FB8">
      <w:pPr>
        <w:rPr>
          <w:rFonts w:ascii="Arial" w:hAnsi="Arial" w:cs="Arial"/>
          <w:bCs/>
          <w:color w:val="000000"/>
          <w:szCs w:val="24"/>
          <w:lang w:eastAsia="cs-CZ"/>
        </w:rPr>
      </w:pPr>
      <w:r>
        <w:rPr>
          <w:rFonts w:ascii="Arial" w:hAnsi="Arial" w:cs="Arial"/>
        </w:rPr>
        <w:t xml:space="preserve">Pro maminky s dětmi ve městě funguje Baby klub v rámci DDM. </w:t>
      </w:r>
      <w:r>
        <w:rPr>
          <w:rFonts w:ascii="Arial" w:hAnsi="Arial" w:cs="Arial"/>
          <w:bCs/>
          <w:color w:val="000000"/>
          <w:szCs w:val="24"/>
          <w:lang w:eastAsia="cs-CZ"/>
        </w:rPr>
        <w:t xml:space="preserve">Baby club slouží jako přirozené společenské prostředí pro rodiče s dětmi. Rodinám v krizi nebo po terapii v poradnách zase pomáhá účast na rodinných programech pro celou rodinu nebo na vzdělávacích programech pro rodiny. Pro rodiny s obtížněji vychovatelnými dětmi zase může prospět účast na akci rodin nebo pobytu, kde mohou odezírat jiné výchovné styly a interakce. </w:t>
      </w:r>
    </w:p>
    <w:p w:rsidR="00F678B6" w:rsidRDefault="00F678B6">
      <w:pPr>
        <w:rPr>
          <w:rFonts w:ascii="Arial" w:hAnsi="Arial" w:cs="Arial"/>
          <w:bCs/>
          <w:color w:val="000000"/>
          <w:szCs w:val="24"/>
          <w:lang w:eastAsia="cs-CZ"/>
        </w:rPr>
      </w:pPr>
    </w:p>
    <w:p w:rsidR="00F678B6" w:rsidRDefault="00FC7FB8">
      <w:pPr>
        <w:rPr>
          <w:rFonts w:ascii="Arial" w:hAnsi="Arial" w:cs="Arial"/>
          <w:b/>
          <w:bCs/>
          <w:color w:val="000000"/>
          <w:szCs w:val="24"/>
          <w:u w:val="single"/>
          <w:lang w:eastAsia="cs-CZ"/>
        </w:rPr>
      </w:pPr>
      <w:r>
        <w:rPr>
          <w:rFonts w:ascii="Arial" w:hAnsi="Arial" w:cs="Arial"/>
          <w:b/>
          <w:bCs/>
          <w:color w:val="000000"/>
          <w:szCs w:val="24"/>
          <w:u w:val="single"/>
          <w:lang w:eastAsia="cs-CZ"/>
        </w:rPr>
        <w:t xml:space="preserve">Úloha </w:t>
      </w:r>
      <w:proofErr w:type="spellStart"/>
      <w:r>
        <w:rPr>
          <w:rFonts w:ascii="Arial" w:hAnsi="Arial" w:cs="Arial"/>
          <w:b/>
          <w:bCs/>
          <w:color w:val="000000"/>
          <w:szCs w:val="24"/>
          <w:u w:val="single"/>
          <w:lang w:eastAsia="cs-CZ"/>
        </w:rPr>
        <w:t>family</w:t>
      </w:r>
      <w:proofErr w:type="spellEnd"/>
      <w:r>
        <w:rPr>
          <w:rFonts w:ascii="Arial" w:hAnsi="Arial" w:cs="Arial"/>
          <w:b/>
          <w:bCs/>
          <w:color w:val="000000"/>
          <w:szCs w:val="24"/>
          <w:u w:val="single"/>
          <w:lang w:eastAsia="cs-CZ"/>
        </w:rPr>
        <w:t xml:space="preserve"> pointů a akcí pro rodiny</w:t>
      </w:r>
    </w:p>
    <w:p w:rsidR="00F678B6" w:rsidRDefault="00F678B6">
      <w:pPr>
        <w:rPr>
          <w:rFonts w:ascii="Arial" w:hAnsi="Arial" w:cs="Arial"/>
          <w:bCs/>
          <w:color w:val="000000"/>
          <w:szCs w:val="24"/>
          <w:lang w:eastAsia="cs-CZ"/>
        </w:rPr>
      </w:pPr>
    </w:p>
    <w:p w:rsidR="00F678B6" w:rsidRDefault="00FC7FB8">
      <w:pPr>
        <w:rPr>
          <w:rFonts w:ascii="Arial" w:hAnsi="Arial" w:cs="Arial"/>
          <w:bCs/>
          <w:color w:val="000000"/>
          <w:szCs w:val="24"/>
          <w:lang w:eastAsia="cs-CZ"/>
        </w:rPr>
      </w:pPr>
      <w:r>
        <w:rPr>
          <w:rFonts w:ascii="Arial" w:hAnsi="Arial" w:cs="Arial"/>
          <w:bCs/>
          <w:color w:val="000000"/>
          <w:szCs w:val="24"/>
          <w:lang w:eastAsia="cs-CZ"/>
        </w:rPr>
        <w:t>Přirozené kontakty a přátelství mezi rodinami tzv. rodinná síť napomáhá celkové odolnosti rodiny vůči tlakům prostředí a tím zabezpečuje dlouhodobý stabilní prostor pro výchovu a socializaci dětí, pomáhá zvládat běžné vztahové krize bez toho, aby se rodinný systém rozpadl.</w:t>
      </w:r>
    </w:p>
    <w:p w:rsidR="00F678B6" w:rsidRDefault="00FC7FB8">
      <w:pPr>
        <w:rPr>
          <w:rFonts w:ascii="Arial" w:hAnsi="Arial" w:cs="Arial"/>
        </w:rPr>
      </w:pPr>
      <w:r>
        <w:rPr>
          <w:rFonts w:ascii="Arial" w:hAnsi="Arial" w:cs="Arial"/>
        </w:rPr>
        <w:t xml:space="preserve">Na Městském úřadě ve Slavkově u Brna, Palackého nám. 260, Slavkov u Brna, v I. patře budovy je zřízen </w:t>
      </w:r>
      <w:proofErr w:type="spellStart"/>
      <w:r>
        <w:rPr>
          <w:rFonts w:ascii="Arial" w:hAnsi="Arial" w:cs="Arial"/>
        </w:rPr>
        <w:t>Family</w:t>
      </w:r>
      <w:proofErr w:type="spellEnd"/>
      <w:r>
        <w:rPr>
          <w:rFonts w:ascii="Arial" w:hAnsi="Arial" w:cs="Arial"/>
        </w:rPr>
        <w:t xml:space="preserve"> point – místo pro rodiče s dětmi, kde je možno děti v klidu nakrmit, přebalit, poskytnout nutnou hygienu a případně si pohrát. Služba je rodiči využívána od roku 2010 a na základě zpětné vazby prostřednictvím anonymních dotazníků je kladně hodnocena. </w:t>
      </w:r>
    </w:p>
    <w:p w:rsidR="00F678B6" w:rsidRDefault="00F678B6">
      <w:pPr>
        <w:rPr>
          <w:rFonts w:ascii="Arial" w:hAnsi="Arial" w:cs="Arial"/>
          <w:b/>
          <w:sz w:val="28"/>
          <w:szCs w:val="24"/>
          <w:lang w:eastAsia="cs-CZ"/>
        </w:rPr>
        <w:sectPr w:rsidR="00F678B6">
          <w:pgSz w:w="11906" w:h="16838"/>
          <w:pgMar w:top="1418" w:right="1134" w:bottom="1418" w:left="1701" w:header="709" w:footer="709" w:gutter="0"/>
          <w:cols w:space="708"/>
          <w:docGrid w:linePitch="360"/>
        </w:sectPr>
      </w:pPr>
    </w:p>
    <w:p w:rsidR="00F678B6" w:rsidRPr="00D47C86" w:rsidRDefault="00FC7FB8" w:rsidP="00D47C86">
      <w:pPr>
        <w:rPr>
          <w:rFonts w:ascii="Arial" w:hAnsi="Arial" w:cs="Arial"/>
          <w:b/>
          <w:sz w:val="28"/>
          <w:szCs w:val="24"/>
          <w:lang w:eastAsia="cs-CZ"/>
        </w:rPr>
      </w:pPr>
      <w:r w:rsidRPr="00D47C86">
        <w:rPr>
          <w:rFonts w:ascii="Arial" w:hAnsi="Arial" w:cs="Arial"/>
          <w:b/>
          <w:sz w:val="28"/>
          <w:szCs w:val="24"/>
          <w:lang w:eastAsia="cs-CZ"/>
        </w:rPr>
        <w:lastRenderedPageBreak/>
        <w:t>PRIORITY A OPATŘENÍ PRO OBDOBÍ 2021 – 2022</w:t>
      </w:r>
    </w:p>
    <w:p w:rsidR="00F678B6" w:rsidRPr="00A61732" w:rsidRDefault="00F678B6">
      <w:pPr>
        <w:rPr>
          <w:rFonts w:ascii="Arial" w:hAnsi="Arial" w:cs="Arial"/>
          <w:bCs/>
          <w:color w:val="000000"/>
          <w:sz w:val="20"/>
          <w:szCs w:val="20"/>
          <w:lang w:eastAsia="cs-CZ"/>
        </w:rPr>
      </w:pPr>
    </w:p>
    <w:p w:rsidR="00F678B6" w:rsidRDefault="00FC7FB8">
      <w:pPr>
        <w:tabs>
          <w:tab w:val="left" w:pos="1080"/>
        </w:tabs>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Podpora rodiny fungující úplné a neúplné</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 xml:space="preserve">Pravidelná aktualizace volnočasových aktivit pro děti a </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Cs/>
          <w:color w:val="000000"/>
          <w:szCs w:val="24"/>
          <w:lang w:eastAsia="cs-CZ"/>
        </w:rPr>
        <w:t xml:space="preserve"> rodiče na webových stránkách</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Podpora mateřských center a volnočasových aktivit pro</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                         </w:t>
      </w:r>
      <w:r>
        <w:rPr>
          <w:rFonts w:ascii="Arial" w:hAnsi="Arial" w:cs="Arial"/>
          <w:bCs/>
          <w:color w:val="000000"/>
          <w:szCs w:val="24"/>
          <w:lang w:eastAsia="cs-CZ"/>
        </w:rPr>
        <w:t xml:space="preserve"> rodiny s dětmi</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Opatření 1.3.</w:t>
      </w:r>
      <w:r>
        <w:rPr>
          <w:rFonts w:ascii="Arial" w:hAnsi="Arial" w:cs="Arial"/>
          <w:bCs/>
          <w:color w:val="000000"/>
          <w:szCs w:val="24"/>
          <w:lang w:eastAsia="cs-CZ"/>
        </w:rPr>
        <w:t xml:space="preserve"> </w:t>
      </w:r>
      <w:r>
        <w:rPr>
          <w:rFonts w:ascii="Arial" w:hAnsi="Arial" w:cs="Arial"/>
          <w:bCs/>
          <w:color w:val="000000"/>
          <w:szCs w:val="24"/>
          <w:lang w:eastAsia="cs-CZ"/>
        </w:rPr>
        <w:tab/>
      </w:r>
      <w:proofErr w:type="spellStart"/>
      <w:r>
        <w:rPr>
          <w:rFonts w:ascii="Arial" w:hAnsi="Arial" w:cs="Arial"/>
          <w:bCs/>
          <w:color w:val="000000"/>
          <w:szCs w:val="24"/>
          <w:lang w:eastAsia="cs-CZ"/>
        </w:rPr>
        <w:t>Family</w:t>
      </w:r>
      <w:proofErr w:type="spellEnd"/>
      <w:r>
        <w:rPr>
          <w:rFonts w:ascii="Arial" w:hAnsi="Arial" w:cs="Arial"/>
          <w:bCs/>
          <w:color w:val="000000"/>
          <w:szCs w:val="24"/>
          <w:lang w:eastAsia="cs-CZ"/>
        </w:rPr>
        <w:t xml:space="preserve"> point</w:t>
      </w:r>
      <w:r>
        <w:rPr>
          <w:rFonts w:ascii="Arial" w:hAnsi="Arial" w:cs="Arial"/>
          <w:bCs/>
          <w:color w:val="000000"/>
          <w:szCs w:val="24"/>
          <w:lang w:eastAsia="cs-CZ"/>
        </w:rPr>
        <w:tab/>
      </w:r>
    </w:p>
    <w:p w:rsidR="00F678B6" w:rsidRDefault="00F678B6">
      <w:pPr>
        <w:tabs>
          <w:tab w:val="left" w:pos="1080"/>
        </w:tabs>
        <w:rPr>
          <w:rFonts w:ascii="Arial" w:hAnsi="Arial" w:cs="Arial"/>
          <w:bCs/>
          <w:color w:val="000000"/>
          <w:szCs w:val="24"/>
          <w:lang w:eastAsia="cs-CZ"/>
        </w:rPr>
      </w:pPr>
    </w:p>
    <w:p w:rsidR="00F678B6" w:rsidRDefault="00FC7FB8">
      <w:pPr>
        <w:tabs>
          <w:tab w:val="left" w:pos="1080"/>
        </w:tabs>
        <w:rPr>
          <w:rFonts w:ascii="Arial" w:hAnsi="Arial" w:cs="Arial"/>
          <w:b/>
          <w:bCs/>
          <w:color w:val="FF0000"/>
          <w:szCs w:val="24"/>
          <w:lang w:val="en-US"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sidR="00E15AC0">
        <w:rPr>
          <w:rFonts w:ascii="Arial" w:hAnsi="Arial" w:cs="Arial"/>
          <w:b/>
          <w:bCs/>
          <w:color w:val="FFC000"/>
          <w:szCs w:val="24"/>
          <w:lang w:eastAsia="cs-CZ"/>
        </w:rPr>
        <w:t>Podpora rodin starající</w:t>
      </w:r>
      <w:r w:rsidR="00A61732">
        <w:rPr>
          <w:rFonts w:ascii="Arial" w:hAnsi="Arial" w:cs="Arial"/>
          <w:b/>
          <w:bCs/>
          <w:color w:val="FFC000"/>
          <w:szCs w:val="24"/>
          <w:lang w:eastAsia="cs-CZ"/>
        </w:rPr>
        <w:t>ch</w:t>
      </w:r>
      <w:r>
        <w:rPr>
          <w:rFonts w:ascii="Arial" w:hAnsi="Arial" w:cs="Arial"/>
          <w:b/>
          <w:bCs/>
          <w:color w:val="FFC000"/>
          <w:szCs w:val="24"/>
          <w:lang w:eastAsia="cs-CZ"/>
        </w:rPr>
        <w:t xml:space="preserve"> se o děti s</w:t>
      </w:r>
      <w:r>
        <w:rPr>
          <w:rFonts w:ascii="Arial" w:hAnsi="Arial" w:cs="Arial"/>
          <w:b/>
          <w:bCs/>
          <w:color w:val="FFC000"/>
          <w:szCs w:val="24"/>
          <w:lang w:val="en-US" w:eastAsia="cs-CZ"/>
        </w:rPr>
        <w:t xml:space="preserve">e </w:t>
      </w:r>
      <w:proofErr w:type="spellStart"/>
      <w:r>
        <w:rPr>
          <w:rFonts w:ascii="Arial" w:hAnsi="Arial" w:cs="Arial"/>
          <w:b/>
          <w:bCs/>
          <w:color w:val="FFC000"/>
          <w:szCs w:val="24"/>
          <w:lang w:val="en-US" w:eastAsia="cs-CZ"/>
        </w:rPr>
        <w:t>znevýhodněním</w:t>
      </w:r>
      <w:proofErr w:type="spellEnd"/>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Sociálně aktivizační služby pro rodiny s dětmi</w:t>
      </w:r>
    </w:p>
    <w:p w:rsidR="00F678B6" w:rsidRDefault="00FC7FB8">
      <w:pPr>
        <w:tabs>
          <w:tab w:val="left" w:pos="1080"/>
        </w:tabs>
        <w:ind w:left="2520" w:hanging="1440"/>
        <w:rPr>
          <w:rFonts w:ascii="Arial" w:hAnsi="Arial" w:cs="Arial"/>
          <w:bCs/>
          <w:color w:val="000000"/>
          <w:szCs w:val="24"/>
          <w:lang w:eastAsia="cs-CZ"/>
        </w:rPr>
      </w:pPr>
      <w:r>
        <w:rPr>
          <w:rFonts w:ascii="Arial" w:hAnsi="Arial" w:cs="Arial"/>
          <w:b/>
          <w:bCs/>
          <w:color w:val="000000"/>
          <w:szCs w:val="24"/>
          <w:lang w:eastAsia="cs-CZ"/>
        </w:rPr>
        <w:t>Opatření 2.2.</w:t>
      </w:r>
      <w:r>
        <w:rPr>
          <w:rFonts w:ascii="Arial" w:hAnsi="Arial" w:cs="Arial"/>
          <w:bCs/>
          <w:color w:val="000000"/>
          <w:szCs w:val="24"/>
          <w:lang w:eastAsia="cs-CZ"/>
        </w:rPr>
        <w:t xml:space="preserve"> </w:t>
      </w:r>
      <w:r>
        <w:rPr>
          <w:rFonts w:ascii="Arial" w:hAnsi="Arial" w:cs="Arial"/>
          <w:bCs/>
          <w:color w:val="000000"/>
          <w:szCs w:val="24"/>
          <w:lang w:eastAsia="cs-CZ"/>
        </w:rPr>
        <w:tab/>
        <w:t>Raná péče</w:t>
      </w:r>
    </w:p>
    <w:p w:rsidR="00F678B6" w:rsidRDefault="00FC7FB8">
      <w:pPr>
        <w:tabs>
          <w:tab w:val="left" w:pos="1080"/>
        </w:tabs>
        <w:ind w:right="71"/>
        <w:rPr>
          <w:rFonts w:ascii="Arial" w:hAnsi="Arial" w:cs="Arial"/>
          <w:bCs/>
          <w:color w:val="000000"/>
          <w:szCs w:val="24"/>
          <w:lang w:eastAsia="cs-CZ"/>
        </w:rPr>
      </w:pPr>
      <w:r>
        <w:rPr>
          <w:rFonts w:ascii="Arial" w:hAnsi="Arial" w:cs="Arial"/>
          <w:bCs/>
          <w:color w:val="000000"/>
          <w:szCs w:val="24"/>
          <w:lang w:eastAsia="cs-CZ"/>
        </w:rPr>
        <w:tab/>
      </w:r>
    </w:p>
    <w:tbl>
      <w:tblPr>
        <w:tblW w:w="9498" w:type="dxa"/>
        <w:tblInd w:w="70" w:type="dxa"/>
        <w:tblCellMar>
          <w:left w:w="70" w:type="dxa"/>
          <w:right w:w="70" w:type="dxa"/>
        </w:tblCellMar>
        <w:tblLook w:val="04A0" w:firstRow="1" w:lastRow="0" w:firstColumn="1" w:lastColumn="0" w:noHBand="0" w:noVBand="1"/>
      </w:tblPr>
      <w:tblGrid>
        <w:gridCol w:w="2600"/>
        <w:gridCol w:w="6898"/>
      </w:tblGrid>
      <w:tr w:rsidR="00F678B6">
        <w:trPr>
          <w:trHeight w:val="557"/>
        </w:trPr>
        <w:tc>
          <w:tcPr>
            <w:tcW w:w="2600" w:type="dxa"/>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ind w:right="71"/>
              <w:rPr>
                <w:rFonts w:ascii="Arial" w:hAnsi="Arial" w:cs="Arial"/>
                <w:b/>
                <w:bCs/>
                <w:color w:val="000000"/>
                <w:lang w:eastAsia="cs-CZ"/>
              </w:rPr>
            </w:pPr>
            <w:r>
              <w:rPr>
                <w:rFonts w:ascii="Arial" w:hAnsi="Arial" w:cs="Arial"/>
                <w:b/>
                <w:bCs/>
                <w:color w:val="000000"/>
                <w:sz w:val="22"/>
                <w:lang w:eastAsia="cs-CZ"/>
              </w:rPr>
              <w:t xml:space="preserve">Priorita 1 </w:t>
            </w:r>
          </w:p>
        </w:tc>
        <w:tc>
          <w:tcPr>
            <w:tcW w:w="6898" w:type="dxa"/>
            <w:tcBorders>
              <w:top w:val="single" w:sz="4" w:space="0" w:color="auto"/>
              <w:left w:val="nil"/>
              <w:bottom w:val="single" w:sz="4" w:space="0" w:color="auto"/>
              <w:right w:val="single" w:sz="4" w:space="0" w:color="auto"/>
            </w:tcBorders>
            <w:shd w:val="clear" w:color="auto" w:fill="FFC000"/>
            <w:vAlign w:val="center"/>
          </w:tcPr>
          <w:p w:rsidR="00F678B6" w:rsidRDefault="00FC7FB8">
            <w:pPr>
              <w:ind w:right="71"/>
              <w:jc w:val="left"/>
              <w:rPr>
                <w:rFonts w:ascii="Arial" w:hAnsi="Arial" w:cs="Arial"/>
                <w:b/>
                <w:bCs/>
                <w:i/>
                <w:iCs/>
                <w:color w:val="000000"/>
                <w:lang w:eastAsia="cs-CZ"/>
              </w:rPr>
            </w:pPr>
            <w:r>
              <w:rPr>
                <w:rFonts w:ascii="Arial" w:hAnsi="Arial" w:cs="Arial"/>
                <w:b/>
                <w:bCs/>
                <w:i/>
                <w:iCs/>
                <w:color w:val="000000"/>
                <w:sz w:val="22"/>
                <w:lang w:eastAsia="cs-CZ"/>
              </w:rPr>
              <w:t>Podpora rodiny fungující úplné a neúplné</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ind w:right="71"/>
              <w:rPr>
                <w:rFonts w:ascii="Arial" w:hAnsi="Arial" w:cs="Arial"/>
                <w:b/>
                <w:color w:val="000000"/>
                <w:lang w:eastAsia="cs-CZ"/>
              </w:rPr>
            </w:pPr>
            <w:r>
              <w:rPr>
                <w:rFonts w:ascii="Arial" w:hAnsi="Arial" w:cs="Arial"/>
                <w:b/>
                <w:color w:val="000000"/>
                <w:sz w:val="22"/>
                <w:lang w:eastAsia="cs-CZ"/>
              </w:rPr>
              <w:t>Zdůvodnění priority</w:t>
            </w:r>
          </w:p>
        </w:tc>
        <w:tc>
          <w:tcPr>
            <w:tcW w:w="6898" w:type="dxa"/>
            <w:tcBorders>
              <w:top w:val="nil"/>
              <w:left w:val="nil"/>
              <w:bottom w:val="single" w:sz="4" w:space="0" w:color="auto"/>
              <w:right w:val="single" w:sz="4" w:space="0" w:color="auto"/>
            </w:tcBorders>
            <w:shd w:val="clear" w:color="auto" w:fill="auto"/>
          </w:tcPr>
          <w:p w:rsidR="00F678B6" w:rsidRDefault="00FC7FB8">
            <w:pPr>
              <w:ind w:right="71"/>
              <w:rPr>
                <w:rFonts w:ascii="Arial" w:hAnsi="Arial" w:cs="Arial"/>
                <w:lang w:eastAsia="cs-CZ"/>
              </w:rPr>
            </w:pPr>
            <w:r>
              <w:rPr>
                <w:rFonts w:ascii="Arial" w:hAnsi="Arial" w:cs="Arial"/>
                <w:sz w:val="22"/>
                <w:lang w:eastAsia="cs-CZ"/>
              </w:rPr>
              <w:t>Cílem priority je zabezpečit využívání a trávení volného času co nejširšímu okruhu dětí a mládeže spolu s výchovným působením.</w:t>
            </w:r>
          </w:p>
          <w:p w:rsidR="00F678B6" w:rsidRDefault="00FC7FB8">
            <w:pPr>
              <w:ind w:right="71"/>
              <w:rPr>
                <w:rFonts w:ascii="Arial" w:hAnsi="Arial" w:cs="Arial"/>
                <w:lang w:eastAsia="cs-CZ"/>
              </w:rPr>
            </w:pPr>
            <w:r>
              <w:rPr>
                <w:rFonts w:ascii="Arial" w:hAnsi="Arial" w:cs="Arial"/>
                <w:sz w:val="22"/>
                <w:lang w:eastAsia="cs-CZ"/>
              </w:rPr>
              <w:t>Motivovat, podporovat a vést děti, mládež a dospělé k rozvoji osobnosti, ke klíčovým kompetencím, zejména k smysluplnému využívání volného času a to širokou nabídkou aktivit v bezpečném prostředí, s profesionálním týmem v nových trendech.</w:t>
            </w:r>
          </w:p>
          <w:p w:rsidR="00F678B6" w:rsidRDefault="00FC7FB8">
            <w:pPr>
              <w:ind w:right="71"/>
              <w:rPr>
                <w:rFonts w:ascii="Arial" w:hAnsi="Arial" w:cs="Arial"/>
                <w:color w:val="000000"/>
                <w:lang w:eastAsia="cs-CZ"/>
              </w:rPr>
            </w:pPr>
            <w:r>
              <w:rPr>
                <w:rFonts w:ascii="Arial" w:hAnsi="Arial" w:cs="Arial"/>
                <w:color w:val="000000"/>
                <w:sz w:val="22"/>
                <w:lang w:eastAsia="cs-CZ"/>
              </w:rPr>
              <w:t>Podpora rodiny úplné a neúplné je v mnoha případech nezbytný prostředek k udržení stávající rodiny a snížení nepříznivých vlivů. V současné době dochází k rozvoji sociálně-patologických jevů již u dětí navštěvujících základní školu. Snahou je co nejvíce tyto děti zapojit do mimoškolních aktivit, aby docházelo ke vhodnému využití volného času a tím předcházení páchání např. trestné činnosti.</w:t>
            </w:r>
          </w:p>
        </w:tc>
      </w:tr>
      <w:tr w:rsidR="00F678B6" w:rsidTr="00A61732">
        <w:trPr>
          <w:trHeight w:val="299"/>
        </w:trPr>
        <w:tc>
          <w:tcPr>
            <w:tcW w:w="2600" w:type="dxa"/>
            <w:tcBorders>
              <w:top w:val="single" w:sz="4" w:space="0" w:color="auto"/>
              <w:bottom w:val="single" w:sz="4" w:space="0" w:color="auto"/>
            </w:tcBorders>
            <w:shd w:val="clear" w:color="auto" w:fill="auto"/>
            <w:vAlign w:val="center"/>
          </w:tcPr>
          <w:p w:rsidR="00F678B6" w:rsidRDefault="00F678B6">
            <w:pPr>
              <w:rPr>
                <w:rFonts w:ascii="Arial" w:hAnsi="Arial" w:cs="Arial"/>
                <w:color w:val="000000"/>
                <w:lang w:eastAsia="cs-CZ"/>
              </w:rPr>
            </w:pPr>
          </w:p>
        </w:tc>
        <w:tc>
          <w:tcPr>
            <w:tcW w:w="6898" w:type="dxa"/>
            <w:tcBorders>
              <w:top w:val="single" w:sz="4" w:space="0" w:color="auto"/>
              <w:bottom w:val="single" w:sz="4" w:space="0" w:color="auto"/>
            </w:tcBorders>
            <w:shd w:val="clear" w:color="auto" w:fill="auto"/>
          </w:tcPr>
          <w:p w:rsidR="00F678B6" w:rsidRDefault="00F678B6">
            <w:pPr>
              <w:jc w:val="left"/>
              <w:rPr>
                <w:rFonts w:ascii="Arial" w:hAnsi="Arial" w:cs="Arial"/>
                <w:color w:val="000000"/>
                <w:lang w:eastAsia="cs-CZ"/>
              </w:rPr>
            </w:pP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1.1.</w:t>
            </w:r>
          </w:p>
        </w:tc>
        <w:tc>
          <w:tcPr>
            <w:tcW w:w="6898"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Pravidelná aktualizace volnočasových aktivit pro děti a rodiče na webových stránkách města</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Cílem tohoto opatření je ujednotit nabídku volnočasových aktivit pro děti i rodiče, aby docházelo k vhodnému využití volného času.</w:t>
            </w:r>
          </w:p>
          <w:p w:rsidR="00F678B6" w:rsidRDefault="00FC7FB8">
            <w:pPr>
              <w:rPr>
                <w:rFonts w:ascii="Arial" w:hAnsi="Arial" w:cs="Arial"/>
                <w:color w:val="000000"/>
                <w:lang w:eastAsia="cs-CZ"/>
              </w:rPr>
            </w:pPr>
            <w:r>
              <w:rPr>
                <w:rFonts w:ascii="Arial" w:hAnsi="Arial" w:cs="Arial"/>
                <w:color w:val="000000"/>
                <w:sz w:val="22"/>
                <w:lang w:eastAsia="cs-CZ"/>
              </w:rPr>
              <w:t xml:space="preserve">Na webových stránkách města Slavkova u Brna www.slavkov.cz je odkaz nazvaný „zájmové organizace“, kterým se otvírá nový web  </w:t>
            </w:r>
            <w:hyperlink r:id="rId45" w:history="1">
              <w:r>
                <w:rPr>
                  <w:rStyle w:val="Hypertextovodkaz"/>
                  <w:rFonts w:ascii="Arial" w:hAnsi="Arial" w:cs="Arial"/>
                  <w:sz w:val="22"/>
                  <w:lang w:eastAsia="cs-CZ"/>
                </w:rPr>
                <w:t>www.slavkovak.cz</w:t>
              </w:r>
            </w:hyperlink>
            <w:r>
              <w:rPr>
                <w:rFonts w:ascii="Arial" w:hAnsi="Arial" w:cs="Arial"/>
                <w:color w:val="000000"/>
                <w:sz w:val="22"/>
                <w:lang w:eastAsia="cs-CZ"/>
              </w:rPr>
              <w:t>, nabízející kompletní informace o působení zájmových spolků a organizací.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1"/>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smysluplné trávení volného času</w:t>
            </w:r>
          </w:p>
          <w:p w:rsidR="00F678B6" w:rsidRDefault="00FC7FB8">
            <w:pPr>
              <w:numPr>
                <w:ilvl w:val="0"/>
                <w:numId w:val="41"/>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předcházení patologických jevům</w:t>
            </w:r>
          </w:p>
          <w:p w:rsidR="00F678B6" w:rsidRDefault="00FC7FB8">
            <w:pPr>
              <w:numPr>
                <w:ilvl w:val="0"/>
                <w:numId w:val="41"/>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nácvik a upevňování sociálních dovedností</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pravidelná aktualizace volnočasových aktivit na webových stránkách města a DDM</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Časový harmonogram</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Město Slavkov u Brna, Dům dětí a mládeže Slavkov u Brna, spolky</w:t>
            </w:r>
          </w:p>
        </w:tc>
      </w:tr>
      <w:tr w:rsidR="00F678B6">
        <w:trPr>
          <w:trHeight w:val="6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Zdroje lidské / materiální / prostorové</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lidské: webmaster</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finanční náklady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2021 - 30.000 Kč</w:t>
            </w:r>
          </w:p>
          <w:p w:rsidR="00F678B6" w:rsidRDefault="00FC7FB8">
            <w:pPr>
              <w:jc w:val="left"/>
              <w:rPr>
                <w:rFonts w:ascii="Arial" w:hAnsi="Arial" w:cs="Arial"/>
                <w:color w:val="000000"/>
                <w:lang w:eastAsia="cs-CZ"/>
              </w:rPr>
            </w:pPr>
            <w:r>
              <w:rPr>
                <w:rFonts w:ascii="Arial" w:hAnsi="Arial" w:cs="Arial"/>
                <w:color w:val="000000"/>
                <w:sz w:val="22"/>
                <w:lang w:eastAsia="cs-CZ"/>
              </w:rPr>
              <w:t>2022 - 30.000 Kč</w:t>
            </w:r>
          </w:p>
        </w:tc>
      </w:tr>
      <w:tr w:rsidR="00F678B6" w:rsidTr="00A61732">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návštěvnost webových stránek</w:t>
            </w:r>
          </w:p>
        </w:tc>
      </w:tr>
      <w:tr w:rsidR="00F678B6" w:rsidTr="00A61732">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Rizika realizace opatření</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minimální </w:t>
            </w:r>
          </w:p>
        </w:tc>
      </w:tr>
      <w:tr w:rsidR="00F678B6">
        <w:trPr>
          <w:trHeight w:val="630"/>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lastRenderedPageBreak/>
              <w:t>Opatření 1.2.</w:t>
            </w:r>
          </w:p>
        </w:tc>
        <w:tc>
          <w:tcPr>
            <w:tcW w:w="6898"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r>
              <w:rPr>
                <w:rFonts w:ascii="Arial" w:hAnsi="Arial" w:cs="Arial"/>
                <w:b/>
                <w:bCs/>
                <w:i/>
                <w:iCs/>
                <w:color w:val="000000"/>
                <w:sz w:val="22"/>
                <w:lang w:eastAsia="cs-CZ"/>
              </w:rPr>
              <w:t>Podpora mateřských center a volnočasových aktivit pro rodiny s dětmi</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sz w:val="22"/>
              </w:rPr>
              <w:t xml:space="preserve">Cílem je podporovat aktivity pro rodiny s dětmi. </w:t>
            </w:r>
            <w:r>
              <w:rPr>
                <w:rFonts w:ascii="Arial" w:hAnsi="Arial" w:cs="Arial"/>
                <w:color w:val="000000"/>
                <w:sz w:val="22"/>
                <w:lang w:eastAsia="cs-CZ"/>
              </w:rPr>
              <w:t xml:space="preserve">Spolupráce DDM s odborem sociálních věcí při realizaci aktivit pro děti. </w:t>
            </w:r>
          </w:p>
          <w:p w:rsidR="00F678B6" w:rsidRDefault="00FC7FB8">
            <w:pPr>
              <w:rPr>
                <w:rFonts w:ascii="Arial" w:hAnsi="Arial" w:cs="Arial"/>
                <w:lang w:eastAsia="cs-CZ"/>
              </w:rPr>
            </w:pPr>
            <w:r>
              <w:rPr>
                <w:rFonts w:ascii="Arial" w:hAnsi="Arial" w:cs="Arial"/>
                <w:sz w:val="22"/>
                <w:lang w:eastAsia="cs-CZ"/>
              </w:rPr>
              <w:t xml:space="preserve">Snahou je zajistit nové služby v centru a to zajištěním kvalitních lektorů a rozšíření služeb (přednášky, výroba ručních prací, cvičení rodičů s dětmi 2x týdně, baby kluby pro matky s dětmi na mateřské dovolené 4x týdně, tvořivé dílničky pro rodiče s dětmi 1x za měsíc, víkendové akce pro rodiče s dětmi, zájezdy do divadel, výlety, hry, atd.).  </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rodiny s dětmi, které mají zájem aktivně a společně trávit volný čas</w:t>
            </w:r>
          </w:p>
          <w:p w:rsidR="00F678B6" w:rsidRDefault="00FC7FB8">
            <w:pPr>
              <w:numPr>
                <w:ilvl w:val="0"/>
                <w:numId w:val="42"/>
              </w:numPr>
              <w:tabs>
                <w:tab w:val="clear" w:pos="360"/>
                <w:tab w:val="left" w:pos="225"/>
              </w:tabs>
              <w:ind w:left="225" w:hanging="225"/>
              <w:jc w:val="left"/>
              <w:rPr>
                <w:rFonts w:ascii="Arial" w:hAnsi="Arial" w:cs="Arial"/>
                <w:lang w:eastAsia="cs-CZ"/>
              </w:rPr>
            </w:pPr>
            <w:r>
              <w:rPr>
                <w:rFonts w:ascii="Arial" w:hAnsi="Arial" w:cs="Arial"/>
                <w:sz w:val="22"/>
                <w:lang w:eastAsia="cs-CZ"/>
              </w:rPr>
              <w:t>matky s dětmi na mateřské dovolené</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předcházení patologickým jevům</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nácvik a upevňování sociálních dovedností</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akce pro rodiny s dětmi</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baby </w:t>
            </w:r>
            <w:r>
              <w:rPr>
                <w:rFonts w:ascii="Arial" w:hAnsi="Arial" w:cs="Arial"/>
                <w:sz w:val="22"/>
                <w:lang w:eastAsia="cs-CZ"/>
              </w:rPr>
              <w:t>kluby (program pro matky s dětmi na mateřské dovolené)</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cvičení rodičů s dětmi </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tvořivé dílničky pro rodiče s dětmi</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Časový harmonogram</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udržení činnosti dle zájmů klientů</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DDM Slavkov u Brna</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sz w:val="22"/>
                <w:u w:val="single"/>
                <w:lang w:eastAsia="cs-CZ"/>
              </w:rPr>
              <w:t>lidské:</w:t>
            </w:r>
            <w:r>
              <w:rPr>
                <w:rFonts w:ascii="Arial" w:hAnsi="Arial" w:cs="Arial"/>
                <w:sz w:val="22"/>
                <w:lang w:eastAsia="cs-CZ"/>
              </w:rPr>
              <w:t xml:space="preserve"> pedagogové volného času DDM</w:t>
            </w:r>
            <w:r>
              <w:rPr>
                <w:rFonts w:ascii="Arial" w:hAnsi="Arial" w:cs="Arial"/>
                <w:color w:val="000000"/>
                <w:sz w:val="22"/>
                <w:lang w:eastAsia="cs-CZ"/>
              </w:rPr>
              <w:t xml:space="preserve"> </w:t>
            </w:r>
            <w:r>
              <w:rPr>
                <w:rFonts w:ascii="Arial" w:hAnsi="Arial" w:cs="Arial"/>
                <w:color w:val="000000"/>
                <w:sz w:val="22"/>
                <w:lang w:eastAsia="cs-CZ"/>
              </w:rPr>
              <w:br/>
            </w:r>
            <w:r>
              <w:rPr>
                <w:rFonts w:ascii="Arial" w:hAnsi="Arial" w:cs="Arial"/>
                <w:color w:val="000000"/>
                <w:sz w:val="22"/>
                <w:u w:val="single"/>
                <w:lang w:eastAsia="cs-CZ"/>
              </w:rPr>
              <w:t>materiální:</w:t>
            </w:r>
            <w:r>
              <w:rPr>
                <w:rFonts w:ascii="Arial" w:hAnsi="Arial" w:cs="Arial"/>
                <w:color w:val="000000"/>
                <w:sz w:val="22"/>
                <w:lang w:eastAsia="cs-CZ"/>
              </w:rPr>
              <w:t xml:space="preserve"> využití stávajícího materiálního vybavení</w:t>
            </w:r>
            <w:r>
              <w:rPr>
                <w:rFonts w:ascii="Arial" w:hAnsi="Arial" w:cs="Arial"/>
                <w:color w:val="000000"/>
                <w:sz w:val="22"/>
                <w:lang w:eastAsia="cs-CZ"/>
              </w:rPr>
              <w:br/>
            </w:r>
            <w:r>
              <w:rPr>
                <w:rFonts w:ascii="Arial" w:hAnsi="Arial" w:cs="Arial"/>
                <w:color w:val="000000"/>
                <w:sz w:val="22"/>
                <w:u w:val="single"/>
                <w:lang w:eastAsia="cs-CZ"/>
              </w:rPr>
              <w:t>prostorové:</w:t>
            </w:r>
            <w:r>
              <w:rPr>
                <w:rFonts w:ascii="Arial" w:hAnsi="Arial" w:cs="Arial"/>
                <w:color w:val="000000"/>
                <w:sz w:val="22"/>
                <w:lang w:eastAsia="cs-CZ"/>
              </w:rPr>
              <w:t xml:space="preserve"> využití stávajících prostor - Dům dětí a mládeže, Komenského nám. 495, Slavkov u Brna</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color w:val="000000"/>
                <w:sz w:val="22"/>
                <w:lang w:eastAsia="cs-CZ"/>
              </w:rPr>
              <w:t>Příspěvková organizace nemůže být duplicitně dotována z rozpočtu města. Dotace je možná jen při zřízení občanského sdružení při DDM nebo samostatně působícímu mateřskému centru.</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Předpokládané zdroje financování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sz w:val="22"/>
                <w:lang w:eastAsia="cs-CZ"/>
              </w:rPr>
              <w:t>Uživatelé 40%, DDM 30%, Jiné zdroje (obec) 30%</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návštěvnost a využití prostor</w:t>
            </w:r>
          </w:p>
        </w:tc>
      </w:tr>
      <w:tr w:rsidR="00F678B6">
        <w:trPr>
          <w:trHeight w:val="300"/>
        </w:trPr>
        <w:tc>
          <w:tcPr>
            <w:tcW w:w="2600" w:type="dxa"/>
            <w:tcBorders>
              <w:top w:val="single" w:sz="4" w:space="0" w:color="auto"/>
              <w:left w:val="single" w:sz="4" w:space="0" w:color="auto"/>
              <w:bottom w:val="single" w:sz="4" w:space="0" w:color="auto"/>
              <w:right w:val="single" w:sz="6"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Rizika realizace opatření</w:t>
            </w:r>
          </w:p>
        </w:tc>
        <w:tc>
          <w:tcPr>
            <w:tcW w:w="6898" w:type="dxa"/>
            <w:tcBorders>
              <w:top w:val="single" w:sz="4" w:space="0" w:color="auto"/>
              <w:left w:val="single" w:sz="6" w:space="0" w:color="auto"/>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nezájem o službu</w:t>
            </w:r>
          </w:p>
        </w:tc>
      </w:tr>
      <w:tr w:rsidR="00F678B6">
        <w:trPr>
          <w:trHeight w:val="555"/>
        </w:trPr>
        <w:tc>
          <w:tcPr>
            <w:tcW w:w="26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Opatření 1.3.</w:t>
            </w:r>
          </w:p>
        </w:tc>
        <w:tc>
          <w:tcPr>
            <w:tcW w:w="6898" w:type="dxa"/>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bCs/>
                <w:i/>
                <w:iCs/>
                <w:color w:val="000000"/>
                <w:lang w:eastAsia="cs-CZ"/>
              </w:rPr>
            </w:pPr>
            <w:proofErr w:type="spellStart"/>
            <w:r>
              <w:rPr>
                <w:rFonts w:ascii="Arial" w:hAnsi="Arial" w:cs="Arial"/>
                <w:b/>
                <w:bCs/>
                <w:i/>
                <w:iCs/>
                <w:color w:val="000000"/>
                <w:sz w:val="22"/>
                <w:lang w:eastAsia="cs-CZ"/>
              </w:rPr>
              <w:t>Family</w:t>
            </w:r>
            <w:proofErr w:type="spellEnd"/>
            <w:r>
              <w:rPr>
                <w:rFonts w:ascii="Arial" w:hAnsi="Arial" w:cs="Arial"/>
                <w:b/>
                <w:bCs/>
                <w:i/>
                <w:iCs/>
                <w:color w:val="000000"/>
                <w:sz w:val="22"/>
                <w:lang w:eastAsia="cs-CZ"/>
              </w:rPr>
              <w:t xml:space="preserve"> point</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Popis opatření</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color w:val="000000"/>
                <w:lang w:eastAsia="cs-CZ"/>
              </w:rPr>
            </w:pPr>
            <w:r>
              <w:rPr>
                <w:rFonts w:ascii="Arial" w:hAnsi="Arial" w:cs="Arial"/>
                <w:sz w:val="22"/>
              </w:rPr>
              <w:t xml:space="preserve">Na Městském úřadě ve Slavkově u Brna, Palackého nám. 260, Slavkov u Brna, v I. patře budovy je zřízen </w:t>
            </w:r>
            <w:proofErr w:type="spellStart"/>
            <w:r>
              <w:rPr>
                <w:rFonts w:ascii="Arial" w:hAnsi="Arial" w:cs="Arial"/>
                <w:sz w:val="22"/>
              </w:rPr>
              <w:t>Family</w:t>
            </w:r>
            <w:proofErr w:type="spellEnd"/>
            <w:r>
              <w:rPr>
                <w:rFonts w:ascii="Arial" w:hAnsi="Arial" w:cs="Arial"/>
                <w:sz w:val="22"/>
              </w:rPr>
              <w:t xml:space="preserve"> point – místo pro rodiče s dětmi, kde je možno děti v klidu nakrmit, přebalit, poskytnout nutnou hygienu a případně si pohrát. Do budovy je zajištěn bezbariérový přístup prostřednictvím výtahu. Místnost je rodiči využívána od roku 2010 a na základě zpětné vazby prostřednictvím anonymních dotazníků je kladně hodnocena. Přístup je každý den dle provozní doby městského úřadu.</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Dopad na cílovou skupinu</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prostor pro matky s dětmi</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dětský koutek</w:t>
            </w:r>
          </w:p>
          <w:p w:rsidR="00F678B6" w:rsidRDefault="00FC7FB8">
            <w:pPr>
              <w:numPr>
                <w:ilvl w:val="0"/>
                <w:numId w:val="42"/>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prostor, kde matka dítě nakrmí, provede základní hygienu</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Aktivity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udržení činnosti</w:t>
            </w:r>
          </w:p>
          <w:p w:rsidR="00F678B6" w:rsidRPr="00BC4909"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místnost je přístupná veřejnosti dle provozní doby MěÚ</w:t>
            </w:r>
          </w:p>
          <w:p w:rsidR="00BC4909" w:rsidRDefault="00BC4909" w:rsidP="00BC4909">
            <w:pPr>
              <w:tabs>
                <w:tab w:val="left" w:pos="225"/>
                <w:tab w:val="left" w:pos="360"/>
              </w:tabs>
              <w:ind w:left="225"/>
              <w:jc w:val="left"/>
              <w:rPr>
                <w:rFonts w:ascii="Arial" w:hAnsi="Arial" w:cs="Arial"/>
                <w:color w:val="000000"/>
                <w:lang w:eastAsia="cs-CZ"/>
              </w:rPr>
            </w:pPr>
          </w:p>
          <w:p w:rsidR="00A61732" w:rsidRDefault="00A61732" w:rsidP="00BC4909">
            <w:pPr>
              <w:tabs>
                <w:tab w:val="left" w:pos="225"/>
                <w:tab w:val="left" w:pos="360"/>
              </w:tabs>
              <w:ind w:left="225"/>
              <w:jc w:val="left"/>
              <w:rPr>
                <w:rFonts w:ascii="Arial" w:hAnsi="Arial" w:cs="Arial"/>
                <w:color w:val="000000"/>
                <w:lang w:eastAsia="cs-CZ"/>
              </w:rPr>
            </w:pPr>
          </w:p>
          <w:p w:rsidR="00A61732" w:rsidRDefault="00A61732" w:rsidP="00BC4909">
            <w:pPr>
              <w:tabs>
                <w:tab w:val="left" w:pos="225"/>
                <w:tab w:val="left" w:pos="360"/>
              </w:tabs>
              <w:ind w:left="225"/>
              <w:jc w:val="left"/>
              <w:rPr>
                <w:rFonts w:ascii="Arial" w:hAnsi="Arial" w:cs="Arial"/>
                <w:color w:val="000000"/>
                <w:lang w:eastAsia="cs-CZ"/>
              </w:rPr>
            </w:pPr>
          </w:p>
          <w:p w:rsidR="00A61732" w:rsidRDefault="00A61732" w:rsidP="00BC4909">
            <w:pPr>
              <w:tabs>
                <w:tab w:val="left" w:pos="225"/>
                <w:tab w:val="left" w:pos="360"/>
              </w:tabs>
              <w:ind w:left="225"/>
              <w:jc w:val="left"/>
              <w:rPr>
                <w:rFonts w:ascii="Arial" w:hAnsi="Arial" w:cs="Arial"/>
                <w:color w:val="000000"/>
                <w:lang w:eastAsia="cs-CZ"/>
              </w:rPr>
            </w:pP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lastRenderedPageBreak/>
              <w:t>Časový harmonogram</w:t>
            </w:r>
          </w:p>
        </w:tc>
        <w:tc>
          <w:tcPr>
            <w:tcW w:w="6898"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udržení činnosti </w:t>
            </w:r>
          </w:p>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 xml:space="preserve">hledání vhodnějších prostor, z důvodu zajištění služby přes víkend, svátky apod. </w:t>
            </w:r>
          </w:p>
          <w:p w:rsidR="00F678B6" w:rsidRDefault="00FC7FB8">
            <w:pPr>
              <w:numPr>
                <w:ilvl w:val="0"/>
                <w:numId w:val="43"/>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místnost je přístupná veřejnosti dle provozní doby MěÚ</w:t>
            </w:r>
          </w:p>
        </w:tc>
      </w:tr>
      <w:tr w:rsidR="00F678B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Realizátoři a partneři</w:t>
            </w:r>
          </w:p>
        </w:tc>
        <w:tc>
          <w:tcPr>
            <w:tcW w:w="6898" w:type="dxa"/>
            <w:tcBorders>
              <w:top w:val="single" w:sz="4" w:space="0" w:color="auto"/>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 xml:space="preserve">Město Slavkov u Brna, </w:t>
            </w:r>
            <w:proofErr w:type="spellStart"/>
            <w:r>
              <w:rPr>
                <w:rFonts w:ascii="Arial" w:hAnsi="Arial" w:cs="Arial"/>
                <w:color w:val="000000"/>
                <w:sz w:val="22"/>
                <w:lang w:eastAsia="cs-CZ"/>
              </w:rPr>
              <w:t>JmK</w:t>
            </w:r>
            <w:proofErr w:type="spellEnd"/>
            <w:r>
              <w:rPr>
                <w:rFonts w:ascii="Arial" w:hAnsi="Arial" w:cs="Arial"/>
                <w:color w:val="000000"/>
                <w:sz w:val="22"/>
                <w:lang w:eastAsia="cs-CZ"/>
              </w:rPr>
              <w:t xml:space="preserve"> Brno</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Zdroje lidské / materiální / prostorové</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materiální: využití stávajícího materiálního vybavení</w:t>
            </w:r>
            <w:r>
              <w:rPr>
                <w:rFonts w:ascii="Arial" w:hAnsi="Arial" w:cs="Arial"/>
                <w:color w:val="000000"/>
                <w:sz w:val="22"/>
                <w:lang w:eastAsia="cs-CZ"/>
              </w:rPr>
              <w:br/>
              <w:t>prostorové: využití stávajících prostor v budově MěÚ</w:t>
            </w:r>
          </w:p>
        </w:tc>
      </w:tr>
      <w:tr w:rsidR="00F678B6">
        <w:trPr>
          <w:trHeight w:val="6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Předpokládané finanční náklady</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lang w:eastAsia="cs-CZ"/>
              </w:rPr>
            </w:pPr>
            <w:r>
              <w:rPr>
                <w:rFonts w:ascii="Arial" w:hAnsi="Arial" w:cs="Arial"/>
                <w:color w:val="000000"/>
                <w:sz w:val="22"/>
                <w:lang w:eastAsia="cs-CZ"/>
              </w:rPr>
              <w:t>0,- Kč</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Kritéria hodnocení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4"/>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návštěvnost a využití prostor</w:t>
            </w:r>
          </w:p>
        </w:tc>
      </w:tr>
      <w:tr w:rsidR="00F678B6">
        <w:trPr>
          <w:trHeight w:val="300"/>
        </w:trPr>
        <w:tc>
          <w:tcPr>
            <w:tcW w:w="2600" w:type="dxa"/>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000000"/>
                <w:lang w:eastAsia="cs-CZ"/>
              </w:rPr>
            </w:pPr>
            <w:r>
              <w:rPr>
                <w:rFonts w:ascii="Arial" w:hAnsi="Arial" w:cs="Arial"/>
                <w:b/>
                <w:color w:val="000000"/>
                <w:sz w:val="22"/>
                <w:lang w:eastAsia="cs-CZ"/>
              </w:rPr>
              <w:t>Rizika realizace opatření</w:t>
            </w:r>
          </w:p>
        </w:tc>
        <w:tc>
          <w:tcPr>
            <w:tcW w:w="6898" w:type="dxa"/>
            <w:tcBorders>
              <w:top w:val="nil"/>
              <w:left w:val="nil"/>
              <w:bottom w:val="single" w:sz="4" w:space="0" w:color="auto"/>
              <w:right w:val="single" w:sz="4" w:space="0" w:color="auto"/>
            </w:tcBorders>
            <w:shd w:val="clear" w:color="auto" w:fill="auto"/>
            <w:vAlign w:val="center"/>
          </w:tcPr>
          <w:p w:rsidR="00F678B6" w:rsidRDefault="00FC7FB8">
            <w:pPr>
              <w:numPr>
                <w:ilvl w:val="0"/>
                <w:numId w:val="45"/>
              </w:numPr>
              <w:tabs>
                <w:tab w:val="clear" w:pos="360"/>
                <w:tab w:val="left" w:pos="225"/>
              </w:tabs>
              <w:ind w:left="225" w:hanging="225"/>
              <w:jc w:val="left"/>
              <w:rPr>
                <w:rFonts w:ascii="Arial" w:hAnsi="Arial" w:cs="Arial"/>
                <w:color w:val="000000"/>
                <w:lang w:eastAsia="cs-CZ"/>
              </w:rPr>
            </w:pPr>
            <w:r>
              <w:rPr>
                <w:rFonts w:ascii="Arial" w:hAnsi="Arial" w:cs="Arial"/>
                <w:color w:val="000000"/>
                <w:sz w:val="22"/>
                <w:lang w:eastAsia="cs-CZ"/>
              </w:rPr>
              <w:t>minimální</w:t>
            </w:r>
          </w:p>
        </w:tc>
      </w:tr>
    </w:tbl>
    <w:p w:rsidR="00F678B6" w:rsidRDefault="00F678B6">
      <w:pPr>
        <w:rPr>
          <w:rFonts w:ascii="Arial" w:hAnsi="Arial" w:cs="Arial"/>
          <w:bCs/>
          <w:color w:val="000000"/>
          <w:sz w:val="22"/>
          <w:lang w:eastAsia="cs-CZ"/>
        </w:rPr>
      </w:pPr>
    </w:p>
    <w:p w:rsidR="00F678B6" w:rsidRDefault="00F678B6">
      <w:pPr>
        <w:rPr>
          <w:rFonts w:ascii="Arial" w:hAnsi="Arial" w:cs="Arial"/>
          <w:bCs/>
          <w:color w:val="000000"/>
          <w:sz w:val="22"/>
          <w:lang w:eastAsia="cs-CZ"/>
        </w:rPr>
      </w:pPr>
    </w:p>
    <w:tbl>
      <w:tblPr>
        <w:tblW w:w="5171" w:type="pct"/>
        <w:tblInd w:w="70" w:type="dxa"/>
        <w:tblCellMar>
          <w:left w:w="70" w:type="dxa"/>
          <w:right w:w="70" w:type="dxa"/>
        </w:tblCellMar>
        <w:tblLook w:val="04A0" w:firstRow="1" w:lastRow="0" w:firstColumn="1" w:lastColumn="0" w:noHBand="0" w:noVBand="1"/>
      </w:tblPr>
      <w:tblGrid>
        <w:gridCol w:w="2088"/>
        <w:gridCol w:w="7438"/>
      </w:tblGrid>
      <w:tr w:rsidR="00F678B6">
        <w:trPr>
          <w:trHeight w:val="641"/>
        </w:trPr>
        <w:tc>
          <w:tcPr>
            <w:tcW w:w="1096" w:type="pct"/>
            <w:tcBorders>
              <w:top w:val="single" w:sz="4" w:space="0" w:color="auto"/>
              <w:left w:val="single" w:sz="4" w:space="0" w:color="auto"/>
              <w:bottom w:val="single" w:sz="4" w:space="0" w:color="auto"/>
              <w:right w:val="single" w:sz="4" w:space="0" w:color="auto"/>
            </w:tcBorders>
            <w:shd w:val="clear" w:color="auto" w:fill="FFC000"/>
            <w:vAlign w:val="center"/>
          </w:tcPr>
          <w:p w:rsidR="00F678B6" w:rsidRDefault="00FC7FB8">
            <w:pPr>
              <w:rPr>
                <w:rFonts w:ascii="Arial" w:hAnsi="Arial" w:cs="Arial"/>
                <w:b/>
                <w:bCs/>
                <w:color w:val="000000"/>
                <w:lang w:eastAsia="cs-CZ"/>
              </w:rPr>
            </w:pPr>
            <w:r>
              <w:rPr>
                <w:rFonts w:ascii="Arial" w:hAnsi="Arial" w:cs="Arial"/>
                <w:b/>
                <w:bCs/>
                <w:color w:val="000000"/>
                <w:sz w:val="22"/>
                <w:lang w:eastAsia="cs-CZ"/>
              </w:rPr>
              <w:t xml:space="preserve">Priorita 2 </w:t>
            </w:r>
          </w:p>
        </w:tc>
        <w:tc>
          <w:tcPr>
            <w:tcW w:w="3904" w:type="pct"/>
            <w:tcBorders>
              <w:top w:val="single" w:sz="4" w:space="0" w:color="auto"/>
              <w:left w:val="nil"/>
              <w:bottom w:val="single" w:sz="4" w:space="0" w:color="auto"/>
              <w:right w:val="single" w:sz="4" w:space="0" w:color="auto"/>
            </w:tcBorders>
            <w:shd w:val="clear" w:color="auto" w:fill="FFC000"/>
            <w:noWrap/>
            <w:vAlign w:val="center"/>
          </w:tcPr>
          <w:p w:rsidR="00F678B6" w:rsidRDefault="00FC7FB8">
            <w:pPr>
              <w:jc w:val="left"/>
              <w:rPr>
                <w:rFonts w:ascii="Arial" w:hAnsi="Arial" w:cs="Arial"/>
                <w:b/>
                <w:bCs/>
                <w:i/>
                <w:iCs/>
                <w:color w:val="000000"/>
                <w:lang w:val="en-US" w:eastAsia="cs-CZ"/>
              </w:rPr>
            </w:pPr>
            <w:r>
              <w:rPr>
                <w:rFonts w:ascii="Arial" w:hAnsi="Arial" w:cs="Arial"/>
                <w:b/>
                <w:bCs/>
                <w:i/>
                <w:iCs/>
                <w:color w:val="000000"/>
                <w:sz w:val="22"/>
                <w:lang w:eastAsia="cs-CZ"/>
              </w:rPr>
              <w:t>Podpora rodin starající</w:t>
            </w:r>
            <w:proofErr w:type="spellStart"/>
            <w:r>
              <w:rPr>
                <w:rFonts w:ascii="Arial" w:hAnsi="Arial" w:cs="Arial"/>
                <w:b/>
                <w:bCs/>
                <w:i/>
                <w:iCs/>
                <w:color w:val="000000"/>
                <w:sz w:val="22"/>
                <w:lang w:val="en-US" w:eastAsia="cs-CZ"/>
              </w:rPr>
              <w:t>ch</w:t>
            </w:r>
            <w:proofErr w:type="spellEnd"/>
            <w:r>
              <w:rPr>
                <w:rFonts w:ascii="Arial" w:hAnsi="Arial" w:cs="Arial"/>
                <w:b/>
                <w:bCs/>
                <w:i/>
                <w:iCs/>
                <w:color w:val="000000"/>
                <w:sz w:val="22"/>
                <w:lang w:val="en-US" w:eastAsia="cs-CZ"/>
              </w:rPr>
              <w:t xml:space="preserve"> </w:t>
            </w:r>
            <w:r>
              <w:rPr>
                <w:rFonts w:ascii="Arial" w:hAnsi="Arial" w:cs="Arial"/>
                <w:b/>
                <w:bCs/>
                <w:i/>
                <w:iCs/>
                <w:color w:val="000000"/>
                <w:sz w:val="22"/>
                <w:lang w:eastAsia="cs-CZ"/>
              </w:rPr>
              <w:t xml:space="preserve">se o děti </w:t>
            </w:r>
            <w:r>
              <w:rPr>
                <w:rFonts w:ascii="Arial" w:hAnsi="Arial" w:cs="Arial"/>
                <w:b/>
                <w:bCs/>
                <w:i/>
                <w:iCs/>
                <w:color w:val="000000"/>
                <w:sz w:val="22"/>
                <w:lang w:val="en-US" w:eastAsia="cs-CZ"/>
              </w:rPr>
              <w:t xml:space="preserve">se </w:t>
            </w:r>
            <w:proofErr w:type="spellStart"/>
            <w:r>
              <w:rPr>
                <w:rFonts w:ascii="Arial" w:hAnsi="Arial" w:cs="Arial"/>
                <w:b/>
                <w:bCs/>
                <w:i/>
                <w:iCs/>
                <w:color w:val="000000"/>
                <w:sz w:val="22"/>
                <w:lang w:val="en-US" w:eastAsia="cs-CZ"/>
              </w:rPr>
              <w:t>znevýhodněním</w:t>
            </w:r>
            <w:proofErr w:type="spellEnd"/>
          </w:p>
        </w:tc>
      </w:tr>
      <w:tr w:rsidR="00F678B6">
        <w:trPr>
          <w:trHeight w:val="1403"/>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rPr>
                <w:rFonts w:ascii="Arial" w:hAnsi="Arial" w:cs="Arial"/>
                <w:b/>
                <w:color w:val="FF0000"/>
                <w:lang w:eastAsia="cs-CZ"/>
              </w:rPr>
            </w:pPr>
            <w:r>
              <w:rPr>
                <w:rFonts w:ascii="Arial" w:hAnsi="Arial" w:cs="Arial"/>
                <w:b/>
                <w:sz w:val="22"/>
                <w:lang w:eastAsia="cs-CZ"/>
              </w:rPr>
              <w:t>Zdůvodnění priority</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rPr>
                <w:rFonts w:ascii="Arial" w:hAnsi="Arial" w:cs="Arial"/>
                <w:color w:val="FF0000"/>
                <w:lang w:eastAsia="cs-CZ"/>
              </w:rPr>
            </w:pPr>
            <w:r>
              <w:rPr>
                <w:rFonts w:ascii="Arial" w:hAnsi="Arial" w:cs="Arial"/>
                <w:sz w:val="22"/>
                <w:lang w:eastAsia="cs-CZ"/>
              </w:rPr>
              <w:t xml:space="preserve">Cílem této priority je posílit sociální služby, které se problematikou rodin a dětí zabývají, samozřejmě také dětí a mládeže s postižením. V rámci komunitního plánování na rok 2021-2022 se pracovní skupiny shodly na potřebnosti a podpoře sociálně aktivizační služby pro rodiny s dětmi a služby raná péče. Práce s rodinami a dětmi, kde je zvýšené riziko výskytu sociálně patologických jevů, patří také mezi priority, pro které by měly být zajištěny adekvátní sociální služby. Tyto služby jsou nezbytné pro rodiny v evidenci OSPOD. </w:t>
            </w:r>
          </w:p>
        </w:tc>
      </w:tr>
      <w:tr w:rsidR="00F678B6">
        <w:trPr>
          <w:trHeight w:val="416"/>
        </w:trPr>
        <w:tc>
          <w:tcPr>
            <w:tcW w:w="1096" w:type="pct"/>
            <w:tcBorders>
              <w:top w:val="single" w:sz="4" w:space="0" w:color="auto"/>
              <w:bottom w:val="single" w:sz="4" w:space="0" w:color="auto"/>
            </w:tcBorders>
            <w:shd w:val="clear" w:color="auto" w:fill="auto"/>
            <w:vAlign w:val="center"/>
          </w:tcPr>
          <w:p w:rsidR="00F678B6" w:rsidRDefault="00F678B6">
            <w:pPr>
              <w:rPr>
                <w:rFonts w:ascii="Arial" w:hAnsi="Arial" w:cs="Arial"/>
                <w:b/>
                <w:bCs/>
                <w:color w:val="FF0000"/>
                <w:lang w:eastAsia="cs-CZ"/>
              </w:rPr>
            </w:pPr>
          </w:p>
        </w:tc>
        <w:tc>
          <w:tcPr>
            <w:tcW w:w="3904" w:type="pct"/>
            <w:tcBorders>
              <w:top w:val="single" w:sz="4" w:space="0" w:color="auto"/>
              <w:bottom w:val="single" w:sz="4" w:space="0" w:color="auto"/>
            </w:tcBorders>
            <w:shd w:val="clear" w:color="auto" w:fill="auto"/>
            <w:noWrap/>
            <w:vAlign w:val="bottom"/>
          </w:tcPr>
          <w:p w:rsidR="00F678B6" w:rsidRDefault="00F678B6">
            <w:pPr>
              <w:rPr>
                <w:rFonts w:ascii="Arial" w:hAnsi="Arial" w:cs="Arial"/>
                <w:b/>
                <w:bCs/>
                <w:i/>
                <w:iCs/>
                <w:color w:val="FF0000"/>
                <w:lang w:eastAsia="cs-CZ"/>
              </w:rPr>
            </w:pPr>
          </w:p>
        </w:tc>
      </w:tr>
      <w:tr w:rsidR="00F678B6">
        <w:trPr>
          <w:trHeight w:val="528"/>
        </w:trPr>
        <w:tc>
          <w:tcPr>
            <w:tcW w:w="1096" w:type="pct"/>
            <w:tcBorders>
              <w:top w:val="nil"/>
              <w:left w:val="single" w:sz="4" w:space="0" w:color="auto"/>
              <w:bottom w:val="single" w:sz="4" w:space="0" w:color="auto"/>
              <w:right w:val="single" w:sz="4" w:space="0" w:color="auto"/>
            </w:tcBorders>
            <w:shd w:val="clear" w:color="auto" w:fill="E36C0A" w:themeFill="accent6" w:themeFillShade="BF"/>
            <w:vAlign w:val="center"/>
          </w:tcPr>
          <w:p w:rsidR="00F678B6" w:rsidRDefault="00FC7FB8">
            <w:pPr>
              <w:rPr>
                <w:rFonts w:ascii="Arial" w:hAnsi="Arial" w:cs="Arial"/>
                <w:b/>
                <w:bCs/>
                <w:color w:val="FF0000"/>
                <w:lang w:eastAsia="cs-CZ"/>
              </w:rPr>
            </w:pPr>
            <w:r>
              <w:rPr>
                <w:rFonts w:ascii="Arial" w:hAnsi="Arial" w:cs="Arial"/>
                <w:b/>
                <w:bCs/>
                <w:sz w:val="22"/>
                <w:lang w:eastAsia="cs-CZ"/>
              </w:rPr>
              <w:t>Opatření</w:t>
            </w:r>
            <w:r>
              <w:rPr>
                <w:rFonts w:ascii="Arial" w:hAnsi="Arial" w:cs="Arial"/>
                <w:b/>
                <w:bCs/>
                <w:color w:val="FF0000"/>
                <w:sz w:val="22"/>
                <w:lang w:eastAsia="cs-CZ"/>
              </w:rPr>
              <w:t xml:space="preserve"> </w:t>
            </w:r>
            <w:r>
              <w:rPr>
                <w:rFonts w:ascii="Arial" w:hAnsi="Arial" w:cs="Arial"/>
                <w:b/>
                <w:bCs/>
                <w:sz w:val="22"/>
                <w:lang w:eastAsia="cs-CZ"/>
              </w:rPr>
              <w:t>2.1.</w:t>
            </w:r>
          </w:p>
        </w:tc>
        <w:tc>
          <w:tcPr>
            <w:tcW w:w="3904" w:type="pct"/>
            <w:tcBorders>
              <w:top w:val="single" w:sz="4" w:space="0" w:color="auto"/>
              <w:left w:val="nil"/>
              <w:bottom w:val="single" w:sz="4" w:space="0" w:color="auto"/>
              <w:right w:val="single" w:sz="4" w:space="0" w:color="auto"/>
            </w:tcBorders>
            <w:shd w:val="clear" w:color="auto" w:fill="E36C0A" w:themeFill="accent6" w:themeFillShade="BF"/>
            <w:noWrap/>
            <w:vAlign w:val="center"/>
          </w:tcPr>
          <w:p w:rsidR="00F678B6" w:rsidRDefault="00FC7FB8">
            <w:pPr>
              <w:jc w:val="left"/>
              <w:rPr>
                <w:rFonts w:ascii="Arial" w:hAnsi="Arial" w:cs="Arial"/>
                <w:b/>
                <w:bCs/>
                <w:color w:val="000000"/>
                <w:lang w:eastAsia="cs-CZ"/>
              </w:rPr>
            </w:pPr>
            <w:r>
              <w:rPr>
                <w:rFonts w:ascii="Arial" w:hAnsi="Arial" w:cs="Arial"/>
                <w:b/>
                <w:bCs/>
                <w:i/>
                <w:iCs/>
                <w:color w:val="000000"/>
                <w:sz w:val="22"/>
                <w:lang w:eastAsia="cs-CZ"/>
              </w:rPr>
              <w:t>Sociálně aktivizační služby pro rodiny s dětmi</w:t>
            </w:r>
          </w:p>
        </w:tc>
      </w:tr>
      <w:tr w:rsidR="00F678B6">
        <w:trPr>
          <w:trHeight w:val="599"/>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Popis opatření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autoSpaceDE w:val="0"/>
              <w:autoSpaceDN w:val="0"/>
              <w:adjustRightInd w:val="0"/>
              <w:rPr>
                <w:rFonts w:ascii="Arial" w:hAnsi="Arial" w:cs="Arial"/>
                <w:lang w:eastAsia="cs-CZ"/>
              </w:rPr>
            </w:pPr>
            <w:r>
              <w:rPr>
                <w:rFonts w:ascii="Arial" w:hAnsi="Arial" w:cs="Arial"/>
                <w:color w:val="000000"/>
                <w:sz w:val="22"/>
                <w:lang w:eastAsia="cs-CZ"/>
              </w:rPr>
              <w:t xml:space="preserve">Cílem tohoto opatření je práce s rodinami a dětmi do 18 let věku, které jsou v obtížné životní situaci a kterou rodina nedokáže samostatně, bez odborné pomoci překonat. Opatření má pomoci ke </w:t>
            </w:r>
            <w:r>
              <w:rPr>
                <w:rFonts w:ascii="Arial" w:eastAsiaTheme="minorHAnsi" w:hAnsi="Arial" w:cs="Arial"/>
                <w:sz w:val="22"/>
              </w:rPr>
              <w:t>zlepšení dostupnosti registrované sociální služby SAS pro rodiny s dětmi i na území Slavkova u Brna a přilehlých obcí. Naší snahou je přispět k optimálnímu fungování rodin v jejich přirozeném prostředí.</w:t>
            </w:r>
          </w:p>
          <w:p w:rsidR="00F678B6" w:rsidRDefault="00FC7FB8">
            <w:pPr>
              <w:autoSpaceDE w:val="0"/>
              <w:autoSpaceDN w:val="0"/>
              <w:adjustRightInd w:val="0"/>
              <w:rPr>
                <w:rFonts w:ascii="Arial" w:hAnsi="Arial" w:cs="Arial"/>
                <w:color w:val="FF0000"/>
                <w:lang w:eastAsia="cs-CZ"/>
              </w:rPr>
            </w:pPr>
            <w:r>
              <w:rPr>
                <w:rFonts w:ascii="Arial" w:hAnsi="Arial" w:cs="Arial"/>
                <w:sz w:val="22"/>
                <w:lang w:eastAsia="cs-CZ"/>
              </w:rPr>
              <w:t>Realizace této priority přispěje ke snížení sociálně patologických jevů, zvýšení sociálních dovedností uvedené cílové skupiny a bude zajištěna podpora osob, které se ocitly v nepříznivé životní situaci. Chceme docílit posílení stability a funkčnosti rodiny, snížení pravděpodobnosti sociálního vyloučení rodičů, řešení nepříznivé životní situace nácvik a upevňování psychických a sociálních dovedností, pomoci při výchově dětí, pomoci při hledání smysluplnému využití volného času, zamezit izolaci rodin s problémy.</w:t>
            </w:r>
          </w:p>
        </w:tc>
      </w:tr>
      <w:tr w:rsidR="00F678B6">
        <w:trPr>
          <w:trHeight w:val="65"/>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Dopad na cílovou skupinu</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contextualSpacing/>
              <w:rPr>
                <w:rFonts w:ascii="Arial" w:hAnsi="Arial" w:cs="Arial"/>
              </w:rPr>
            </w:pPr>
            <w:r>
              <w:rPr>
                <w:rFonts w:ascii="Arial" w:hAnsi="Arial" w:cs="Arial"/>
                <w:sz w:val="22"/>
              </w:rPr>
              <w:t>Očekáváme, že dojde k:</w:t>
            </w:r>
          </w:p>
          <w:p w:rsidR="00F678B6" w:rsidRDefault="00F678B6">
            <w:pPr>
              <w:pStyle w:val="Odstavecseseznamem"/>
              <w:rPr>
                <w:rFonts w:ascii="Arial" w:hAnsi="Arial" w:cs="Arial"/>
              </w:rPr>
            </w:pP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zmírnění sociálního vyloučení cílové skupiny</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základní stabilizace rodiny – poskytnutí základního sociálního poradenství, získání přehledu o navazujících službách – sociálních i veřejných</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pomoci s řešením ošacení (sociální šatník) a potravin (potravinová pomoc)</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k jejich začlenění do komunity</w:t>
            </w:r>
          </w:p>
          <w:p w:rsidR="00A61732" w:rsidRPr="00A61732" w:rsidRDefault="00FC7FB8" w:rsidP="00A61732">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ke zlepšení fungování ohrožených rodin</w:t>
            </w:r>
          </w:p>
        </w:tc>
      </w:tr>
      <w:tr w:rsidR="00BC4909">
        <w:trPr>
          <w:trHeight w:val="1118"/>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BC4909" w:rsidRDefault="00BC4909">
            <w:pPr>
              <w:jc w:val="left"/>
              <w:rPr>
                <w:rFonts w:ascii="Arial" w:hAnsi="Arial" w:cs="Arial"/>
                <w:b/>
                <w:sz w:val="22"/>
                <w:lang w:eastAsia="cs-CZ"/>
              </w:rPr>
            </w:pPr>
            <w:r>
              <w:rPr>
                <w:rFonts w:ascii="Arial" w:hAnsi="Arial" w:cs="Arial"/>
                <w:b/>
                <w:sz w:val="22"/>
                <w:lang w:eastAsia="cs-CZ"/>
              </w:rPr>
              <w:lastRenderedPageBreak/>
              <w:t>Dopad na cílovou skupinu</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BC4909" w:rsidRDefault="00BC4909" w:rsidP="00BC4909">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dojde ke zlepšení životních podmínek</w:t>
            </w:r>
          </w:p>
          <w:p w:rsidR="00BC4909" w:rsidRDefault="00BC4909" w:rsidP="00BC4909">
            <w:pPr>
              <w:pStyle w:val="Odstavecseseznamem"/>
              <w:numPr>
                <w:ilvl w:val="0"/>
                <w:numId w:val="45"/>
              </w:numPr>
              <w:rPr>
                <w:rFonts w:ascii="Arial" w:hAnsi="Arial" w:cs="Arial"/>
              </w:rPr>
            </w:pPr>
            <w:r>
              <w:rPr>
                <w:rFonts w:ascii="Arial" w:hAnsi="Arial" w:cs="Arial"/>
                <w:sz w:val="22"/>
              </w:rPr>
              <w:t>pomůže to zdárnému vývoji dětí</w:t>
            </w:r>
          </w:p>
          <w:p w:rsidR="00BC4909" w:rsidRDefault="00BC4909" w:rsidP="00BC4909">
            <w:pPr>
              <w:pStyle w:val="Odstavecseseznamem"/>
              <w:numPr>
                <w:ilvl w:val="0"/>
                <w:numId w:val="45"/>
              </w:numPr>
              <w:rPr>
                <w:rFonts w:ascii="Arial" w:hAnsi="Arial" w:cs="Arial"/>
              </w:rPr>
            </w:pPr>
            <w:r>
              <w:rPr>
                <w:rFonts w:ascii="Arial" w:hAnsi="Arial" w:cs="Arial"/>
                <w:sz w:val="22"/>
              </w:rPr>
              <w:t>odstraní se bariéry a ostych rodin před sdílením svých problémů</w:t>
            </w:r>
          </w:p>
          <w:p w:rsidR="00BC4909" w:rsidRDefault="00BC4909" w:rsidP="00BC4909">
            <w:pPr>
              <w:autoSpaceDE w:val="0"/>
              <w:autoSpaceDN w:val="0"/>
              <w:adjustRightInd w:val="0"/>
              <w:rPr>
                <w:rFonts w:ascii="Arial" w:eastAsiaTheme="minorHAnsi" w:hAnsi="Arial" w:cs="Arial"/>
                <w:sz w:val="22"/>
              </w:rPr>
            </w:pPr>
            <w:r>
              <w:rPr>
                <w:rFonts w:ascii="Arial" w:hAnsi="Arial" w:cs="Arial"/>
                <w:sz w:val="22"/>
              </w:rPr>
              <w:t>u jednotlivých účastníků bude díky adekvátní a včasné podpoře zmírněno či eliminováno nebezpečí ohrožení vývoje dětí a jejich následné odebrání z rodiny</w:t>
            </w:r>
          </w:p>
        </w:tc>
      </w:tr>
      <w:tr w:rsidR="00F678B6">
        <w:trPr>
          <w:trHeight w:val="1118"/>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Aktivity</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678B6">
            <w:pPr>
              <w:autoSpaceDE w:val="0"/>
              <w:autoSpaceDN w:val="0"/>
              <w:adjustRightInd w:val="0"/>
              <w:rPr>
                <w:rFonts w:ascii="Arial" w:eastAsiaTheme="minorHAnsi" w:hAnsi="Arial" w:cs="Arial"/>
                <w:sz w:val="22"/>
              </w:rPr>
            </w:pPr>
          </w:p>
          <w:p w:rsidR="00F678B6" w:rsidRDefault="00FC7FB8">
            <w:pPr>
              <w:autoSpaceDE w:val="0"/>
              <w:autoSpaceDN w:val="0"/>
              <w:adjustRightInd w:val="0"/>
              <w:rPr>
                <w:rFonts w:ascii="Arial" w:eastAsiaTheme="minorHAnsi" w:hAnsi="Arial" w:cs="Arial"/>
              </w:rPr>
            </w:pPr>
            <w:r>
              <w:rPr>
                <w:rFonts w:ascii="Arial" w:eastAsiaTheme="minorHAnsi" w:hAnsi="Arial" w:cs="Arial"/>
                <w:sz w:val="22"/>
              </w:rPr>
              <w:t>Aktivity projektu jsou určené pro rodiny s dětmi, kde je ohrožen zdárný vývoj dítěte. Aktivity budou probíhat ve spolupráci s OSV MěÚ Slavkov u Brna - OSPOD. Většina aktivit bude probíhat terénní formou v domácím prostředí podpořených rodin.</w:t>
            </w:r>
          </w:p>
          <w:p w:rsidR="00F678B6" w:rsidRDefault="00F678B6">
            <w:pPr>
              <w:autoSpaceDE w:val="0"/>
              <w:autoSpaceDN w:val="0"/>
              <w:adjustRightInd w:val="0"/>
              <w:rPr>
                <w:rFonts w:ascii="Arial" w:eastAsiaTheme="minorHAnsi" w:hAnsi="Arial" w:cs="Arial"/>
              </w:rPr>
            </w:pPr>
          </w:p>
          <w:p w:rsidR="00F678B6" w:rsidRDefault="00FC7FB8">
            <w:pPr>
              <w:autoSpaceDE w:val="0"/>
              <w:autoSpaceDN w:val="0"/>
              <w:adjustRightInd w:val="0"/>
              <w:rPr>
                <w:rFonts w:ascii="Arial" w:eastAsiaTheme="minorHAnsi" w:hAnsi="Arial" w:cs="Arial"/>
              </w:rPr>
            </w:pPr>
            <w:r>
              <w:rPr>
                <w:rFonts w:ascii="Arial" w:eastAsiaTheme="minorHAnsi" w:hAnsi="Arial" w:cs="Arial"/>
                <w:sz w:val="22"/>
              </w:rPr>
              <w:t>Konkrétní aktivity:</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sociální šetření u rodin</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poskytování základního sociálního poradenství a základních</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činností, podpora v uplatňování práv a oprávněných zájmů klientů</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oslovování a kontaktovaní klientů, zjišťování informací a</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kompetencí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vytváření sociálních strategií a jejich naplňování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motivování klientů ke změně</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zajištění diagnostických a preventivních činnosti v zájmu klienta,</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poskytování sociálních i krizových intervencí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provádění výchovných, terapeutických, aktivizačních i</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vzdělávacích činností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zajišťování adekvátní podpory pro přiměřené vzdělávání a</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volnočasové aktivity dětí</w:t>
            </w:r>
          </w:p>
          <w:p w:rsidR="00F678B6" w:rsidRDefault="00FC7FB8">
            <w:pPr>
              <w:pStyle w:val="Odstavecseseznamem"/>
              <w:numPr>
                <w:ilvl w:val="0"/>
                <w:numId w:val="45"/>
              </w:numPr>
              <w:autoSpaceDE w:val="0"/>
              <w:autoSpaceDN w:val="0"/>
              <w:adjustRightInd w:val="0"/>
              <w:jc w:val="left"/>
              <w:rPr>
                <w:rFonts w:ascii="Arial" w:eastAsiaTheme="minorHAnsi" w:hAnsi="Arial" w:cs="Arial"/>
              </w:rPr>
            </w:pPr>
            <w:r>
              <w:rPr>
                <w:rFonts w:ascii="Arial" w:eastAsiaTheme="minorHAnsi" w:hAnsi="Arial" w:cs="Arial"/>
                <w:sz w:val="22"/>
              </w:rPr>
              <w:t>zapojení dalších zdrojů a forem pomoci (další sociální služby, poradny, zdravotnická a školská zařízení, pečující osoby, kurátory)</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podpora členů rodiny v pracovním  uplatnění – sepsání životopisu, orientace na pracovním trhu, registrace na </w:t>
            </w:r>
            <w:proofErr w:type="gramStart"/>
            <w:r>
              <w:rPr>
                <w:rFonts w:ascii="Arial" w:eastAsiaTheme="minorHAnsi" w:hAnsi="Arial" w:cs="Arial"/>
                <w:sz w:val="22"/>
              </w:rPr>
              <w:t>ÚP</w:t>
            </w:r>
            <w:proofErr w:type="gramEnd"/>
            <w:r>
              <w:rPr>
                <w:rFonts w:ascii="Arial" w:eastAsiaTheme="minorHAnsi" w:hAnsi="Arial" w:cs="Arial"/>
                <w:sz w:val="22"/>
              </w:rPr>
              <w:t>, nácvik dovedností k pracovnímu uplatnění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zajištění informací jak a kde žádat o nové doklady, jaké jsou možnosti a způsoby vzdělávání, rekvalifikace </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podpora při vyřizování záležitostí – škola, lékař, úřad, soud, apod.</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podpora při skloubení péče o rodinu a zaměstnání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pomoc s hospodařením s financemi a podpora při uplatnění práva na sociální dávky, na hmotné zabezpečení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pomoc s hledáním ubytování a bydlení a s vedením domácnosti</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poskytnutí informací při zajištění péče o zdraví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podpora v řešení následků trestné činnosti, prevence recidivy, informace o prevenci rizikového chování, ochraně vašich práv </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posilování rodičovských kompetencí – pomoc se zajištěním docházky dětí do školy a zprostředkováním návazných odborných služeb, podpora při péči o malé děti nebo péči o děti se specifickými potřebami, pomůžeme s plánováním volného času dětí,</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poskytneme podporu při návratu dítěte do rodiny</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podpoříme psychomotorický rozvoj dítěte</w:t>
            </w:r>
          </w:p>
          <w:p w:rsidR="00F678B6" w:rsidRDefault="00FC7FB8">
            <w:pPr>
              <w:pStyle w:val="Odstavecseseznamem"/>
              <w:numPr>
                <w:ilvl w:val="0"/>
                <w:numId w:val="45"/>
              </w:numPr>
              <w:autoSpaceDE w:val="0"/>
              <w:autoSpaceDN w:val="0"/>
              <w:adjustRightInd w:val="0"/>
              <w:rPr>
                <w:rFonts w:ascii="Arial" w:eastAsiaTheme="minorHAnsi" w:hAnsi="Arial" w:cs="Arial"/>
              </w:rPr>
            </w:pPr>
            <w:r>
              <w:rPr>
                <w:rFonts w:ascii="Arial" w:eastAsiaTheme="minorHAnsi" w:hAnsi="Arial" w:cs="Arial"/>
                <w:sz w:val="22"/>
              </w:rPr>
              <w:t xml:space="preserve">rodinu podporujeme také v jednání s OSPOD, při podání návrhů na soud, v orientaci v rodinném právu a zákoně o sociálně-právní ochraně dítěte </w:t>
            </w:r>
          </w:p>
          <w:p w:rsidR="00F678B6" w:rsidRPr="00BC4909" w:rsidRDefault="00FC7FB8" w:rsidP="00BC4909">
            <w:pPr>
              <w:pStyle w:val="Odstavecseseznamem"/>
              <w:numPr>
                <w:ilvl w:val="0"/>
                <w:numId w:val="45"/>
              </w:numPr>
              <w:autoSpaceDE w:val="0"/>
              <w:autoSpaceDN w:val="0"/>
              <w:adjustRightInd w:val="0"/>
              <w:rPr>
                <w:rFonts w:ascii="Arial" w:eastAsiaTheme="minorHAnsi" w:hAnsi="Arial" w:cs="Arial"/>
                <w:sz w:val="22"/>
              </w:rPr>
            </w:pPr>
            <w:r>
              <w:rPr>
                <w:rFonts w:ascii="Arial" w:eastAsiaTheme="minorHAnsi" w:hAnsi="Arial" w:cs="Arial"/>
                <w:sz w:val="22"/>
              </w:rPr>
              <w:t>Jako služba budeme pokračovat v informovanosti veřejnosti - letáky do škol, organizací DDM, na úřady, zvyšováním profesionalizací pracovníků formou školení.</w:t>
            </w:r>
          </w:p>
          <w:p w:rsidR="00F678B6" w:rsidRDefault="00F678B6">
            <w:pPr>
              <w:pStyle w:val="Odstavecseseznamem"/>
              <w:ind w:left="357"/>
              <w:jc w:val="left"/>
              <w:rPr>
                <w:rFonts w:ascii="Arial" w:hAnsi="Arial" w:cs="Arial"/>
                <w:szCs w:val="24"/>
                <w:lang w:eastAsia="cs-CZ"/>
              </w:rPr>
            </w:pPr>
          </w:p>
        </w:tc>
      </w:tr>
      <w:tr w:rsidR="00F678B6">
        <w:trPr>
          <w:trHeight w:val="464"/>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lastRenderedPageBreak/>
              <w:t>Časový harmonogram</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tabs>
                <w:tab w:val="left" w:pos="218"/>
              </w:tabs>
              <w:jc w:val="left"/>
              <w:rPr>
                <w:rFonts w:ascii="Arial" w:hAnsi="Arial" w:cs="Arial"/>
                <w:b/>
                <w:lang w:eastAsia="cs-CZ"/>
              </w:rPr>
            </w:pPr>
            <w:r>
              <w:rPr>
                <w:rFonts w:ascii="Arial" w:hAnsi="Arial" w:cs="Arial"/>
                <w:b/>
                <w:sz w:val="22"/>
                <w:lang w:eastAsia="cs-CZ"/>
              </w:rPr>
              <w:t>2021-2022</w:t>
            </w:r>
          </w:p>
        </w:tc>
      </w:tr>
      <w:tr w:rsidR="00F678B6">
        <w:trPr>
          <w:trHeight w:val="744"/>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Realizátoři a partneři</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sz w:val="22"/>
                <w:lang w:eastAsia="cs-CZ"/>
              </w:rPr>
              <w:t xml:space="preserve">PIAFA </w:t>
            </w:r>
            <w:proofErr w:type="gramStart"/>
            <w:r>
              <w:rPr>
                <w:rFonts w:ascii="Arial" w:hAnsi="Arial" w:cs="Arial"/>
                <w:sz w:val="22"/>
                <w:lang w:eastAsia="cs-CZ"/>
              </w:rPr>
              <w:t xml:space="preserve">Vyškov, </w:t>
            </w:r>
            <w:proofErr w:type="spellStart"/>
            <w:r>
              <w:rPr>
                <w:rFonts w:ascii="Arial" w:hAnsi="Arial" w:cs="Arial"/>
                <w:sz w:val="22"/>
                <w:lang w:eastAsia="cs-CZ"/>
              </w:rPr>
              <w:t>z.ú</w:t>
            </w:r>
            <w:proofErr w:type="spellEnd"/>
            <w:r>
              <w:rPr>
                <w:rFonts w:ascii="Arial" w:hAnsi="Arial" w:cs="Arial"/>
                <w:sz w:val="22"/>
                <w:lang w:eastAsia="cs-CZ"/>
              </w:rPr>
              <w:t xml:space="preserve">., </w:t>
            </w:r>
            <w:proofErr w:type="spellStart"/>
            <w:r>
              <w:rPr>
                <w:rFonts w:ascii="Arial" w:hAnsi="Arial" w:cs="Arial"/>
                <w:sz w:val="22"/>
                <w:lang w:eastAsia="cs-CZ"/>
              </w:rPr>
              <w:t>Nosálovská</w:t>
            </w:r>
            <w:proofErr w:type="spellEnd"/>
            <w:proofErr w:type="gramEnd"/>
            <w:r>
              <w:rPr>
                <w:rFonts w:ascii="Arial" w:hAnsi="Arial" w:cs="Arial"/>
                <w:sz w:val="22"/>
                <w:lang w:eastAsia="cs-CZ"/>
              </w:rPr>
              <w:t xml:space="preserve"> 2/53, Vyškov </w:t>
            </w:r>
          </w:p>
          <w:p w:rsidR="00F678B6" w:rsidRDefault="00FC7FB8">
            <w:pPr>
              <w:tabs>
                <w:tab w:val="left" w:pos="218"/>
              </w:tabs>
              <w:jc w:val="left"/>
              <w:rPr>
                <w:rFonts w:ascii="Arial" w:eastAsiaTheme="minorHAnsi" w:hAnsi="Arial" w:cs="Arial"/>
              </w:rPr>
            </w:pPr>
            <w:r>
              <w:rPr>
                <w:rFonts w:ascii="Arial" w:hAnsi="Arial" w:cs="Arial"/>
                <w:sz w:val="22"/>
                <w:lang w:eastAsia="cs-CZ"/>
              </w:rPr>
              <w:t xml:space="preserve">služba bude poskytována terénní formou ve správním obvodu  ORP Slavkov u Brna </w:t>
            </w:r>
            <w:r>
              <w:rPr>
                <w:rFonts w:ascii="Arial" w:eastAsiaTheme="minorHAnsi" w:hAnsi="Arial" w:cs="Arial"/>
                <w:sz w:val="22"/>
              </w:rPr>
              <w:t>v domácím prostředí podpořených rodin</w:t>
            </w:r>
            <w:r>
              <w:rPr>
                <w:rFonts w:ascii="Arial" w:hAnsi="Arial" w:cs="Arial"/>
                <w:sz w:val="22"/>
                <w:lang w:eastAsia="cs-CZ"/>
              </w:rPr>
              <w:t xml:space="preserve"> a ambulantně dle domluvy v sídle poskytovatele.</w:t>
            </w:r>
          </w:p>
        </w:tc>
      </w:tr>
      <w:tr w:rsidR="00F678B6">
        <w:trPr>
          <w:trHeight w:val="952"/>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Zdroje lidské / materiální / prostorové</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color w:val="000000"/>
                <w:sz w:val="22"/>
                <w:lang w:eastAsia="cs-CZ"/>
              </w:rPr>
            </w:pPr>
            <w:r>
              <w:rPr>
                <w:rFonts w:ascii="Arial" w:hAnsi="Arial" w:cs="Arial"/>
                <w:color w:val="000000"/>
                <w:sz w:val="22"/>
                <w:u w:val="single"/>
                <w:lang w:eastAsia="cs-CZ"/>
              </w:rPr>
              <w:t>lidské</w:t>
            </w:r>
            <w:r>
              <w:rPr>
                <w:rFonts w:ascii="Arial" w:hAnsi="Arial" w:cs="Arial"/>
                <w:color w:val="000000"/>
                <w:sz w:val="22"/>
                <w:lang w:eastAsia="cs-CZ"/>
              </w:rPr>
              <w:t xml:space="preserve">: úvazek 1,0 </w:t>
            </w:r>
          </w:p>
          <w:p w:rsidR="00F678B6" w:rsidRDefault="00FC7FB8">
            <w:pPr>
              <w:tabs>
                <w:tab w:val="left" w:pos="218"/>
              </w:tabs>
              <w:jc w:val="left"/>
              <w:rPr>
                <w:rFonts w:ascii="Arial" w:hAnsi="Arial" w:cs="Arial"/>
                <w:lang w:eastAsia="cs-CZ"/>
              </w:rPr>
            </w:pPr>
            <w:r>
              <w:rPr>
                <w:rFonts w:ascii="Arial" w:hAnsi="Arial" w:cs="Arial"/>
                <w:color w:val="000000"/>
                <w:sz w:val="22"/>
                <w:u w:val="single"/>
                <w:lang w:eastAsia="cs-CZ"/>
              </w:rPr>
              <w:t>materiální:</w:t>
            </w:r>
            <w:r>
              <w:rPr>
                <w:rFonts w:ascii="Arial" w:hAnsi="Arial" w:cs="Arial"/>
                <w:color w:val="000000"/>
                <w:sz w:val="22"/>
                <w:lang w:eastAsia="cs-CZ"/>
              </w:rPr>
              <w:t xml:space="preserve"> využití stávajícího materiálního vybavení prostorové</w:t>
            </w:r>
            <w:r>
              <w:rPr>
                <w:rFonts w:ascii="Arial" w:hAnsi="Arial" w:cs="Arial"/>
                <w:color w:val="000000"/>
                <w:sz w:val="22"/>
                <w:u w:val="single"/>
                <w:lang w:eastAsia="cs-CZ"/>
              </w:rPr>
              <w:t>:</w:t>
            </w:r>
            <w:r>
              <w:rPr>
                <w:rFonts w:ascii="Arial" w:hAnsi="Arial" w:cs="Arial"/>
                <w:color w:val="000000"/>
                <w:sz w:val="22"/>
                <w:lang w:eastAsia="cs-CZ"/>
              </w:rPr>
              <w:t xml:space="preserve"> využití stávajících pronajatých prostor, služebních vozidel v majetku PIAFA </w:t>
            </w:r>
            <w:proofErr w:type="gramStart"/>
            <w:r>
              <w:rPr>
                <w:rFonts w:ascii="Arial" w:hAnsi="Arial" w:cs="Arial"/>
                <w:color w:val="000000"/>
                <w:sz w:val="22"/>
                <w:lang w:eastAsia="cs-CZ"/>
              </w:rPr>
              <w:t xml:space="preserve">Vyškov, </w:t>
            </w:r>
            <w:proofErr w:type="spellStart"/>
            <w:r>
              <w:rPr>
                <w:rFonts w:ascii="Arial" w:hAnsi="Arial" w:cs="Arial"/>
                <w:color w:val="000000"/>
                <w:sz w:val="22"/>
                <w:lang w:eastAsia="cs-CZ"/>
              </w:rPr>
              <w:t>z.ú</w:t>
            </w:r>
            <w:proofErr w:type="spellEnd"/>
            <w:proofErr w:type="gramEnd"/>
          </w:p>
        </w:tc>
      </w:tr>
      <w:tr w:rsidR="00F678B6">
        <w:trPr>
          <w:trHeight w:val="9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Předpokládané finanční náklady</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rPr>
                <w:rFonts w:ascii="Arial" w:hAnsi="Arial" w:cs="Arial"/>
                <w:sz w:val="22"/>
                <w:lang w:eastAsia="cs-CZ"/>
              </w:rPr>
            </w:pPr>
            <w:r>
              <w:rPr>
                <w:rFonts w:ascii="Arial" w:hAnsi="Arial" w:cs="Arial"/>
                <w:b/>
                <w:sz w:val="22"/>
                <w:lang w:eastAsia="cs-CZ"/>
              </w:rPr>
              <w:t>2021</w:t>
            </w:r>
            <w:r>
              <w:rPr>
                <w:rFonts w:ascii="Arial" w:hAnsi="Arial" w:cs="Arial"/>
                <w:sz w:val="22"/>
                <w:lang w:eastAsia="cs-CZ"/>
              </w:rPr>
              <w:t xml:space="preserve"> – 3.540.000 Kč</w:t>
            </w:r>
          </w:p>
          <w:p w:rsidR="00F678B6" w:rsidRDefault="00FC7FB8">
            <w:pPr>
              <w:jc w:val="left"/>
              <w:rPr>
                <w:rFonts w:ascii="Arial" w:hAnsi="Arial" w:cs="Arial"/>
                <w:color w:val="FF0000"/>
                <w:lang w:eastAsia="cs-CZ"/>
              </w:rPr>
            </w:pPr>
            <w:r>
              <w:rPr>
                <w:rFonts w:ascii="Arial" w:hAnsi="Arial" w:cs="Arial"/>
                <w:b/>
                <w:sz w:val="22"/>
                <w:lang w:eastAsia="cs-CZ"/>
              </w:rPr>
              <w:t xml:space="preserve">2022 </w:t>
            </w:r>
            <w:r>
              <w:rPr>
                <w:rFonts w:ascii="Arial" w:hAnsi="Arial" w:cs="Arial"/>
                <w:sz w:val="22"/>
                <w:lang w:eastAsia="cs-CZ"/>
              </w:rPr>
              <w:t>– 3.350.000 Kč</w:t>
            </w:r>
          </w:p>
        </w:tc>
      </w:tr>
      <w:tr w:rsidR="00F678B6">
        <w:trPr>
          <w:trHeight w:val="37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Předpokládané zdroje financování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jc w:val="left"/>
              <w:rPr>
                <w:rFonts w:ascii="Arial" w:hAnsi="Arial" w:cs="Arial"/>
                <w:lang w:eastAsia="cs-CZ"/>
              </w:rPr>
            </w:pPr>
            <w:r>
              <w:rPr>
                <w:rFonts w:ascii="Arial" w:hAnsi="Arial" w:cs="Arial"/>
                <w:b/>
                <w:sz w:val="22"/>
                <w:lang w:eastAsia="cs-CZ"/>
              </w:rPr>
              <w:t>2021</w:t>
            </w:r>
            <w:r>
              <w:rPr>
                <w:rFonts w:ascii="Arial" w:hAnsi="Arial" w:cs="Arial"/>
                <w:sz w:val="22"/>
                <w:lang w:eastAsia="cs-CZ"/>
              </w:rPr>
              <w:t xml:space="preserve"> - Individuální projekt </w:t>
            </w:r>
            <w:proofErr w:type="gramStart"/>
            <w:r>
              <w:rPr>
                <w:rFonts w:ascii="Arial" w:hAnsi="Arial" w:cs="Arial"/>
                <w:sz w:val="22"/>
                <w:lang w:eastAsia="cs-CZ"/>
              </w:rPr>
              <w:t>JMK +  projekt</w:t>
            </w:r>
            <w:proofErr w:type="gramEnd"/>
            <w:r>
              <w:rPr>
                <w:rFonts w:ascii="Arial" w:hAnsi="Arial" w:cs="Arial"/>
                <w:sz w:val="22"/>
                <w:lang w:eastAsia="cs-CZ"/>
              </w:rPr>
              <w:t xml:space="preserve"> MAS Slavkovské bojiště – PIAFA sociální služby </w:t>
            </w:r>
            <w:proofErr w:type="spellStart"/>
            <w:r>
              <w:rPr>
                <w:rFonts w:ascii="Arial" w:hAnsi="Arial" w:cs="Arial"/>
                <w:sz w:val="22"/>
                <w:lang w:eastAsia="cs-CZ"/>
              </w:rPr>
              <w:t>Slavkovsko</w:t>
            </w:r>
            <w:proofErr w:type="spellEnd"/>
            <w:r>
              <w:rPr>
                <w:rFonts w:ascii="Arial" w:hAnsi="Arial" w:cs="Arial"/>
                <w:sz w:val="22"/>
                <w:lang w:eastAsia="cs-CZ"/>
              </w:rPr>
              <w:t>, tj. bez požadavku na rozpočty obcí</w:t>
            </w:r>
          </w:p>
          <w:p w:rsidR="00F678B6" w:rsidRDefault="00FC7FB8">
            <w:pPr>
              <w:jc w:val="left"/>
              <w:rPr>
                <w:rFonts w:ascii="Arial" w:hAnsi="Arial" w:cs="Arial"/>
                <w:lang w:eastAsia="cs-CZ"/>
              </w:rPr>
            </w:pPr>
            <w:r>
              <w:rPr>
                <w:rFonts w:ascii="Arial" w:hAnsi="Arial" w:cs="Arial"/>
                <w:b/>
                <w:sz w:val="22"/>
                <w:lang w:eastAsia="cs-CZ"/>
              </w:rPr>
              <w:t>2022</w:t>
            </w:r>
            <w:r>
              <w:rPr>
                <w:rFonts w:ascii="Arial" w:hAnsi="Arial" w:cs="Arial"/>
                <w:sz w:val="22"/>
                <w:lang w:eastAsia="cs-CZ"/>
              </w:rPr>
              <w:t xml:space="preserve"> - projekt MAS Slavkovské bojiště – PIAFA sociální služby </w:t>
            </w:r>
            <w:proofErr w:type="spellStart"/>
            <w:r>
              <w:rPr>
                <w:rFonts w:ascii="Arial" w:hAnsi="Arial" w:cs="Arial"/>
                <w:sz w:val="22"/>
                <w:lang w:eastAsia="cs-CZ"/>
              </w:rPr>
              <w:t>Slavkovsko</w:t>
            </w:r>
            <w:proofErr w:type="spellEnd"/>
            <w:r>
              <w:rPr>
                <w:rFonts w:ascii="Arial" w:hAnsi="Arial" w:cs="Arial"/>
                <w:sz w:val="22"/>
                <w:lang w:eastAsia="cs-CZ"/>
              </w:rPr>
              <w:t xml:space="preserve"> + dotace z rozpočtů obcí / předpoklad za ORP Slavkov u Brna cca 284.000 Kč</w:t>
            </w:r>
          </w:p>
          <w:p w:rsidR="00F678B6" w:rsidRDefault="00F678B6">
            <w:pPr>
              <w:jc w:val="left"/>
              <w:rPr>
                <w:rFonts w:ascii="Arial" w:hAnsi="Arial" w:cs="Arial"/>
                <w:color w:val="FF0000"/>
                <w:lang w:eastAsia="cs-CZ"/>
              </w:rPr>
            </w:pP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Kritéria hodnocení</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počet uzavřených smluv s uživateli služby</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počet podpořených rodin</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počet poskytnutých intervencí</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 xml:space="preserve">hodnocení uživateli - dotazník  </w:t>
            </w:r>
          </w:p>
          <w:p w:rsidR="00F678B6" w:rsidRDefault="00F678B6">
            <w:pPr>
              <w:ind w:left="218"/>
              <w:jc w:val="left"/>
              <w:rPr>
                <w:rFonts w:ascii="Arial" w:hAnsi="Arial" w:cs="Arial"/>
                <w:lang w:eastAsia="cs-CZ"/>
              </w:rPr>
            </w:pPr>
          </w:p>
        </w:tc>
      </w:tr>
      <w:tr w:rsidR="00F678B6">
        <w:trPr>
          <w:trHeight w:val="9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FF0000"/>
                <w:lang w:eastAsia="cs-CZ"/>
              </w:rPr>
            </w:pPr>
            <w:r>
              <w:rPr>
                <w:rFonts w:ascii="Arial" w:hAnsi="Arial" w:cs="Arial"/>
                <w:b/>
                <w:sz w:val="22"/>
                <w:lang w:eastAsia="cs-CZ"/>
              </w:rPr>
              <w:t>Rizika realizace opatření</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nedostatek finančních prostředků</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nedostatek pracovníků přímé péče</w:t>
            </w:r>
          </w:p>
          <w:p w:rsidR="00F678B6" w:rsidRDefault="00FC7FB8">
            <w:pPr>
              <w:pStyle w:val="Odstavecseseznamem"/>
              <w:numPr>
                <w:ilvl w:val="0"/>
                <w:numId w:val="46"/>
              </w:numPr>
              <w:autoSpaceDE w:val="0"/>
              <w:autoSpaceDN w:val="0"/>
              <w:adjustRightInd w:val="0"/>
              <w:rPr>
                <w:rFonts w:ascii="Arial" w:eastAsiaTheme="minorHAnsi" w:hAnsi="Arial" w:cs="Arial"/>
              </w:rPr>
            </w:pPr>
            <w:r>
              <w:rPr>
                <w:rFonts w:ascii="Arial" w:eastAsiaTheme="minorHAnsi" w:hAnsi="Arial" w:cs="Arial"/>
                <w:sz w:val="22"/>
              </w:rPr>
              <w:t>nezájem rodin o službu – nedůvěra klientů v možnost řešení jejich krizové situace</w:t>
            </w:r>
          </w:p>
          <w:p w:rsidR="00F678B6" w:rsidRDefault="00FC7FB8">
            <w:pPr>
              <w:pStyle w:val="Odstavecseseznamem"/>
              <w:numPr>
                <w:ilvl w:val="0"/>
                <w:numId w:val="46"/>
              </w:numPr>
              <w:autoSpaceDE w:val="0"/>
              <w:autoSpaceDN w:val="0"/>
              <w:adjustRightInd w:val="0"/>
              <w:rPr>
                <w:rFonts w:ascii="Arial" w:hAnsi="Arial" w:cs="Arial"/>
                <w:lang w:eastAsia="cs-CZ"/>
              </w:rPr>
            </w:pPr>
            <w:r>
              <w:rPr>
                <w:rFonts w:ascii="Arial" w:eastAsiaTheme="minorHAnsi" w:hAnsi="Arial" w:cs="Arial"/>
                <w:sz w:val="22"/>
              </w:rPr>
              <w:t>nedostatečná informovanost o službě</w:t>
            </w:r>
          </w:p>
        </w:tc>
      </w:tr>
    </w:tbl>
    <w:p w:rsidR="00F678B6" w:rsidRDefault="00FC7FB8">
      <w:pPr>
        <w:rPr>
          <w:rFonts w:ascii="Arial" w:hAnsi="Arial" w:cs="Arial"/>
          <w:color w:val="FF0000"/>
          <w:sz w:val="22"/>
        </w:rPr>
      </w:pPr>
      <w:r>
        <w:rPr>
          <w:rFonts w:ascii="Arial" w:hAnsi="Arial" w:cs="Arial"/>
          <w:color w:val="FF0000"/>
          <w:sz w:val="22"/>
        </w:rPr>
        <w:br w:type="page"/>
      </w:r>
    </w:p>
    <w:tbl>
      <w:tblPr>
        <w:tblW w:w="5171" w:type="pct"/>
        <w:tblInd w:w="70" w:type="dxa"/>
        <w:tblCellMar>
          <w:left w:w="70" w:type="dxa"/>
          <w:right w:w="70" w:type="dxa"/>
        </w:tblCellMar>
        <w:tblLook w:val="04A0" w:firstRow="1" w:lastRow="0" w:firstColumn="1" w:lastColumn="0" w:noHBand="0" w:noVBand="1"/>
      </w:tblPr>
      <w:tblGrid>
        <w:gridCol w:w="2088"/>
        <w:gridCol w:w="7438"/>
      </w:tblGrid>
      <w:tr w:rsidR="00F678B6">
        <w:trPr>
          <w:trHeight w:val="633"/>
        </w:trPr>
        <w:tc>
          <w:tcPr>
            <w:tcW w:w="1096" w:type="pc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rsidR="00F678B6" w:rsidRDefault="00F678B6">
            <w:pPr>
              <w:jc w:val="left"/>
              <w:rPr>
                <w:rFonts w:ascii="Arial" w:hAnsi="Arial" w:cs="Arial"/>
                <w:b/>
                <w:color w:val="000000"/>
                <w:lang w:eastAsia="cs-CZ"/>
              </w:rPr>
            </w:pPr>
          </w:p>
          <w:p w:rsidR="00F678B6" w:rsidRDefault="00FC7FB8">
            <w:pPr>
              <w:jc w:val="left"/>
              <w:rPr>
                <w:rFonts w:ascii="Arial" w:hAnsi="Arial" w:cs="Arial"/>
                <w:b/>
                <w:color w:val="000000"/>
                <w:lang w:eastAsia="cs-CZ"/>
              </w:rPr>
            </w:pPr>
            <w:r>
              <w:rPr>
                <w:rFonts w:ascii="Arial" w:hAnsi="Arial" w:cs="Arial"/>
                <w:b/>
                <w:color w:val="000000"/>
                <w:sz w:val="22"/>
                <w:lang w:eastAsia="cs-CZ"/>
              </w:rPr>
              <w:t>Opatření 2.2.</w:t>
            </w:r>
          </w:p>
        </w:tc>
        <w:tc>
          <w:tcPr>
            <w:tcW w:w="3904" w:type="pct"/>
            <w:tcBorders>
              <w:top w:val="single" w:sz="4" w:space="0" w:color="auto"/>
              <w:left w:val="nil"/>
              <w:bottom w:val="single" w:sz="4" w:space="0" w:color="auto"/>
              <w:right w:val="single" w:sz="4" w:space="0" w:color="auto"/>
            </w:tcBorders>
            <w:shd w:val="clear" w:color="auto" w:fill="E36C0A" w:themeFill="accent6" w:themeFillShade="BF"/>
            <w:vAlign w:val="center"/>
          </w:tcPr>
          <w:p w:rsidR="00F678B6" w:rsidRDefault="00FC7FB8">
            <w:pPr>
              <w:jc w:val="left"/>
              <w:rPr>
                <w:rFonts w:ascii="Arial" w:hAnsi="Arial" w:cs="Arial"/>
                <w:b/>
                <w:i/>
                <w:color w:val="000000"/>
                <w:lang w:eastAsia="cs-CZ"/>
              </w:rPr>
            </w:pPr>
            <w:r>
              <w:rPr>
                <w:rFonts w:ascii="Arial" w:hAnsi="Arial" w:cs="Arial"/>
                <w:b/>
                <w:bCs/>
                <w:i/>
                <w:iCs/>
                <w:color w:val="000000"/>
                <w:sz w:val="22"/>
                <w:lang w:eastAsia="cs-CZ"/>
              </w:rPr>
              <w:t>Raná péče</w:t>
            </w:r>
          </w:p>
        </w:tc>
      </w:tr>
      <w:tr w:rsidR="00F678B6">
        <w:trPr>
          <w:trHeight w:val="344"/>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Popis opatření</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tabs>
                <w:tab w:val="left" w:pos="288"/>
              </w:tabs>
              <w:rPr>
                <w:rFonts w:ascii="Arial" w:hAnsi="Arial" w:cs="Arial"/>
                <w:color w:val="000000"/>
                <w:lang w:eastAsia="cs-CZ"/>
              </w:rPr>
            </w:pPr>
            <w:r>
              <w:rPr>
                <w:rFonts w:ascii="Arial" w:hAnsi="Arial" w:cs="Arial"/>
                <w:sz w:val="22"/>
                <w:lang w:eastAsia="cs-CZ"/>
              </w:rPr>
              <w:t>Raná péče je preventivní sociální služba, která se zaměřuje na děti s poruchou autistického spektra a jejich rodiny. Je poskytována terénní formou tedy v domácím prostředí klientské rodiny.</w:t>
            </w:r>
          </w:p>
        </w:tc>
      </w:tr>
      <w:tr w:rsidR="00F678B6">
        <w:trPr>
          <w:trHeight w:val="6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Dopad na cílovou skupinu</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snížení negativního vlivu zdravotního postižení na osobnost dítěte</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získávání kompetencí rodičů k výchově svého dítěte s autismem</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sociální začleňování dítěte</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omezování izolace rodiny v důsledku zdravotního postižení dítěte</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rozvíjení komunikace mezi dítětem s autismem a jeho rodinou</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 xml:space="preserve">harmonizace života rodiny </w:t>
            </w:r>
          </w:p>
          <w:p w:rsidR="00F678B6" w:rsidRDefault="00FC7FB8">
            <w:pPr>
              <w:numPr>
                <w:ilvl w:val="0"/>
                <w:numId w:val="47"/>
              </w:numPr>
              <w:tabs>
                <w:tab w:val="clear" w:pos="360"/>
                <w:tab w:val="left" w:pos="218"/>
                <w:tab w:val="left" w:pos="391"/>
              </w:tabs>
              <w:ind w:left="218" w:hanging="218"/>
              <w:rPr>
                <w:rFonts w:ascii="Arial" w:hAnsi="Arial" w:cs="Arial"/>
                <w:lang w:eastAsia="cs-CZ"/>
              </w:rPr>
            </w:pPr>
            <w:r>
              <w:rPr>
                <w:rFonts w:ascii="Arial" w:hAnsi="Arial" w:cs="Arial"/>
                <w:sz w:val="22"/>
                <w:lang w:eastAsia="cs-CZ"/>
              </w:rPr>
              <w:t xml:space="preserve">nabytí informací (rodiči) o poruchách autistického spektra </w:t>
            </w:r>
          </w:p>
        </w:tc>
      </w:tr>
      <w:tr w:rsidR="00F678B6">
        <w:trPr>
          <w:trHeight w:val="6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Aktivity</w:t>
            </w:r>
          </w:p>
        </w:tc>
        <w:tc>
          <w:tcPr>
            <w:tcW w:w="3904"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numPr>
                <w:ilvl w:val="0"/>
                <w:numId w:val="48"/>
              </w:numPr>
              <w:tabs>
                <w:tab w:val="clear" w:pos="360"/>
                <w:tab w:val="left" w:pos="218"/>
              </w:tabs>
              <w:ind w:left="218" w:hanging="218"/>
              <w:jc w:val="left"/>
              <w:rPr>
                <w:rFonts w:ascii="Arial" w:hAnsi="Arial" w:cs="Arial"/>
                <w:lang w:eastAsia="cs-CZ"/>
              </w:rPr>
            </w:pPr>
            <w:r>
              <w:rPr>
                <w:rFonts w:ascii="Arial" w:hAnsi="Arial" w:cs="Arial"/>
                <w:sz w:val="22"/>
                <w:lang w:eastAsia="cs-CZ"/>
              </w:rPr>
              <w:t xml:space="preserve">podpora psychologa, speciálního a sociálního pedagoga dítěti a rodině použitím metodiky SCERTS </w:t>
            </w:r>
          </w:p>
          <w:p w:rsidR="00F678B6" w:rsidRDefault="00FC7FB8">
            <w:pPr>
              <w:numPr>
                <w:ilvl w:val="0"/>
                <w:numId w:val="48"/>
              </w:numPr>
              <w:tabs>
                <w:tab w:val="clear" w:pos="360"/>
                <w:tab w:val="left" w:pos="218"/>
              </w:tabs>
              <w:ind w:left="218" w:hanging="218"/>
              <w:jc w:val="left"/>
              <w:rPr>
                <w:rFonts w:ascii="Arial" w:hAnsi="Arial" w:cs="Arial"/>
                <w:lang w:eastAsia="cs-CZ"/>
              </w:rPr>
            </w:pPr>
            <w:r>
              <w:rPr>
                <w:rFonts w:ascii="Arial" w:hAnsi="Arial" w:cs="Arial"/>
                <w:sz w:val="22"/>
                <w:lang w:eastAsia="cs-CZ"/>
              </w:rPr>
              <w:t>pro dítě a rodinu tvorba komunikačních pomůcek dle individuálních potřeb dítěte a rodičů včetně komunikačního deníku</w:t>
            </w:r>
          </w:p>
          <w:p w:rsidR="00F678B6" w:rsidRDefault="00FC7FB8">
            <w:pPr>
              <w:numPr>
                <w:ilvl w:val="0"/>
                <w:numId w:val="48"/>
              </w:numPr>
              <w:tabs>
                <w:tab w:val="clear" w:pos="360"/>
                <w:tab w:val="left" w:pos="218"/>
              </w:tabs>
              <w:ind w:left="218" w:hanging="218"/>
              <w:jc w:val="left"/>
              <w:rPr>
                <w:rFonts w:ascii="Arial" w:hAnsi="Arial" w:cs="Arial"/>
                <w:color w:val="000000"/>
                <w:lang w:eastAsia="cs-CZ"/>
              </w:rPr>
            </w:pPr>
            <w:r>
              <w:rPr>
                <w:rFonts w:ascii="Arial" w:hAnsi="Arial" w:cs="Arial"/>
                <w:sz w:val="22"/>
                <w:lang w:eastAsia="cs-CZ"/>
              </w:rPr>
              <w:t>pomocí „Metodiky posilování rodičovských kompetencí pro vykonávání sdílené péče o dítě s PAS“ vytvořené organizací DOTYK II, o.p.s. provádět rodiče potřebnými kompetencemi k výchově svého dítěte</w:t>
            </w:r>
          </w:p>
        </w:tc>
      </w:tr>
      <w:tr w:rsidR="00F678B6">
        <w:trPr>
          <w:trHeight w:val="600"/>
        </w:trPr>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Časový harmonogram</w:t>
            </w:r>
          </w:p>
        </w:tc>
        <w:tc>
          <w:tcPr>
            <w:tcW w:w="3904" w:type="pct"/>
            <w:tcBorders>
              <w:top w:val="single" w:sz="4" w:space="0" w:color="auto"/>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b/>
                <w:color w:val="000000"/>
                <w:lang w:eastAsia="cs-CZ"/>
              </w:rPr>
            </w:pPr>
            <w:r>
              <w:rPr>
                <w:rFonts w:ascii="Arial" w:hAnsi="Arial" w:cs="Arial"/>
                <w:b/>
                <w:color w:val="000000"/>
                <w:sz w:val="22"/>
                <w:lang w:eastAsia="cs-CZ"/>
              </w:rPr>
              <w:t>2021-2022</w:t>
            </w:r>
          </w:p>
          <w:p w:rsidR="00F678B6" w:rsidRDefault="00FC7FB8">
            <w:pPr>
              <w:numPr>
                <w:ilvl w:val="0"/>
                <w:numId w:val="49"/>
              </w:numPr>
              <w:tabs>
                <w:tab w:val="clear" w:pos="360"/>
                <w:tab w:val="left" w:pos="218"/>
              </w:tabs>
              <w:ind w:left="218" w:hanging="218"/>
              <w:jc w:val="left"/>
              <w:rPr>
                <w:rFonts w:ascii="Arial" w:hAnsi="Arial" w:cs="Arial"/>
                <w:lang w:eastAsia="cs-CZ"/>
              </w:rPr>
            </w:pPr>
            <w:r>
              <w:rPr>
                <w:rFonts w:ascii="Arial" w:hAnsi="Arial" w:cs="Arial"/>
                <w:sz w:val="22"/>
                <w:lang w:eastAsia="cs-CZ"/>
              </w:rPr>
              <w:t>propagace služby formou letáky pro další zájemce</w:t>
            </w:r>
          </w:p>
          <w:p w:rsidR="00F678B6" w:rsidRDefault="00FC7FB8">
            <w:pPr>
              <w:numPr>
                <w:ilvl w:val="0"/>
                <w:numId w:val="49"/>
              </w:numPr>
              <w:tabs>
                <w:tab w:val="clear" w:pos="360"/>
                <w:tab w:val="left" w:pos="218"/>
              </w:tabs>
              <w:ind w:left="218" w:hanging="218"/>
              <w:jc w:val="left"/>
              <w:rPr>
                <w:rFonts w:ascii="Arial" w:hAnsi="Arial" w:cs="Arial"/>
                <w:lang w:eastAsia="cs-CZ"/>
              </w:rPr>
            </w:pPr>
            <w:r>
              <w:rPr>
                <w:rFonts w:ascii="Arial" w:hAnsi="Arial" w:cs="Arial"/>
                <w:sz w:val="22"/>
                <w:lang w:eastAsia="cs-CZ"/>
              </w:rPr>
              <w:t>prohloubení kontaktů s psychology a lékaři diagnostikujícími PAS u dětí a ostatními organizacemi zabývajícími se stejnou problematikou</w:t>
            </w:r>
          </w:p>
          <w:p w:rsidR="00F678B6" w:rsidRDefault="00FC7FB8">
            <w:pPr>
              <w:numPr>
                <w:ilvl w:val="0"/>
                <w:numId w:val="49"/>
              </w:numPr>
              <w:tabs>
                <w:tab w:val="clear" w:pos="360"/>
                <w:tab w:val="left" w:pos="218"/>
              </w:tabs>
              <w:ind w:left="218" w:hanging="218"/>
              <w:jc w:val="left"/>
              <w:rPr>
                <w:rFonts w:ascii="Arial" w:hAnsi="Arial" w:cs="Arial"/>
                <w:color w:val="000000"/>
                <w:lang w:eastAsia="cs-CZ"/>
              </w:rPr>
            </w:pPr>
            <w:r>
              <w:rPr>
                <w:rFonts w:ascii="Arial" w:hAnsi="Arial" w:cs="Arial"/>
                <w:color w:val="000000"/>
                <w:sz w:val="22"/>
                <w:lang w:eastAsia="cs-CZ"/>
              </w:rPr>
              <w:t>opakovaně informovat dětské lékaře o službě pro děti s PAS a jejich rodiny</w:t>
            </w:r>
          </w:p>
        </w:tc>
      </w:tr>
      <w:tr w:rsidR="00F678B6">
        <w:trPr>
          <w:trHeight w:val="484"/>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Realizátoři a partneři</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sz w:val="22"/>
                <w:lang w:eastAsia="cs-CZ"/>
              </w:rPr>
              <w:t>DOTYK II. o.p.s., Vídeňská 11/127, Brno</w:t>
            </w: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Zdroje lidské / materiální / prostorové</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sz w:val="22"/>
                <w:u w:val="single"/>
                <w:lang w:eastAsia="cs-CZ"/>
              </w:rPr>
              <w:t>lidské:</w:t>
            </w:r>
            <w:r>
              <w:rPr>
                <w:rFonts w:ascii="Arial" w:hAnsi="Arial" w:cs="Arial"/>
                <w:sz w:val="22"/>
                <w:lang w:eastAsia="cs-CZ"/>
              </w:rPr>
              <w:t xml:space="preserve"> zaměstnanci (psycholožka, speciální a sociální pedagožky všechny na PP), </w:t>
            </w:r>
            <w:r>
              <w:rPr>
                <w:rFonts w:ascii="Arial" w:hAnsi="Arial" w:cs="Arial"/>
                <w:sz w:val="22"/>
                <w:lang w:eastAsia="cs-CZ"/>
              </w:rPr>
              <w:br/>
            </w:r>
            <w:r>
              <w:rPr>
                <w:rFonts w:ascii="Arial" w:hAnsi="Arial" w:cs="Arial"/>
                <w:sz w:val="22"/>
                <w:u w:val="single"/>
                <w:lang w:eastAsia="cs-CZ"/>
              </w:rPr>
              <w:t>materiální</w:t>
            </w:r>
            <w:r>
              <w:rPr>
                <w:rFonts w:ascii="Arial" w:hAnsi="Arial" w:cs="Arial"/>
                <w:sz w:val="22"/>
                <w:lang w:eastAsia="cs-CZ"/>
              </w:rPr>
              <w:t>: využití stávajícího materiálního vybavení</w:t>
            </w:r>
            <w:r>
              <w:rPr>
                <w:rFonts w:ascii="Arial" w:hAnsi="Arial" w:cs="Arial"/>
                <w:sz w:val="22"/>
                <w:lang w:eastAsia="cs-CZ"/>
              </w:rPr>
              <w:br/>
            </w:r>
            <w:r>
              <w:rPr>
                <w:rFonts w:ascii="Arial" w:hAnsi="Arial" w:cs="Arial"/>
                <w:sz w:val="22"/>
                <w:u w:val="single"/>
                <w:lang w:eastAsia="cs-CZ"/>
              </w:rPr>
              <w:t>prostorové:</w:t>
            </w:r>
            <w:r>
              <w:rPr>
                <w:rFonts w:ascii="Arial" w:hAnsi="Arial" w:cs="Arial"/>
                <w:sz w:val="22"/>
                <w:lang w:eastAsia="cs-CZ"/>
              </w:rPr>
              <w:t xml:space="preserve"> využití stávajících prostor a domácího prostředí rodin</w:t>
            </w: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finanční náklady</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b/>
                <w:sz w:val="22"/>
                <w:lang w:eastAsia="cs-CZ"/>
              </w:rPr>
              <w:t xml:space="preserve">2021: </w:t>
            </w:r>
            <w:r>
              <w:rPr>
                <w:rFonts w:ascii="Arial" w:hAnsi="Arial" w:cs="Arial"/>
                <w:sz w:val="22"/>
                <w:lang w:eastAsia="cs-CZ"/>
              </w:rPr>
              <w:t xml:space="preserve">4.057.000 </w:t>
            </w:r>
            <w:proofErr w:type="gramStart"/>
            <w:r>
              <w:rPr>
                <w:rFonts w:ascii="Arial" w:hAnsi="Arial" w:cs="Arial"/>
                <w:sz w:val="22"/>
                <w:lang w:eastAsia="cs-CZ"/>
              </w:rPr>
              <w:t>Kč  /podíl</w:t>
            </w:r>
            <w:proofErr w:type="gramEnd"/>
            <w:r>
              <w:rPr>
                <w:rFonts w:ascii="Arial" w:hAnsi="Arial" w:cs="Arial"/>
                <w:sz w:val="22"/>
                <w:lang w:eastAsia="cs-CZ"/>
              </w:rPr>
              <w:t xml:space="preserve"> pro ORP se odvíjí od počtu klientů ze správního obvodu ve výši  cca 12.000 Kč na 1 klienta za rok</w:t>
            </w:r>
            <w:r>
              <w:rPr>
                <w:rFonts w:ascii="Arial" w:hAnsi="Arial" w:cs="Arial"/>
                <w:b/>
                <w:sz w:val="22"/>
                <w:lang w:eastAsia="cs-CZ"/>
              </w:rPr>
              <w:br/>
              <w:t>2022: dtto</w:t>
            </w:r>
          </w:p>
          <w:p w:rsidR="00F678B6" w:rsidRDefault="00F678B6">
            <w:pPr>
              <w:tabs>
                <w:tab w:val="left" w:pos="288"/>
              </w:tabs>
              <w:jc w:val="left"/>
              <w:rPr>
                <w:rFonts w:ascii="Arial" w:hAnsi="Arial" w:cs="Arial"/>
                <w:color w:val="FF0000"/>
                <w:lang w:eastAsia="cs-CZ"/>
              </w:rPr>
            </w:pP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color w:val="000000"/>
                <w:lang w:eastAsia="cs-CZ"/>
              </w:rPr>
            </w:pPr>
            <w:r>
              <w:rPr>
                <w:rFonts w:ascii="Arial" w:hAnsi="Arial" w:cs="Arial"/>
                <w:b/>
                <w:color w:val="000000"/>
                <w:sz w:val="22"/>
                <w:lang w:eastAsia="cs-CZ"/>
              </w:rPr>
              <w:t>Předpokládané zdroje financování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tabs>
                <w:tab w:val="left" w:pos="288"/>
              </w:tabs>
              <w:jc w:val="left"/>
              <w:rPr>
                <w:rFonts w:ascii="Arial" w:hAnsi="Arial" w:cs="Arial"/>
                <w:lang w:eastAsia="cs-CZ"/>
              </w:rPr>
            </w:pPr>
            <w:r>
              <w:rPr>
                <w:rFonts w:ascii="Arial" w:hAnsi="Arial" w:cs="Arial"/>
                <w:sz w:val="22"/>
                <w:lang w:eastAsia="cs-CZ"/>
              </w:rPr>
              <w:t xml:space="preserve">JMK - MPSV 70%, </w:t>
            </w:r>
            <w:proofErr w:type="spellStart"/>
            <w:r>
              <w:rPr>
                <w:rFonts w:ascii="Arial" w:hAnsi="Arial" w:cs="Arial"/>
                <w:sz w:val="22"/>
                <w:lang w:eastAsia="cs-CZ"/>
              </w:rPr>
              <w:t>JmK</w:t>
            </w:r>
            <w:proofErr w:type="spellEnd"/>
            <w:r>
              <w:rPr>
                <w:rFonts w:ascii="Arial" w:hAnsi="Arial" w:cs="Arial"/>
                <w:sz w:val="22"/>
                <w:lang w:eastAsia="cs-CZ"/>
              </w:rPr>
              <w:t xml:space="preserve"> 5%, města a obce 20%, drobné projekty 5%</w:t>
            </w:r>
          </w:p>
          <w:p w:rsidR="00F678B6" w:rsidRDefault="00F678B6">
            <w:pPr>
              <w:tabs>
                <w:tab w:val="left" w:pos="288"/>
              </w:tabs>
              <w:jc w:val="left"/>
              <w:rPr>
                <w:rFonts w:ascii="Arial" w:hAnsi="Arial" w:cs="Arial"/>
                <w:color w:val="000000"/>
                <w:lang w:eastAsia="cs-CZ"/>
              </w:rPr>
            </w:pP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Kritéria hodnocení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numPr>
                <w:ilvl w:val="0"/>
                <w:numId w:val="50"/>
              </w:numPr>
              <w:tabs>
                <w:tab w:val="clear" w:pos="360"/>
                <w:tab w:val="left" w:pos="218"/>
              </w:tabs>
              <w:ind w:left="218" w:hanging="218"/>
              <w:jc w:val="left"/>
              <w:rPr>
                <w:rFonts w:ascii="Arial" w:hAnsi="Arial" w:cs="Arial"/>
                <w:lang w:eastAsia="cs-CZ"/>
              </w:rPr>
            </w:pPr>
            <w:r>
              <w:rPr>
                <w:rFonts w:ascii="Arial" w:hAnsi="Arial" w:cs="Arial"/>
                <w:sz w:val="22"/>
                <w:lang w:eastAsia="cs-CZ"/>
              </w:rPr>
              <w:t>počet intervencí</w:t>
            </w:r>
          </w:p>
          <w:p w:rsidR="00F678B6" w:rsidRDefault="00FC7FB8">
            <w:pPr>
              <w:numPr>
                <w:ilvl w:val="0"/>
                <w:numId w:val="50"/>
              </w:numPr>
              <w:tabs>
                <w:tab w:val="clear" w:pos="360"/>
                <w:tab w:val="left" w:pos="218"/>
              </w:tabs>
              <w:ind w:left="218" w:hanging="218"/>
              <w:jc w:val="left"/>
              <w:rPr>
                <w:rFonts w:ascii="Arial" w:hAnsi="Arial" w:cs="Arial"/>
                <w:lang w:eastAsia="cs-CZ"/>
              </w:rPr>
            </w:pPr>
            <w:r>
              <w:rPr>
                <w:rFonts w:ascii="Arial" w:hAnsi="Arial" w:cs="Arial"/>
                <w:sz w:val="22"/>
                <w:lang w:eastAsia="cs-CZ"/>
              </w:rPr>
              <w:t xml:space="preserve">hodnocení služby uživateli – množství nových zájemců o službu </w:t>
            </w:r>
          </w:p>
        </w:tc>
      </w:tr>
      <w:tr w:rsidR="00F678B6">
        <w:trPr>
          <w:trHeight w:val="600"/>
        </w:trPr>
        <w:tc>
          <w:tcPr>
            <w:tcW w:w="1096" w:type="pct"/>
            <w:tcBorders>
              <w:top w:val="nil"/>
              <w:left w:val="single" w:sz="4" w:space="0" w:color="auto"/>
              <w:bottom w:val="single" w:sz="4" w:space="0" w:color="auto"/>
              <w:right w:val="single" w:sz="4" w:space="0" w:color="auto"/>
            </w:tcBorders>
            <w:shd w:val="clear" w:color="auto" w:fill="auto"/>
            <w:vAlign w:val="center"/>
          </w:tcPr>
          <w:p w:rsidR="00F678B6" w:rsidRDefault="00FC7FB8">
            <w:pPr>
              <w:jc w:val="left"/>
              <w:rPr>
                <w:rFonts w:ascii="Arial" w:hAnsi="Arial" w:cs="Arial"/>
                <w:b/>
                <w:lang w:eastAsia="cs-CZ"/>
              </w:rPr>
            </w:pPr>
            <w:r>
              <w:rPr>
                <w:rFonts w:ascii="Arial" w:hAnsi="Arial" w:cs="Arial"/>
                <w:b/>
                <w:sz w:val="22"/>
                <w:lang w:eastAsia="cs-CZ"/>
              </w:rPr>
              <w:t>Rizika realizace opatření</w:t>
            </w:r>
          </w:p>
        </w:tc>
        <w:tc>
          <w:tcPr>
            <w:tcW w:w="3904" w:type="pct"/>
            <w:tcBorders>
              <w:top w:val="nil"/>
              <w:left w:val="nil"/>
              <w:bottom w:val="single" w:sz="4" w:space="0" w:color="auto"/>
              <w:right w:val="single" w:sz="4" w:space="0" w:color="auto"/>
            </w:tcBorders>
            <w:shd w:val="clear" w:color="auto" w:fill="auto"/>
            <w:vAlign w:val="center"/>
          </w:tcPr>
          <w:p w:rsidR="00F678B6" w:rsidRDefault="00FC7FB8">
            <w:pPr>
              <w:numPr>
                <w:ilvl w:val="0"/>
                <w:numId w:val="51"/>
              </w:numPr>
              <w:tabs>
                <w:tab w:val="left" w:pos="225"/>
              </w:tabs>
              <w:ind w:left="218" w:hanging="218"/>
              <w:rPr>
                <w:rFonts w:ascii="Arial" w:hAnsi="Arial" w:cs="Arial"/>
                <w:lang w:eastAsia="cs-CZ"/>
              </w:rPr>
            </w:pPr>
            <w:r>
              <w:rPr>
                <w:rFonts w:ascii="Arial" w:hAnsi="Arial" w:cs="Arial"/>
                <w:sz w:val="22"/>
                <w:lang w:eastAsia="cs-CZ"/>
              </w:rPr>
              <w:t>nedostatek finančních prostředků</w:t>
            </w:r>
          </w:p>
          <w:p w:rsidR="00F678B6" w:rsidRDefault="00FC7FB8">
            <w:pPr>
              <w:numPr>
                <w:ilvl w:val="0"/>
                <w:numId w:val="51"/>
              </w:numPr>
              <w:tabs>
                <w:tab w:val="left" w:pos="225"/>
              </w:tabs>
              <w:ind w:left="218" w:hanging="218"/>
              <w:rPr>
                <w:rFonts w:ascii="Arial" w:hAnsi="Arial" w:cs="Arial"/>
                <w:lang w:eastAsia="cs-CZ"/>
              </w:rPr>
            </w:pPr>
            <w:r>
              <w:rPr>
                <w:rFonts w:ascii="Arial" w:hAnsi="Arial" w:cs="Arial"/>
                <w:sz w:val="22"/>
                <w:lang w:eastAsia="cs-CZ"/>
              </w:rPr>
              <w:t>nedostatečná informovanost o službě</w:t>
            </w:r>
          </w:p>
        </w:tc>
      </w:tr>
    </w:tbl>
    <w:p w:rsidR="00F678B6" w:rsidRDefault="00F678B6">
      <w:pPr>
        <w:rPr>
          <w:rFonts w:ascii="Arial" w:hAnsi="Arial" w:cs="Arial"/>
          <w:b/>
          <w:caps/>
          <w:color w:val="7030A0"/>
          <w:sz w:val="28"/>
          <w:szCs w:val="24"/>
          <w:u w:val="single"/>
        </w:rPr>
      </w:pPr>
    </w:p>
    <w:p w:rsidR="00F678B6" w:rsidRDefault="00F678B6">
      <w:pPr>
        <w:pStyle w:val="Nadpis1"/>
        <w:rPr>
          <w:rFonts w:cs="Arial"/>
          <w:caps/>
          <w:color w:val="76923C" w:themeColor="accent3" w:themeShade="BF"/>
          <w:szCs w:val="30"/>
        </w:rPr>
      </w:pPr>
      <w:bookmarkStart w:id="35" w:name="_Toc347754162"/>
    </w:p>
    <w:p w:rsidR="00F678B6" w:rsidRDefault="00F678B6">
      <w:pPr>
        <w:pStyle w:val="Nadpis1"/>
        <w:rPr>
          <w:rFonts w:cs="Arial"/>
          <w:caps/>
          <w:color w:val="76923C" w:themeColor="accent3" w:themeShade="BF"/>
          <w:szCs w:val="30"/>
        </w:rPr>
      </w:pPr>
    </w:p>
    <w:p w:rsidR="00F678B6" w:rsidRDefault="00F678B6"/>
    <w:p w:rsidR="00A61732" w:rsidRDefault="00A61732">
      <w:pPr>
        <w:jc w:val="left"/>
        <w:rPr>
          <w:rFonts w:ascii="Arial" w:eastAsiaTheme="majorEastAsia" w:hAnsi="Arial" w:cstheme="majorBidi"/>
          <w:b/>
          <w:bCs/>
          <w:sz w:val="28"/>
          <w:szCs w:val="26"/>
          <w:u w:val="single"/>
        </w:rPr>
      </w:pPr>
      <w:r>
        <w:br w:type="page"/>
      </w:r>
    </w:p>
    <w:p w:rsidR="00F678B6" w:rsidRDefault="00FC7FB8" w:rsidP="00880354">
      <w:pPr>
        <w:pStyle w:val="Nadpis2"/>
      </w:pPr>
      <w:bookmarkStart w:id="36" w:name="_Toc64308753"/>
      <w:r>
        <w:lastRenderedPageBreak/>
        <w:t>Přehled všech priorit a opatření</w:t>
      </w:r>
      <w:bookmarkEnd w:id="35"/>
      <w:bookmarkEnd w:id="36"/>
    </w:p>
    <w:p w:rsidR="00F678B6" w:rsidRDefault="00F678B6">
      <w:pPr>
        <w:jc w:val="left"/>
        <w:rPr>
          <w:rFonts w:ascii="Arial" w:hAnsi="Arial" w:cs="Arial"/>
          <w:color w:val="E36C0A" w:themeColor="accent6" w:themeShade="BF"/>
          <w:szCs w:val="24"/>
        </w:rPr>
      </w:pPr>
    </w:p>
    <w:p w:rsidR="00F678B6" w:rsidRDefault="00F678B6">
      <w:pPr>
        <w:jc w:val="left"/>
        <w:rPr>
          <w:rFonts w:ascii="Arial" w:hAnsi="Arial" w:cs="Arial"/>
          <w:caps/>
          <w:color w:val="000000"/>
          <w:szCs w:val="24"/>
        </w:rPr>
      </w:pPr>
    </w:p>
    <w:p w:rsidR="00F678B6" w:rsidRPr="00880354" w:rsidRDefault="00FC7FB8" w:rsidP="00880354">
      <w:pPr>
        <w:rPr>
          <w:rFonts w:ascii="Arial" w:hAnsi="Arial" w:cs="Arial"/>
          <w:b/>
          <w:sz w:val="28"/>
          <w:szCs w:val="28"/>
        </w:rPr>
      </w:pPr>
      <w:bookmarkStart w:id="37" w:name="_Toc347752822"/>
      <w:r w:rsidRPr="00880354">
        <w:rPr>
          <w:rFonts w:ascii="Arial" w:hAnsi="Arial" w:cs="Arial"/>
          <w:b/>
          <w:sz w:val="28"/>
          <w:szCs w:val="28"/>
        </w:rPr>
        <w:t>Průřezové priority</w:t>
      </w:r>
      <w:bookmarkEnd w:id="37"/>
    </w:p>
    <w:p w:rsidR="00F678B6" w:rsidRDefault="00F678B6">
      <w:pPr>
        <w:ind w:right="-81"/>
        <w:jc w:val="left"/>
        <w:rPr>
          <w:rFonts w:ascii="Arial" w:hAnsi="Arial" w:cs="Arial"/>
          <w:color w:val="000000"/>
          <w:szCs w:val="24"/>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stávajícího základního a odborného sociálního poradenství ve Slavkově u Brna a přidružených obcích</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Zachování služeb Charitní poradny Bučovice a Slavkov u Brna, pracoviště Slavkov u Brna</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Poskytování bezplatného dluhového poradenství včetně sepisování návrhů na povolení oddlužení</w:t>
      </w:r>
    </w:p>
    <w:p w:rsidR="00F678B6" w:rsidRDefault="00F678B6">
      <w:pPr>
        <w:tabs>
          <w:tab w:val="left" w:pos="1440"/>
        </w:tabs>
        <w:ind w:left="1440" w:right="-81" w:hanging="1440"/>
        <w:rPr>
          <w:rFonts w:ascii="Arial" w:hAnsi="Arial" w:cs="Arial"/>
          <w:b/>
          <w:bCs/>
          <w:color w:val="000000"/>
          <w:szCs w:val="24"/>
          <w:lang w:eastAsia="cs-CZ"/>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00"/>
          <w:szCs w:val="24"/>
          <w:lang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Podpora komunitního plánování</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Setkávání s veřejností</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2.2</w:t>
      </w:r>
      <w:proofErr w:type="gramEnd"/>
      <w:r>
        <w:rPr>
          <w:rFonts w:ascii="Arial" w:hAnsi="Arial" w:cs="Arial"/>
          <w:b/>
          <w:bCs/>
          <w:color w:val="000000"/>
          <w:szCs w:val="24"/>
          <w:lang w:eastAsia="cs-CZ"/>
        </w:rPr>
        <w:t>.</w:t>
      </w:r>
      <w:r>
        <w:rPr>
          <w:rFonts w:ascii="Arial" w:hAnsi="Arial" w:cs="Arial"/>
          <w:b/>
          <w:bCs/>
          <w:color w:val="000000"/>
          <w:szCs w:val="24"/>
          <w:lang w:eastAsia="cs-CZ"/>
        </w:rPr>
        <w:tab/>
      </w:r>
      <w:r>
        <w:rPr>
          <w:rFonts w:ascii="Arial" w:hAnsi="Arial" w:cs="Arial"/>
          <w:bCs/>
          <w:color w:val="000000"/>
          <w:szCs w:val="24"/>
          <w:lang w:eastAsia="cs-CZ"/>
        </w:rPr>
        <w:t>Činnost pracovní skupiny</w:t>
      </w:r>
    </w:p>
    <w:p w:rsidR="00F678B6" w:rsidRDefault="00FC7FB8">
      <w:pPr>
        <w:tabs>
          <w:tab w:val="left" w:pos="1440"/>
        </w:tabs>
        <w:ind w:left="1440" w:right="-81" w:hanging="1440"/>
        <w:rPr>
          <w:rFonts w:ascii="Arial" w:hAnsi="Arial" w:cs="Arial"/>
          <w:bCs/>
          <w:color w:val="000000"/>
          <w:szCs w:val="24"/>
          <w:lang w:eastAsia="cs-CZ"/>
        </w:rPr>
      </w:pPr>
      <w:r>
        <w:rPr>
          <w:rFonts w:ascii="Arial" w:hAnsi="Arial" w:cs="Arial"/>
          <w:bCs/>
          <w:color w:val="000000"/>
          <w:szCs w:val="24"/>
          <w:lang w:eastAsia="cs-CZ"/>
        </w:rPr>
        <w:tab/>
      </w: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00"/>
          <w:szCs w:val="24"/>
          <w:lang w:eastAsia="cs-CZ"/>
        </w:rPr>
      </w:pPr>
      <w:r>
        <w:rPr>
          <w:rFonts w:ascii="Arial" w:hAnsi="Arial" w:cs="Arial"/>
          <w:b/>
          <w:bCs/>
          <w:color w:val="000000"/>
          <w:szCs w:val="24"/>
          <w:lang w:eastAsia="cs-CZ"/>
        </w:rPr>
        <w:t>Priorita 3</w:t>
      </w:r>
      <w:r>
        <w:rPr>
          <w:rFonts w:ascii="Arial" w:hAnsi="Arial" w:cs="Arial"/>
          <w:b/>
          <w:bCs/>
          <w:color w:val="000000"/>
          <w:szCs w:val="24"/>
          <w:lang w:eastAsia="cs-CZ"/>
        </w:rPr>
        <w:tab/>
      </w:r>
      <w:r>
        <w:rPr>
          <w:rFonts w:ascii="Arial" w:hAnsi="Arial" w:cs="Arial"/>
          <w:b/>
          <w:bCs/>
          <w:color w:val="FFC000"/>
          <w:szCs w:val="24"/>
          <w:lang w:eastAsia="cs-CZ"/>
        </w:rPr>
        <w:t>Síťování sociálních služeb</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3.1. </w:t>
      </w:r>
      <w:r>
        <w:rPr>
          <w:rFonts w:ascii="Arial" w:hAnsi="Arial" w:cs="Arial"/>
          <w:b/>
          <w:bCs/>
          <w:color w:val="000000"/>
          <w:szCs w:val="24"/>
          <w:lang w:eastAsia="cs-CZ"/>
        </w:rPr>
        <w:tab/>
      </w:r>
      <w:r>
        <w:rPr>
          <w:rFonts w:ascii="Arial" w:hAnsi="Arial" w:cs="Arial"/>
          <w:bCs/>
          <w:color w:val="000000"/>
          <w:szCs w:val="24"/>
          <w:lang w:eastAsia="cs-CZ"/>
        </w:rPr>
        <w:t>Pravidelné setkávání se starosty ORP Slavkov u Brna</w:t>
      </w:r>
    </w:p>
    <w:p w:rsidR="00F678B6" w:rsidRDefault="00FC7FB8">
      <w:pPr>
        <w:tabs>
          <w:tab w:val="left" w:pos="3060"/>
        </w:tabs>
        <w:ind w:left="3060" w:right="-81" w:hanging="1620"/>
        <w:rPr>
          <w:rFonts w:ascii="Arial" w:hAnsi="Arial" w:cs="Arial"/>
          <w:b/>
          <w:bCs/>
          <w:color w:val="000000"/>
          <w:szCs w:val="24"/>
          <w:lang w:eastAsia="cs-CZ"/>
        </w:rPr>
      </w:pPr>
      <w:r>
        <w:rPr>
          <w:rFonts w:ascii="Arial" w:hAnsi="Arial" w:cs="Arial"/>
          <w:b/>
          <w:bCs/>
          <w:color w:val="000000"/>
          <w:szCs w:val="24"/>
          <w:lang w:eastAsia="cs-CZ"/>
        </w:rPr>
        <w:t xml:space="preserve">Opatření 3.2. </w:t>
      </w:r>
      <w:r>
        <w:rPr>
          <w:rFonts w:ascii="Arial" w:hAnsi="Arial" w:cs="Arial"/>
          <w:b/>
          <w:bCs/>
          <w:color w:val="000000"/>
          <w:szCs w:val="24"/>
          <w:lang w:eastAsia="cs-CZ"/>
        </w:rPr>
        <w:tab/>
      </w:r>
      <w:r>
        <w:rPr>
          <w:rFonts w:ascii="Arial" w:hAnsi="Arial" w:cs="Arial"/>
          <w:bCs/>
          <w:color w:val="000000"/>
          <w:szCs w:val="24"/>
          <w:lang w:eastAsia="cs-CZ"/>
        </w:rPr>
        <w:t xml:space="preserve">Analýza potřebnosti </w:t>
      </w:r>
    </w:p>
    <w:p w:rsidR="00F678B6" w:rsidRDefault="00F678B6">
      <w:pPr>
        <w:tabs>
          <w:tab w:val="left" w:pos="1440"/>
        </w:tabs>
        <w:ind w:left="1440" w:right="-81" w:hanging="1440"/>
        <w:rPr>
          <w:rFonts w:ascii="Arial" w:hAnsi="Arial" w:cs="Arial"/>
          <w:bCs/>
          <w:color w:val="000000"/>
          <w:szCs w:val="24"/>
          <w:lang w:eastAsia="cs-CZ"/>
        </w:rPr>
      </w:pPr>
    </w:p>
    <w:p w:rsidR="00F678B6" w:rsidRDefault="00F678B6">
      <w:pPr>
        <w:ind w:right="-81"/>
        <w:jc w:val="left"/>
        <w:rPr>
          <w:rFonts w:ascii="Arial" w:hAnsi="Arial" w:cs="Arial"/>
          <w:color w:val="000000"/>
          <w:szCs w:val="24"/>
        </w:rPr>
      </w:pPr>
    </w:p>
    <w:p w:rsidR="00F678B6" w:rsidRDefault="00FC7FB8">
      <w:pPr>
        <w:rPr>
          <w:rFonts w:ascii="Arial" w:hAnsi="Arial" w:cs="Arial"/>
          <w:b/>
          <w:sz w:val="28"/>
          <w:szCs w:val="28"/>
        </w:rPr>
      </w:pPr>
      <w:bookmarkStart w:id="38" w:name="_Toc347752823"/>
      <w:r>
        <w:rPr>
          <w:rFonts w:ascii="Arial" w:hAnsi="Arial" w:cs="Arial"/>
          <w:b/>
          <w:sz w:val="28"/>
          <w:szCs w:val="28"/>
        </w:rPr>
        <w:t>PRACOVNÍ SKUPINA „Senioři a zdravotně postižení“</w:t>
      </w:r>
      <w:bookmarkEnd w:id="38"/>
    </w:p>
    <w:p w:rsidR="00F678B6" w:rsidRDefault="00F678B6">
      <w:pPr>
        <w:ind w:right="-81"/>
        <w:jc w:val="left"/>
        <w:rPr>
          <w:rFonts w:ascii="Arial" w:hAnsi="Arial" w:cs="Arial"/>
          <w:color w:val="000000"/>
          <w:szCs w:val="24"/>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right="-81"/>
        <w:rPr>
          <w:rFonts w:ascii="Arial" w:hAnsi="Arial" w:cs="Arial"/>
          <w:b/>
          <w:bCs/>
          <w:color w:val="FF00FF"/>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Udržení stávajících služeb pro seniory a zdravotně postižené</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Udržení pečovatelské služby</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w:t>
      </w:r>
      <w:proofErr w:type="gramStart"/>
      <w:r>
        <w:rPr>
          <w:rFonts w:ascii="Arial" w:hAnsi="Arial" w:cs="Arial"/>
          <w:b/>
          <w:bCs/>
          <w:color w:val="000000"/>
          <w:szCs w:val="24"/>
          <w:lang w:eastAsia="cs-CZ"/>
        </w:rPr>
        <w:t>1.2</w:t>
      </w:r>
      <w:proofErr w:type="gramEnd"/>
      <w:r>
        <w:rPr>
          <w:rFonts w:ascii="Arial" w:hAnsi="Arial" w:cs="Arial"/>
          <w:b/>
          <w:bCs/>
          <w:color w:val="000000"/>
          <w:szCs w:val="24"/>
          <w:lang w:eastAsia="cs-CZ"/>
        </w:rPr>
        <w:t>.</w:t>
      </w:r>
      <w:r>
        <w:rPr>
          <w:rFonts w:ascii="Arial" w:hAnsi="Arial" w:cs="Arial"/>
          <w:bCs/>
          <w:color w:val="000000"/>
          <w:szCs w:val="24"/>
          <w:lang w:eastAsia="cs-CZ"/>
        </w:rPr>
        <w:tab/>
        <w:t>Udržení provozu Centra denních služeb Slavkov u Brna pro seniory a osoby se zdravotním postižením</w:t>
      </w:r>
    </w:p>
    <w:p w:rsidR="00F678B6" w:rsidRDefault="00FC7FB8">
      <w:pPr>
        <w:tabs>
          <w:tab w:val="left" w:pos="3060"/>
        </w:tabs>
        <w:ind w:left="3060" w:right="-81" w:hanging="1620"/>
        <w:rPr>
          <w:rFonts w:ascii="Arial" w:hAnsi="Arial" w:cs="Arial"/>
          <w:bCs/>
          <w:szCs w:val="24"/>
          <w:lang w:eastAsia="cs-CZ"/>
        </w:rPr>
      </w:pPr>
      <w:r>
        <w:rPr>
          <w:rFonts w:ascii="Arial" w:hAnsi="Arial" w:cs="Arial"/>
          <w:b/>
          <w:bCs/>
          <w:szCs w:val="24"/>
          <w:lang w:eastAsia="cs-CZ"/>
        </w:rPr>
        <w:t>Opatření 1.3</w:t>
      </w:r>
      <w:r>
        <w:rPr>
          <w:rFonts w:ascii="Arial" w:hAnsi="Arial" w:cs="Arial"/>
          <w:b/>
          <w:bCs/>
          <w:color w:val="FFC000"/>
          <w:szCs w:val="24"/>
          <w:lang w:eastAsia="cs-CZ"/>
        </w:rPr>
        <w:t xml:space="preserve">.  </w:t>
      </w:r>
      <w:r>
        <w:rPr>
          <w:rFonts w:ascii="Arial" w:hAnsi="Arial" w:cs="Arial"/>
          <w:bCs/>
          <w:szCs w:val="24"/>
          <w:lang w:eastAsia="cs-CZ"/>
        </w:rPr>
        <w:t>Senior taxi</w:t>
      </w:r>
    </w:p>
    <w:p w:rsidR="00A65BAC" w:rsidRPr="00A65BAC" w:rsidRDefault="00A65BAC">
      <w:pPr>
        <w:tabs>
          <w:tab w:val="left" w:pos="3060"/>
        </w:tabs>
        <w:ind w:left="3060" w:right="-81" w:hanging="1620"/>
        <w:rPr>
          <w:rFonts w:ascii="Arial" w:hAnsi="Arial" w:cs="Arial"/>
          <w:bCs/>
          <w:szCs w:val="24"/>
          <w:lang w:eastAsia="cs-CZ"/>
        </w:rPr>
      </w:pPr>
      <w:r>
        <w:rPr>
          <w:rFonts w:ascii="Arial" w:hAnsi="Arial" w:cs="Arial"/>
          <w:b/>
          <w:bCs/>
          <w:szCs w:val="24"/>
          <w:lang w:eastAsia="cs-CZ"/>
        </w:rPr>
        <w:t xml:space="preserve">Opatření 1.4.  </w:t>
      </w:r>
      <w:r w:rsidRPr="00A65BAC">
        <w:rPr>
          <w:rFonts w:ascii="Arial" w:hAnsi="Arial" w:cs="Arial"/>
          <w:bCs/>
          <w:szCs w:val="24"/>
          <w:lang w:eastAsia="cs-CZ"/>
        </w:rPr>
        <w:t>Podpora činnosti Klubu důchodců na DPS</w:t>
      </w:r>
    </w:p>
    <w:p w:rsidR="00F678B6" w:rsidRDefault="00A65BAC">
      <w:pPr>
        <w:tabs>
          <w:tab w:val="left" w:pos="3060"/>
        </w:tabs>
        <w:ind w:left="3060" w:right="-81" w:hanging="1620"/>
        <w:rPr>
          <w:rFonts w:ascii="Arial" w:hAnsi="Arial" w:cs="Arial"/>
          <w:bCs/>
          <w:szCs w:val="24"/>
          <w:lang w:eastAsia="cs-CZ"/>
        </w:rPr>
      </w:pPr>
      <w:r w:rsidRPr="00A65BAC">
        <w:rPr>
          <w:rFonts w:ascii="Arial" w:hAnsi="Arial" w:cs="Arial"/>
          <w:b/>
          <w:bCs/>
          <w:szCs w:val="24"/>
          <w:lang w:eastAsia="cs-CZ"/>
        </w:rPr>
        <w:t>Opatření 1.5.</w:t>
      </w:r>
      <w:r w:rsidRPr="00A65BAC">
        <w:rPr>
          <w:rFonts w:ascii="Arial" w:hAnsi="Arial" w:cs="Arial"/>
          <w:bCs/>
          <w:szCs w:val="24"/>
          <w:lang w:eastAsia="cs-CZ"/>
        </w:rPr>
        <w:t xml:space="preserve"> </w:t>
      </w:r>
      <w:r>
        <w:rPr>
          <w:rFonts w:ascii="Arial" w:hAnsi="Arial" w:cs="Arial"/>
          <w:bCs/>
          <w:szCs w:val="24"/>
          <w:lang w:eastAsia="cs-CZ"/>
        </w:rPr>
        <w:t xml:space="preserve"> </w:t>
      </w:r>
      <w:r w:rsidRPr="00A65BAC">
        <w:rPr>
          <w:rFonts w:ascii="Arial" w:hAnsi="Arial" w:cs="Arial"/>
          <w:bCs/>
          <w:szCs w:val="24"/>
          <w:lang w:eastAsia="cs-CZ"/>
        </w:rPr>
        <w:t>Podpora činnosti Klubu seniorů</w:t>
      </w:r>
    </w:p>
    <w:p w:rsidR="00A65BAC" w:rsidRPr="00A65BAC" w:rsidRDefault="00A65BAC">
      <w:pPr>
        <w:tabs>
          <w:tab w:val="left" w:pos="3060"/>
        </w:tabs>
        <w:ind w:left="3060" w:right="-81" w:hanging="1620"/>
        <w:rPr>
          <w:rFonts w:ascii="Arial" w:hAnsi="Arial" w:cs="Arial"/>
          <w:bCs/>
          <w:szCs w:val="24"/>
          <w:lang w:eastAsia="cs-CZ"/>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right="-81"/>
        <w:rPr>
          <w:rFonts w:ascii="Arial" w:hAnsi="Arial" w:cs="Arial"/>
          <w:b/>
          <w:bCs/>
          <w:color w:val="FF00FF"/>
          <w:szCs w:val="24"/>
          <w:lang w:eastAsia="cs-CZ"/>
        </w:rPr>
      </w:pPr>
      <w:r>
        <w:rPr>
          <w:rFonts w:ascii="Arial" w:hAnsi="Arial" w:cs="Arial"/>
          <w:b/>
          <w:bCs/>
          <w:szCs w:val="24"/>
          <w:lang w:eastAsia="cs-CZ"/>
        </w:rPr>
        <w:t>Priorita 2</w:t>
      </w:r>
      <w:r>
        <w:rPr>
          <w:rFonts w:ascii="Arial" w:hAnsi="Arial" w:cs="Arial"/>
          <w:b/>
          <w:bCs/>
          <w:color w:val="FFC000"/>
          <w:szCs w:val="24"/>
          <w:lang w:eastAsia="cs-CZ"/>
        </w:rPr>
        <w:tab/>
        <w:t>Zařazení služby pro duševně nemocné</w:t>
      </w:r>
      <w:r>
        <w:rPr>
          <w:rFonts w:ascii="Arial" w:hAnsi="Arial" w:cs="Arial"/>
          <w:b/>
          <w:bCs/>
          <w:color w:val="000000"/>
          <w:szCs w:val="24"/>
          <w:lang w:eastAsia="cs-CZ"/>
        </w:rPr>
        <w:t xml:space="preserve"> </w:t>
      </w:r>
    </w:p>
    <w:p w:rsidR="00F678B6" w:rsidRDefault="00F678B6">
      <w:pPr>
        <w:tabs>
          <w:tab w:val="left" w:pos="3060"/>
        </w:tabs>
        <w:ind w:left="3060" w:right="-81" w:hanging="1620"/>
        <w:rPr>
          <w:rFonts w:ascii="Arial" w:hAnsi="Arial" w:cs="Arial"/>
          <w:bCs/>
          <w:color w:val="000000"/>
          <w:szCs w:val="24"/>
          <w:lang w:eastAsia="cs-CZ"/>
        </w:rPr>
      </w:pP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2.1.</w:t>
      </w:r>
      <w:r>
        <w:rPr>
          <w:rFonts w:ascii="Arial" w:hAnsi="Arial" w:cs="Arial"/>
          <w:bCs/>
          <w:color w:val="000000"/>
          <w:szCs w:val="24"/>
          <w:lang w:eastAsia="cs-CZ"/>
        </w:rPr>
        <w:t xml:space="preserve"> Sociální rehabilitace</w:t>
      </w:r>
    </w:p>
    <w:p w:rsidR="00F678B6" w:rsidRDefault="00F678B6">
      <w:pPr>
        <w:tabs>
          <w:tab w:val="left" w:pos="1080"/>
        </w:tabs>
        <w:ind w:right="-81"/>
        <w:rPr>
          <w:rFonts w:ascii="Arial" w:hAnsi="Arial" w:cs="Arial"/>
          <w:bCs/>
          <w:color w:val="000000"/>
          <w:szCs w:val="24"/>
          <w:lang w:eastAsia="cs-CZ"/>
        </w:rPr>
      </w:pPr>
    </w:p>
    <w:p w:rsidR="00F678B6" w:rsidRDefault="00F678B6">
      <w:pPr>
        <w:ind w:right="-81"/>
        <w:jc w:val="left"/>
        <w:rPr>
          <w:rFonts w:ascii="Arial" w:hAnsi="Arial" w:cs="Arial"/>
          <w:color w:val="000000"/>
          <w:szCs w:val="24"/>
        </w:rPr>
      </w:pPr>
    </w:p>
    <w:p w:rsidR="00F678B6" w:rsidRDefault="00FC7FB8">
      <w:pPr>
        <w:rPr>
          <w:rFonts w:ascii="Arial" w:hAnsi="Arial" w:cs="Arial"/>
          <w:b/>
          <w:sz w:val="28"/>
          <w:szCs w:val="28"/>
        </w:rPr>
      </w:pPr>
      <w:bookmarkStart w:id="39" w:name="_Toc347752824"/>
      <w:r>
        <w:rPr>
          <w:rFonts w:ascii="Arial" w:hAnsi="Arial" w:cs="Arial"/>
          <w:b/>
          <w:sz w:val="28"/>
          <w:szCs w:val="28"/>
        </w:rPr>
        <w:t>PRACOVNÍ SKUPINA „Prorodinné služby“</w:t>
      </w:r>
      <w:bookmarkEnd w:id="39"/>
    </w:p>
    <w:p w:rsidR="00F678B6" w:rsidRDefault="00F678B6">
      <w:pPr>
        <w:ind w:left="1440" w:right="-81" w:hanging="1440"/>
        <w:jc w:val="left"/>
        <w:rPr>
          <w:rFonts w:ascii="Arial" w:hAnsi="Arial" w:cs="Arial"/>
          <w:color w:val="000000"/>
          <w:szCs w:val="24"/>
        </w:rPr>
      </w:pPr>
    </w:p>
    <w:p w:rsidR="00F678B6" w:rsidRDefault="00FC7FB8">
      <w:pPr>
        <w:pBdr>
          <w:top w:val="dotted" w:sz="2" w:space="1" w:color="FF6600"/>
          <w:left w:val="dotted" w:sz="2" w:space="4" w:color="FF6600"/>
          <w:bottom w:val="dotted" w:sz="2" w:space="1" w:color="FF6600"/>
          <w:right w:val="dotted" w:sz="2" w:space="4" w:color="FF6600"/>
        </w:pBdr>
        <w:tabs>
          <w:tab w:val="left" w:pos="1440"/>
          <w:tab w:val="left" w:pos="3060"/>
        </w:tabs>
        <w:ind w:left="3060" w:right="-81" w:hanging="3060"/>
        <w:rPr>
          <w:rFonts w:ascii="Arial" w:hAnsi="Arial" w:cs="Arial"/>
          <w:b/>
          <w:bCs/>
          <w:color w:val="FFC000"/>
          <w:szCs w:val="24"/>
          <w:lang w:eastAsia="cs-CZ"/>
        </w:rPr>
      </w:pPr>
      <w:r>
        <w:rPr>
          <w:rFonts w:ascii="Arial" w:hAnsi="Arial" w:cs="Arial"/>
          <w:b/>
          <w:bCs/>
          <w:color w:val="000000"/>
          <w:szCs w:val="24"/>
          <w:lang w:eastAsia="cs-CZ"/>
        </w:rPr>
        <w:t>Priorita 1</w:t>
      </w:r>
      <w:r>
        <w:rPr>
          <w:rFonts w:ascii="Arial" w:hAnsi="Arial" w:cs="Arial"/>
          <w:b/>
          <w:bCs/>
          <w:color w:val="000000"/>
          <w:szCs w:val="24"/>
          <w:lang w:eastAsia="cs-CZ"/>
        </w:rPr>
        <w:tab/>
      </w:r>
      <w:r>
        <w:rPr>
          <w:rFonts w:ascii="Arial" w:hAnsi="Arial" w:cs="Arial"/>
          <w:b/>
          <w:bCs/>
          <w:color w:val="FFC000"/>
          <w:szCs w:val="24"/>
          <w:lang w:eastAsia="cs-CZ"/>
        </w:rPr>
        <w:t>Podpora rodiny fungující úplné a neúplné</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1.1.</w:t>
      </w:r>
      <w:r>
        <w:rPr>
          <w:rFonts w:ascii="Arial" w:hAnsi="Arial" w:cs="Arial"/>
          <w:bCs/>
          <w:color w:val="000000"/>
          <w:szCs w:val="24"/>
          <w:lang w:eastAsia="cs-CZ"/>
        </w:rPr>
        <w:t xml:space="preserve"> </w:t>
      </w:r>
      <w:r>
        <w:rPr>
          <w:rFonts w:ascii="Arial" w:hAnsi="Arial" w:cs="Arial"/>
          <w:bCs/>
          <w:color w:val="000000"/>
          <w:szCs w:val="24"/>
          <w:lang w:eastAsia="cs-CZ"/>
        </w:rPr>
        <w:tab/>
        <w:t>Pravidelná aktualizace volnočasových aktivit pro děti a rodiče na webových stránkách</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 2.</w:t>
      </w:r>
      <w:r>
        <w:rPr>
          <w:rFonts w:ascii="Arial" w:hAnsi="Arial" w:cs="Arial"/>
          <w:bCs/>
          <w:color w:val="000000"/>
          <w:szCs w:val="24"/>
          <w:lang w:eastAsia="cs-CZ"/>
        </w:rPr>
        <w:tab/>
        <w:t>Podpora mateřských center a volnočasových aktivit pro rodiny s dětmi</w:t>
      </w:r>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Opatření 1.3.</w:t>
      </w:r>
      <w:r>
        <w:rPr>
          <w:rFonts w:ascii="Arial" w:hAnsi="Arial" w:cs="Arial"/>
          <w:bCs/>
          <w:color w:val="000000"/>
          <w:szCs w:val="24"/>
          <w:lang w:eastAsia="cs-CZ"/>
        </w:rPr>
        <w:t xml:space="preserve"> </w:t>
      </w:r>
      <w:r>
        <w:rPr>
          <w:rFonts w:ascii="Arial" w:hAnsi="Arial" w:cs="Arial"/>
          <w:bCs/>
          <w:color w:val="000000"/>
          <w:szCs w:val="24"/>
          <w:lang w:eastAsia="cs-CZ"/>
        </w:rPr>
        <w:tab/>
      </w:r>
      <w:proofErr w:type="spellStart"/>
      <w:r>
        <w:rPr>
          <w:rFonts w:ascii="Arial" w:hAnsi="Arial" w:cs="Arial"/>
          <w:bCs/>
          <w:color w:val="000000"/>
          <w:szCs w:val="24"/>
          <w:lang w:eastAsia="cs-CZ"/>
        </w:rPr>
        <w:t>Family</w:t>
      </w:r>
      <w:proofErr w:type="spellEnd"/>
      <w:r>
        <w:rPr>
          <w:rFonts w:ascii="Arial" w:hAnsi="Arial" w:cs="Arial"/>
          <w:bCs/>
          <w:color w:val="000000"/>
          <w:szCs w:val="24"/>
          <w:lang w:eastAsia="cs-CZ"/>
        </w:rPr>
        <w:t xml:space="preserve"> point</w:t>
      </w:r>
      <w:r>
        <w:rPr>
          <w:rFonts w:ascii="Arial" w:hAnsi="Arial" w:cs="Arial"/>
          <w:bCs/>
          <w:color w:val="000000"/>
          <w:szCs w:val="24"/>
          <w:lang w:eastAsia="cs-CZ"/>
        </w:rPr>
        <w:tab/>
      </w:r>
    </w:p>
    <w:p w:rsidR="00F678B6" w:rsidRDefault="00F678B6">
      <w:pPr>
        <w:tabs>
          <w:tab w:val="left" w:pos="1080"/>
        </w:tabs>
        <w:ind w:left="1440" w:right="-81" w:hanging="1440"/>
        <w:rPr>
          <w:rFonts w:ascii="Arial" w:hAnsi="Arial" w:cs="Arial"/>
          <w:bCs/>
          <w:color w:val="000000"/>
          <w:szCs w:val="24"/>
          <w:lang w:eastAsia="cs-CZ"/>
        </w:rPr>
      </w:pPr>
    </w:p>
    <w:p w:rsidR="00F678B6" w:rsidRDefault="00FC7FB8">
      <w:pPr>
        <w:pBdr>
          <w:top w:val="dotted" w:sz="2" w:space="1" w:color="FF6600"/>
          <w:left w:val="dotted" w:sz="2" w:space="4" w:color="FF6600"/>
          <w:bottom w:val="dotted" w:sz="2" w:space="1" w:color="FF6600"/>
          <w:right w:val="dotted" w:sz="2" w:space="4" w:color="FF6600"/>
        </w:pBdr>
        <w:tabs>
          <w:tab w:val="left" w:pos="1440"/>
        </w:tabs>
        <w:ind w:left="1440" w:right="-81" w:hanging="1440"/>
        <w:rPr>
          <w:rFonts w:ascii="Arial" w:hAnsi="Arial" w:cs="Arial"/>
          <w:b/>
          <w:bCs/>
          <w:color w:val="FF0000"/>
          <w:szCs w:val="24"/>
          <w:lang w:val="en-US" w:eastAsia="cs-CZ"/>
        </w:rPr>
      </w:pPr>
      <w:r>
        <w:rPr>
          <w:rFonts w:ascii="Arial" w:hAnsi="Arial" w:cs="Arial"/>
          <w:b/>
          <w:bCs/>
          <w:color w:val="000000"/>
          <w:szCs w:val="24"/>
          <w:lang w:eastAsia="cs-CZ"/>
        </w:rPr>
        <w:t>Priorita 2</w:t>
      </w:r>
      <w:r>
        <w:rPr>
          <w:rFonts w:ascii="Arial" w:hAnsi="Arial" w:cs="Arial"/>
          <w:b/>
          <w:bCs/>
          <w:color w:val="000000"/>
          <w:szCs w:val="24"/>
          <w:lang w:eastAsia="cs-CZ"/>
        </w:rPr>
        <w:tab/>
      </w:r>
      <w:r>
        <w:rPr>
          <w:rFonts w:ascii="Arial" w:hAnsi="Arial" w:cs="Arial"/>
          <w:b/>
          <w:bCs/>
          <w:color w:val="FFC000"/>
          <w:szCs w:val="24"/>
          <w:lang w:eastAsia="cs-CZ"/>
        </w:rPr>
        <w:t xml:space="preserve">Podpora rodin starajících se o děti </w:t>
      </w:r>
      <w:r>
        <w:rPr>
          <w:rFonts w:ascii="Arial" w:hAnsi="Arial" w:cs="Arial"/>
          <w:b/>
          <w:bCs/>
          <w:color w:val="FFC000"/>
          <w:szCs w:val="24"/>
          <w:lang w:val="en-US" w:eastAsia="cs-CZ"/>
        </w:rPr>
        <w:t xml:space="preserve">se </w:t>
      </w:r>
      <w:proofErr w:type="spellStart"/>
      <w:r>
        <w:rPr>
          <w:rFonts w:ascii="Arial" w:hAnsi="Arial" w:cs="Arial"/>
          <w:b/>
          <w:bCs/>
          <w:color w:val="FFC000"/>
          <w:szCs w:val="24"/>
          <w:lang w:val="en-US" w:eastAsia="cs-CZ"/>
        </w:rPr>
        <w:t>znevýhodněním</w:t>
      </w:r>
      <w:proofErr w:type="spellEnd"/>
    </w:p>
    <w:p w:rsidR="00F678B6" w:rsidRDefault="00FC7FB8">
      <w:pPr>
        <w:tabs>
          <w:tab w:val="left" w:pos="3060"/>
        </w:tabs>
        <w:ind w:left="3060" w:right="-81" w:hanging="1620"/>
        <w:rPr>
          <w:rFonts w:ascii="Arial" w:hAnsi="Arial" w:cs="Arial"/>
          <w:bCs/>
          <w:color w:val="000000"/>
          <w:szCs w:val="24"/>
          <w:lang w:eastAsia="cs-CZ"/>
        </w:rPr>
      </w:pPr>
      <w:r>
        <w:rPr>
          <w:rFonts w:ascii="Arial" w:hAnsi="Arial" w:cs="Arial"/>
          <w:b/>
          <w:bCs/>
          <w:color w:val="000000"/>
          <w:szCs w:val="24"/>
          <w:lang w:eastAsia="cs-CZ"/>
        </w:rPr>
        <w:t xml:space="preserve">Opatření 2.1. </w:t>
      </w:r>
      <w:r>
        <w:rPr>
          <w:rFonts w:ascii="Arial" w:hAnsi="Arial" w:cs="Arial"/>
          <w:b/>
          <w:bCs/>
          <w:color w:val="000000"/>
          <w:szCs w:val="24"/>
          <w:lang w:eastAsia="cs-CZ"/>
        </w:rPr>
        <w:tab/>
      </w:r>
      <w:r>
        <w:rPr>
          <w:rFonts w:ascii="Arial" w:hAnsi="Arial" w:cs="Arial"/>
          <w:bCs/>
          <w:color w:val="000000"/>
          <w:szCs w:val="24"/>
          <w:lang w:eastAsia="cs-CZ"/>
        </w:rPr>
        <w:t>Sociálně aktivizační služby pro rodiny s dětmi</w:t>
      </w:r>
    </w:p>
    <w:p w:rsidR="00D47C86" w:rsidRDefault="00FC7FB8" w:rsidP="00A61732">
      <w:pPr>
        <w:tabs>
          <w:tab w:val="left" w:pos="3060"/>
        </w:tabs>
        <w:ind w:left="3060" w:right="-81" w:hanging="1620"/>
        <w:rPr>
          <w:rFonts w:ascii="Arial" w:eastAsiaTheme="majorEastAsia" w:hAnsi="Arial" w:cstheme="majorBidi"/>
          <w:b/>
          <w:bCs/>
          <w:sz w:val="28"/>
          <w:szCs w:val="26"/>
          <w:u w:val="single"/>
          <w:lang w:eastAsia="cs-CZ"/>
        </w:rPr>
      </w:pPr>
      <w:r>
        <w:rPr>
          <w:rFonts w:ascii="Arial" w:hAnsi="Arial" w:cs="Arial"/>
          <w:b/>
          <w:bCs/>
          <w:color w:val="000000"/>
          <w:szCs w:val="24"/>
          <w:lang w:eastAsia="cs-CZ"/>
        </w:rPr>
        <w:t>Opatření 2.2.</w:t>
      </w:r>
      <w:r>
        <w:rPr>
          <w:rFonts w:ascii="Arial" w:hAnsi="Arial" w:cs="Arial"/>
          <w:bCs/>
          <w:color w:val="000000"/>
          <w:szCs w:val="24"/>
          <w:lang w:eastAsia="cs-CZ"/>
        </w:rPr>
        <w:t xml:space="preserve"> </w:t>
      </w:r>
      <w:r>
        <w:rPr>
          <w:rFonts w:ascii="Arial" w:hAnsi="Arial" w:cs="Arial"/>
          <w:bCs/>
          <w:color w:val="000000"/>
          <w:szCs w:val="24"/>
          <w:lang w:eastAsia="cs-CZ"/>
        </w:rPr>
        <w:tab/>
        <w:t xml:space="preserve">Raná péče </w:t>
      </w:r>
      <w:r w:rsidR="00D47C86">
        <w:rPr>
          <w:lang w:eastAsia="cs-CZ"/>
        </w:rPr>
        <w:br w:type="page"/>
      </w:r>
    </w:p>
    <w:p w:rsidR="00F678B6" w:rsidRDefault="00164502">
      <w:pPr>
        <w:pStyle w:val="Nadpis2"/>
        <w:rPr>
          <w:lang w:eastAsia="cs-CZ"/>
        </w:rPr>
      </w:pPr>
      <w:bookmarkStart w:id="40" w:name="_Toc64308754"/>
      <w:r>
        <w:rPr>
          <w:lang w:eastAsia="cs-CZ"/>
        </w:rPr>
        <w:lastRenderedPageBreak/>
        <w:t xml:space="preserve">Schválení 6. KPSS v orgánech </w:t>
      </w:r>
      <w:r>
        <w:rPr>
          <w:szCs w:val="30"/>
        </w:rPr>
        <w:t>města</w:t>
      </w:r>
      <w:r>
        <w:rPr>
          <w:lang w:eastAsia="cs-CZ"/>
        </w:rPr>
        <w:t xml:space="preserve"> Slavkova u Brna</w:t>
      </w:r>
      <w:bookmarkEnd w:id="40"/>
    </w:p>
    <w:p w:rsidR="00BC4909" w:rsidRDefault="00BC4909" w:rsidP="00BC4909">
      <w:pPr>
        <w:rPr>
          <w:lang w:eastAsia="cs-CZ"/>
        </w:rPr>
      </w:pPr>
    </w:p>
    <w:p w:rsidR="00BC4909" w:rsidRDefault="00BC4909" w:rsidP="00BC4909">
      <w:pPr>
        <w:rPr>
          <w:lang w:eastAsia="cs-CZ"/>
        </w:rPr>
      </w:pPr>
    </w:p>
    <w:p w:rsidR="00BC4909" w:rsidRDefault="00BC4909">
      <w:pPr>
        <w:jc w:val="left"/>
        <w:rPr>
          <w:lang w:eastAsia="cs-CZ"/>
        </w:rPr>
      </w:pPr>
      <w:r>
        <w:rPr>
          <w:lang w:eastAsia="cs-CZ"/>
        </w:rPr>
        <w:br w:type="page"/>
      </w:r>
    </w:p>
    <w:p w:rsidR="00F678B6" w:rsidRDefault="00F678B6">
      <w:pPr>
        <w:jc w:val="center"/>
        <w:rPr>
          <w:lang w:eastAsia="cs-CZ"/>
        </w:rPr>
      </w:pPr>
    </w:p>
    <w:sectPr w:rsidR="00F678B6" w:rsidSect="00F678B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D0A" w:rsidRDefault="001D3D0A" w:rsidP="00F678B6">
      <w:r>
        <w:separator/>
      </w:r>
    </w:p>
  </w:endnote>
  <w:endnote w:type="continuationSeparator" w:id="0">
    <w:p w:rsidR="001D3D0A" w:rsidRDefault="001D3D0A" w:rsidP="00F6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3F" w:rsidRDefault="0038053F">
    <w:pPr>
      <w:pStyle w:val="Zpat"/>
      <w:jc w:val="center"/>
    </w:pPr>
    <w:r>
      <w:fldChar w:fldCharType="begin"/>
    </w:r>
    <w:r>
      <w:instrText xml:space="preserve"> PAGE   \* MERGEFORMAT </w:instrText>
    </w:r>
    <w:r>
      <w:fldChar w:fldCharType="separate"/>
    </w:r>
    <w:r w:rsidR="00B513F8">
      <w:rPr>
        <w:noProof/>
      </w:rPr>
      <w:t>3</w:t>
    </w:r>
    <w:r>
      <w:rPr>
        <w:noProof/>
      </w:rPr>
      <w:fldChar w:fldCharType="end"/>
    </w:r>
  </w:p>
  <w:p w:rsidR="0038053F" w:rsidRDefault="0038053F">
    <w:pPr>
      <w:pStyle w:val="Zpa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D0A" w:rsidRDefault="001D3D0A" w:rsidP="00F678B6">
      <w:r>
        <w:separator/>
      </w:r>
    </w:p>
  </w:footnote>
  <w:footnote w:type="continuationSeparator" w:id="0">
    <w:p w:rsidR="001D3D0A" w:rsidRDefault="001D3D0A" w:rsidP="00F678B6">
      <w:r>
        <w:continuationSeparator/>
      </w:r>
    </w:p>
  </w:footnote>
  <w:footnote w:id="1">
    <w:p w:rsidR="0038053F" w:rsidRDefault="0038053F">
      <w:pPr>
        <w:pStyle w:val="Textpoznpodarou"/>
      </w:pPr>
      <w:r>
        <w:rPr>
          <w:rStyle w:val="Znakapoznpodarou"/>
        </w:rPr>
        <w:footnoteRef/>
      </w:r>
      <w:r>
        <w:t xml:space="preserve"> </w:t>
      </w:r>
      <w:r>
        <w:rPr>
          <w:rFonts w:ascii="Arial" w:hAnsi="Arial" w:cs="Arial"/>
        </w:rPr>
        <w:t xml:space="preserve">Dokumenty ke komunitním plánům sociálních služeb v ORP Slavkov u Brna, jako jsou zápisy z pracovních skupin, hodnocení plnění komunitního plánu a další, lze je najít na webových stránkách města </w:t>
      </w:r>
      <w:hyperlink r:id="rId1" w:history="1">
        <w:r>
          <w:rPr>
            <w:rStyle w:val="Hypertextovodkaz"/>
            <w:rFonts w:ascii="Arial" w:hAnsi="Arial" w:cs="Arial"/>
          </w:rPr>
          <w:t>www.slavkov.cz</w:t>
        </w:r>
      </w:hyperlink>
    </w:p>
  </w:footnote>
  <w:footnote w:id="2">
    <w:p w:rsidR="0038053F" w:rsidRDefault="0038053F" w:rsidP="000D60C5">
      <w:pPr>
        <w:pStyle w:val="Textpoznpodarou"/>
      </w:pPr>
      <w:r>
        <w:rPr>
          <w:rStyle w:val="Znakapoznpodarou"/>
        </w:rPr>
        <w:footnoteRef/>
      </w:r>
      <w:r>
        <w:t xml:space="preserve"> </w:t>
      </w:r>
      <w:r>
        <w:rPr>
          <w:rFonts w:ascii="Arial" w:hAnsi="Arial" w:cs="Arial"/>
        </w:rPr>
        <w:t xml:space="preserve">Dokumenty k jednotlivým akčním plánům lze najít na webových stránkách Jihomoravského kraje </w:t>
      </w:r>
      <w:hyperlink r:id="rId2" w:history="1">
        <w:r>
          <w:rPr>
            <w:rStyle w:val="Hypertextovodkaz"/>
            <w:rFonts w:ascii="Arial" w:hAnsi="Arial" w:cs="Arial"/>
          </w:rPr>
          <w:t>www.https://socialnisluzby-jmk.kr-jihomoravsky.cz</w:t>
        </w:r>
      </w:hyperlink>
    </w:p>
  </w:footnote>
  <w:footnote w:id="3">
    <w:p w:rsidR="0038053F" w:rsidRDefault="0038053F" w:rsidP="000D60C5">
      <w:pPr>
        <w:rPr>
          <w:rFonts w:ascii="Arial" w:hAnsi="Arial" w:cs="Arial"/>
          <w:sz w:val="20"/>
          <w:szCs w:val="20"/>
        </w:rPr>
      </w:pPr>
      <w:r>
        <w:rPr>
          <w:rStyle w:val="Znakapoznpodarou"/>
        </w:rPr>
        <w:t>4</w:t>
      </w:r>
      <w:r>
        <w:t xml:space="preserve"> </w:t>
      </w:r>
      <w:r>
        <w:rPr>
          <w:rFonts w:ascii="Arial" w:hAnsi="Arial" w:cs="Arial"/>
          <w:sz w:val="20"/>
          <w:szCs w:val="20"/>
        </w:rPr>
        <w:t xml:space="preserve">Pracovní skupiny se řídí jednacím řádem, který byl schválen v aktualizované podobě dne 11. 3. 2013 </w:t>
      </w:r>
    </w:p>
    <w:p w:rsidR="0038053F" w:rsidRDefault="0038053F" w:rsidP="000D60C5">
      <w:pPr>
        <w:rPr>
          <w:rFonts w:ascii="Arial" w:hAnsi="Arial" w:cs="Arial"/>
          <w:sz w:val="20"/>
          <w:szCs w:val="20"/>
        </w:rPr>
      </w:pPr>
      <w:r>
        <w:rPr>
          <w:rFonts w:ascii="Arial" w:hAnsi="Arial" w:cs="Arial"/>
          <w:sz w:val="20"/>
          <w:szCs w:val="20"/>
        </w:rPr>
        <w:t xml:space="preserve">   a je k dispozici na </w:t>
      </w:r>
      <w:hyperlink r:id="rId3" w:history="1">
        <w:r>
          <w:rPr>
            <w:rStyle w:val="Hypertextovodkaz"/>
            <w:rFonts w:ascii="Arial" w:hAnsi="Arial" w:cs="Arial"/>
            <w:sz w:val="20"/>
            <w:szCs w:val="20"/>
          </w:rPr>
          <w:t>www.slavkov.cz</w:t>
        </w:r>
      </w:hyperlink>
    </w:p>
    <w:p w:rsidR="0038053F" w:rsidRDefault="0038053F" w:rsidP="000D60C5">
      <w:pPr>
        <w:rPr>
          <w:rFonts w:ascii="Arial" w:hAnsi="Arial" w:cs="Arial"/>
          <w:sz w:val="18"/>
          <w:szCs w:val="18"/>
        </w:rPr>
      </w:pPr>
    </w:p>
    <w:p w:rsidR="0038053F" w:rsidRDefault="0038053F" w:rsidP="000D60C5">
      <w:pPr>
        <w:pStyle w:val="Textpoznpodarou"/>
      </w:pPr>
    </w:p>
  </w:footnote>
  <w:footnote w:id="4">
    <w:p w:rsidR="0038053F" w:rsidRDefault="0038053F">
      <w:pPr>
        <w:pStyle w:val="Textpoznpodarou"/>
        <w:rPr>
          <w:rFonts w:ascii="Arial" w:hAnsi="Arial" w:cs="Arial"/>
        </w:rPr>
      </w:pPr>
      <w:r>
        <w:rPr>
          <w:rStyle w:val="Znakapoznpodarou"/>
        </w:rPr>
        <w:footnoteRef/>
      </w:r>
      <w:r>
        <w:t xml:space="preserve"> </w:t>
      </w:r>
      <w:r>
        <w:rPr>
          <w:rFonts w:ascii="Arial" w:hAnsi="Arial" w:cs="Arial"/>
        </w:rPr>
        <w:t xml:space="preserve">Dokumenty k 5.KPSS v ORP Slavkov u Brna jsou na webových stránkách města </w:t>
      </w:r>
      <w:hyperlink r:id="rId4" w:history="1">
        <w:r>
          <w:rPr>
            <w:rStyle w:val="Hypertextovodkaz"/>
            <w:rFonts w:ascii="Arial" w:hAnsi="Arial" w:cs="Arial"/>
          </w:rPr>
          <w:t>http://www.slavkov.cz/rozvoj/koncepcni-a-rozvojove-materialy/socialni-oblast/</w:t>
        </w:r>
      </w:hyperlink>
    </w:p>
    <w:p w:rsidR="0038053F" w:rsidRDefault="0038053F">
      <w:pPr>
        <w:pStyle w:val="Textpoznpodarou"/>
      </w:pPr>
    </w:p>
  </w:footnote>
  <w:footnote w:id="5">
    <w:p w:rsidR="0038053F" w:rsidRDefault="0038053F">
      <w:pPr>
        <w:pStyle w:val="Textpoznpodarou"/>
      </w:pPr>
      <w:r>
        <w:rPr>
          <w:rStyle w:val="Znakapoznpodarou"/>
        </w:rPr>
        <w:footnoteRef/>
      </w:r>
      <w:r>
        <w:t xml:space="preserve"> </w:t>
      </w:r>
      <w:r>
        <w:rPr>
          <w:rFonts w:ascii="Arial" w:hAnsi="Arial" w:cs="Arial"/>
        </w:rPr>
        <w:t xml:space="preserve">Statistické údaje k 1. 1. 2021 k dispozici na </w:t>
      </w:r>
      <w:hyperlink r:id="rId5" w:history="1">
        <w:r>
          <w:rPr>
            <w:rStyle w:val="Hypertextovodkaz"/>
            <w:rFonts w:ascii="Arial" w:hAnsi="Arial" w:cs="Arial"/>
          </w:rPr>
          <w:t>http://www.mvcr.cz/clanek/statistiky-pocty-obyvatel-v-obcich.aspx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5EA"/>
    <w:multiLevelType w:val="multilevel"/>
    <w:tmpl w:val="002825EA"/>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1676814"/>
    <w:multiLevelType w:val="multilevel"/>
    <w:tmpl w:val="01676814"/>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1D02C8E"/>
    <w:multiLevelType w:val="multilevel"/>
    <w:tmpl w:val="01D02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247138E"/>
    <w:multiLevelType w:val="multilevel"/>
    <w:tmpl w:val="0247138E"/>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89323B0"/>
    <w:multiLevelType w:val="multilevel"/>
    <w:tmpl w:val="089323B0"/>
    <w:lvl w:ilvl="0">
      <w:start w:val="4"/>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8BE0C2A"/>
    <w:multiLevelType w:val="multilevel"/>
    <w:tmpl w:val="08BE0C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7911E6"/>
    <w:multiLevelType w:val="multilevel"/>
    <w:tmpl w:val="097911E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ABA2634"/>
    <w:multiLevelType w:val="multilevel"/>
    <w:tmpl w:val="0ABA2634"/>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D7B6CAF"/>
    <w:multiLevelType w:val="multilevel"/>
    <w:tmpl w:val="0D7B6CA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0ED235EA"/>
    <w:multiLevelType w:val="multilevel"/>
    <w:tmpl w:val="0ED235EA"/>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11913B7"/>
    <w:multiLevelType w:val="multilevel"/>
    <w:tmpl w:val="111913B7"/>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26902EA"/>
    <w:multiLevelType w:val="multilevel"/>
    <w:tmpl w:val="126902EA"/>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16E46689"/>
    <w:multiLevelType w:val="multilevel"/>
    <w:tmpl w:val="16E46689"/>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75C4F16"/>
    <w:multiLevelType w:val="multilevel"/>
    <w:tmpl w:val="175C4F1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1CF7705B"/>
    <w:multiLevelType w:val="multilevel"/>
    <w:tmpl w:val="1CF7705B"/>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1D865BD8"/>
    <w:multiLevelType w:val="multilevel"/>
    <w:tmpl w:val="1D865BD8"/>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1D882B9B"/>
    <w:multiLevelType w:val="multilevel"/>
    <w:tmpl w:val="1D882B9B"/>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1E026A2C"/>
    <w:multiLevelType w:val="multilevel"/>
    <w:tmpl w:val="1E026A2C"/>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1346E11"/>
    <w:multiLevelType w:val="multilevel"/>
    <w:tmpl w:val="21346E11"/>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30240C6"/>
    <w:multiLevelType w:val="multilevel"/>
    <w:tmpl w:val="23024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C03026"/>
    <w:multiLevelType w:val="multilevel"/>
    <w:tmpl w:val="23C0302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2C90511D"/>
    <w:multiLevelType w:val="multilevel"/>
    <w:tmpl w:val="2C905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E9841FF"/>
    <w:multiLevelType w:val="multilevel"/>
    <w:tmpl w:val="2E9841F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3463283"/>
    <w:multiLevelType w:val="multilevel"/>
    <w:tmpl w:val="334632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3992A52"/>
    <w:multiLevelType w:val="multilevel"/>
    <w:tmpl w:val="33992A52"/>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37A74621"/>
    <w:multiLevelType w:val="multilevel"/>
    <w:tmpl w:val="37A74621"/>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3C333D23"/>
    <w:multiLevelType w:val="multilevel"/>
    <w:tmpl w:val="3C333D23"/>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3C401BA3"/>
    <w:multiLevelType w:val="multilevel"/>
    <w:tmpl w:val="3C401BA3"/>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46B83252"/>
    <w:multiLevelType w:val="multilevel"/>
    <w:tmpl w:val="46B832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48BF1D51"/>
    <w:multiLevelType w:val="multilevel"/>
    <w:tmpl w:val="48BF1D51"/>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49FB60A5"/>
    <w:multiLevelType w:val="multilevel"/>
    <w:tmpl w:val="49FB60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8C7B70"/>
    <w:multiLevelType w:val="multilevel"/>
    <w:tmpl w:val="4B8C7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C3B4288"/>
    <w:multiLevelType w:val="multilevel"/>
    <w:tmpl w:val="4C3B4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C855A56"/>
    <w:multiLevelType w:val="multilevel"/>
    <w:tmpl w:val="4C855A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E87612E"/>
    <w:multiLevelType w:val="multilevel"/>
    <w:tmpl w:val="4E8761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FC03798"/>
    <w:multiLevelType w:val="multilevel"/>
    <w:tmpl w:val="4FC03798"/>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2DA40EF"/>
    <w:multiLevelType w:val="multilevel"/>
    <w:tmpl w:val="52DA40E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55600F6F"/>
    <w:multiLevelType w:val="multilevel"/>
    <w:tmpl w:val="55600F6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56C03BA7"/>
    <w:multiLevelType w:val="multilevel"/>
    <w:tmpl w:val="56C03BA7"/>
    <w:lvl w:ilvl="0">
      <w:start w:val="1"/>
      <w:numFmt w:val="bullet"/>
      <w:lvlText w:val=""/>
      <w:lvlJc w:val="left"/>
      <w:pPr>
        <w:tabs>
          <w:tab w:val="left" w:pos="360"/>
        </w:tabs>
        <w:ind w:left="360" w:hanging="360"/>
      </w:pPr>
      <w:rPr>
        <w:rFonts w:ascii="Symbol" w:hAnsi="Symbol" w:hint="default"/>
        <w:color w:val="auto"/>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8336A2F"/>
    <w:multiLevelType w:val="multilevel"/>
    <w:tmpl w:val="58336A2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58D77546"/>
    <w:multiLevelType w:val="multilevel"/>
    <w:tmpl w:val="58D77546"/>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5AD55BC9"/>
    <w:multiLevelType w:val="multilevel"/>
    <w:tmpl w:val="5AD55BC9"/>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650E2427"/>
    <w:multiLevelType w:val="multilevel"/>
    <w:tmpl w:val="650E2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BB0178E"/>
    <w:multiLevelType w:val="multilevel"/>
    <w:tmpl w:val="6BB0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C4D1ACE"/>
    <w:multiLevelType w:val="multilevel"/>
    <w:tmpl w:val="6C4D1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C8E50BC"/>
    <w:multiLevelType w:val="multilevel"/>
    <w:tmpl w:val="6C8E50BC"/>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nsid w:val="6E4630FB"/>
    <w:multiLevelType w:val="multilevel"/>
    <w:tmpl w:val="6E4630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nsid w:val="704C51EF"/>
    <w:multiLevelType w:val="multilevel"/>
    <w:tmpl w:val="704C51EF"/>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nsid w:val="728232C7"/>
    <w:multiLevelType w:val="multilevel"/>
    <w:tmpl w:val="72823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6666E4E"/>
    <w:multiLevelType w:val="multilevel"/>
    <w:tmpl w:val="76666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8E10FF9"/>
    <w:multiLevelType w:val="multilevel"/>
    <w:tmpl w:val="78E10FF9"/>
    <w:lvl w:ilvl="0">
      <w:start w:val="1"/>
      <w:numFmt w:val="bullet"/>
      <w:lvlText w:val=""/>
      <w:lvlJc w:val="left"/>
      <w:pPr>
        <w:tabs>
          <w:tab w:val="left" w:pos="720"/>
        </w:tabs>
        <w:ind w:left="720" w:hanging="360"/>
      </w:pPr>
      <w:rPr>
        <w:rFonts w:ascii="Symbol" w:hAnsi="Symbol" w:hint="default"/>
        <w:sz w:val="18"/>
        <w:szCs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7973007D"/>
    <w:multiLevelType w:val="multilevel"/>
    <w:tmpl w:val="7973007D"/>
    <w:lvl w:ilvl="0">
      <w:start w:val="1"/>
      <w:numFmt w:val="bullet"/>
      <w:lvlText w:val=""/>
      <w:lvlJc w:val="left"/>
      <w:pPr>
        <w:tabs>
          <w:tab w:val="left" w:pos="360"/>
        </w:tabs>
        <w:ind w:left="360" w:hanging="360"/>
      </w:pPr>
      <w:rPr>
        <w:rFonts w:ascii="Symbol" w:hAnsi="Symbo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4"/>
  </w:num>
  <w:num w:numId="2">
    <w:abstractNumId w:val="32"/>
  </w:num>
  <w:num w:numId="3">
    <w:abstractNumId w:val="42"/>
  </w:num>
  <w:num w:numId="4">
    <w:abstractNumId w:val="31"/>
  </w:num>
  <w:num w:numId="5">
    <w:abstractNumId w:val="43"/>
  </w:num>
  <w:num w:numId="6">
    <w:abstractNumId w:val="4"/>
  </w:num>
  <w:num w:numId="7">
    <w:abstractNumId w:val="19"/>
  </w:num>
  <w:num w:numId="8">
    <w:abstractNumId w:val="34"/>
  </w:num>
  <w:num w:numId="9">
    <w:abstractNumId w:val="28"/>
  </w:num>
  <w:num w:numId="10">
    <w:abstractNumId w:val="30"/>
  </w:num>
  <w:num w:numId="11">
    <w:abstractNumId w:val="8"/>
  </w:num>
  <w:num w:numId="12">
    <w:abstractNumId w:val="46"/>
  </w:num>
  <w:num w:numId="13">
    <w:abstractNumId w:val="5"/>
  </w:num>
  <w:num w:numId="14">
    <w:abstractNumId w:val="23"/>
  </w:num>
  <w:num w:numId="15">
    <w:abstractNumId w:val="2"/>
  </w:num>
  <w:num w:numId="16">
    <w:abstractNumId w:val="48"/>
  </w:num>
  <w:num w:numId="17">
    <w:abstractNumId w:val="33"/>
  </w:num>
  <w:num w:numId="18">
    <w:abstractNumId w:val="21"/>
  </w:num>
  <w:num w:numId="19">
    <w:abstractNumId w:val="14"/>
  </w:num>
  <w:num w:numId="20">
    <w:abstractNumId w:val="40"/>
  </w:num>
  <w:num w:numId="21">
    <w:abstractNumId w:val="10"/>
  </w:num>
  <w:num w:numId="22">
    <w:abstractNumId w:val="35"/>
  </w:num>
  <w:num w:numId="23">
    <w:abstractNumId w:val="39"/>
  </w:num>
  <w:num w:numId="24">
    <w:abstractNumId w:val="47"/>
  </w:num>
  <w:num w:numId="25">
    <w:abstractNumId w:val="0"/>
  </w:num>
  <w:num w:numId="26">
    <w:abstractNumId w:val="9"/>
  </w:num>
  <w:num w:numId="27">
    <w:abstractNumId w:val="29"/>
  </w:num>
  <w:num w:numId="28">
    <w:abstractNumId w:val="7"/>
  </w:num>
  <w:num w:numId="29">
    <w:abstractNumId w:val="37"/>
  </w:num>
  <w:num w:numId="30">
    <w:abstractNumId w:val="18"/>
  </w:num>
  <w:num w:numId="31">
    <w:abstractNumId w:val="11"/>
  </w:num>
  <w:num w:numId="32">
    <w:abstractNumId w:val="20"/>
  </w:num>
  <w:num w:numId="33">
    <w:abstractNumId w:val="22"/>
  </w:num>
  <w:num w:numId="34">
    <w:abstractNumId w:val="16"/>
  </w:num>
  <w:num w:numId="35">
    <w:abstractNumId w:val="41"/>
  </w:num>
  <w:num w:numId="36">
    <w:abstractNumId w:val="38"/>
  </w:num>
  <w:num w:numId="37">
    <w:abstractNumId w:val="3"/>
  </w:num>
  <w:num w:numId="38">
    <w:abstractNumId w:val="17"/>
  </w:num>
  <w:num w:numId="39">
    <w:abstractNumId w:val="27"/>
  </w:num>
  <w:num w:numId="40">
    <w:abstractNumId w:val="1"/>
  </w:num>
  <w:num w:numId="41">
    <w:abstractNumId w:val="36"/>
  </w:num>
  <w:num w:numId="42">
    <w:abstractNumId w:val="51"/>
  </w:num>
  <w:num w:numId="43">
    <w:abstractNumId w:val="45"/>
  </w:num>
  <w:num w:numId="44">
    <w:abstractNumId w:val="25"/>
  </w:num>
  <w:num w:numId="45">
    <w:abstractNumId w:val="26"/>
  </w:num>
  <w:num w:numId="46">
    <w:abstractNumId w:val="50"/>
  </w:num>
  <w:num w:numId="47">
    <w:abstractNumId w:val="12"/>
  </w:num>
  <w:num w:numId="48">
    <w:abstractNumId w:val="6"/>
  </w:num>
  <w:num w:numId="49">
    <w:abstractNumId w:val="24"/>
  </w:num>
  <w:num w:numId="50">
    <w:abstractNumId w:val="15"/>
  </w:num>
  <w:num w:numId="51">
    <w:abstractNumId w:val="13"/>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98"/>
    <w:rsid w:val="00001972"/>
    <w:rsid w:val="000035DF"/>
    <w:rsid w:val="00005AFC"/>
    <w:rsid w:val="00006C28"/>
    <w:rsid w:val="00006D27"/>
    <w:rsid w:val="00007293"/>
    <w:rsid w:val="000135A9"/>
    <w:rsid w:val="000150B2"/>
    <w:rsid w:val="00016A25"/>
    <w:rsid w:val="000225D6"/>
    <w:rsid w:val="000233D2"/>
    <w:rsid w:val="0002524E"/>
    <w:rsid w:val="00025617"/>
    <w:rsid w:val="0002793C"/>
    <w:rsid w:val="00032F17"/>
    <w:rsid w:val="000332F9"/>
    <w:rsid w:val="00033D6F"/>
    <w:rsid w:val="00035946"/>
    <w:rsid w:val="00035F76"/>
    <w:rsid w:val="00042BAB"/>
    <w:rsid w:val="000439D5"/>
    <w:rsid w:val="0004422A"/>
    <w:rsid w:val="0004442C"/>
    <w:rsid w:val="0004472D"/>
    <w:rsid w:val="00045645"/>
    <w:rsid w:val="000462C2"/>
    <w:rsid w:val="0004797F"/>
    <w:rsid w:val="0005268B"/>
    <w:rsid w:val="00054FF3"/>
    <w:rsid w:val="000573BE"/>
    <w:rsid w:val="00060455"/>
    <w:rsid w:val="00062D02"/>
    <w:rsid w:val="000646E4"/>
    <w:rsid w:val="00066060"/>
    <w:rsid w:val="00066D43"/>
    <w:rsid w:val="00070BA5"/>
    <w:rsid w:val="00072072"/>
    <w:rsid w:val="00072E00"/>
    <w:rsid w:val="00073D84"/>
    <w:rsid w:val="00074F36"/>
    <w:rsid w:val="0007652D"/>
    <w:rsid w:val="000808DD"/>
    <w:rsid w:val="0008250E"/>
    <w:rsid w:val="00086EE9"/>
    <w:rsid w:val="00087D54"/>
    <w:rsid w:val="00090101"/>
    <w:rsid w:val="00090303"/>
    <w:rsid w:val="000915EA"/>
    <w:rsid w:val="00091660"/>
    <w:rsid w:val="000926E2"/>
    <w:rsid w:val="00092AF1"/>
    <w:rsid w:val="000939FF"/>
    <w:rsid w:val="00094114"/>
    <w:rsid w:val="00097D4F"/>
    <w:rsid w:val="000A1EF8"/>
    <w:rsid w:val="000A60AB"/>
    <w:rsid w:val="000A7331"/>
    <w:rsid w:val="000A7E89"/>
    <w:rsid w:val="000B05BB"/>
    <w:rsid w:val="000B29BF"/>
    <w:rsid w:val="000C1CED"/>
    <w:rsid w:val="000C5486"/>
    <w:rsid w:val="000C5904"/>
    <w:rsid w:val="000C5BAF"/>
    <w:rsid w:val="000D25B1"/>
    <w:rsid w:val="000D60C5"/>
    <w:rsid w:val="000D6B0C"/>
    <w:rsid w:val="000E1806"/>
    <w:rsid w:val="000E1C16"/>
    <w:rsid w:val="000E1DED"/>
    <w:rsid w:val="000E2291"/>
    <w:rsid w:val="000E2D98"/>
    <w:rsid w:val="000E5606"/>
    <w:rsid w:val="000F0339"/>
    <w:rsid w:val="000F0490"/>
    <w:rsid w:val="000F161F"/>
    <w:rsid w:val="000F5473"/>
    <w:rsid w:val="00100CE3"/>
    <w:rsid w:val="0010187F"/>
    <w:rsid w:val="00103C33"/>
    <w:rsid w:val="00106E3F"/>
    <w:rsid w:val="00107214"/>
    <w:rsid w:val="00107A02"/>
    <w:rsid w:val="00110832"/>
    <w:rsid w:val="00111E68"/>
    <w:rsid w:val="00112146"/>
    <w:rsid w:val="001154A8"/>
    <w:rsid w:val="0011550A"/>
    <w:rsid w:val="0011783A"/>
    <w:rsid w:val="001211D5"/>
    <w:rsid w:val="0012700D"/>
    <w:rsid w:val="00127B61"/>
    <w:rsid w:val="001313FC"/>
    <w:rsid w:val="00131982"/>
    <w:rsid w:val="001352BE"/>
    <w:rsid w:val="001359CC"/>
    <w:rsid w:val="0014001B"/>
    <w:rsid w:val="00142DC1"/>
    <w:rsid w:val="001442D8"/>
    <w:rsid w:val="0014499B"/>
    <w:rsid w:val="00151AE8"/>
    <w:rsid w:val="001524F2"/>
    <w:rsid w:val="00156A6A"/>
    <w:rsid w:val="00157A3D"/>
    <w:rsid w:val="0016081C"/>
    <w:rsid w:val="00161E3F"/>
    <w:rsid w:val="00163168"/>
    <w:rsid w:val="00164502"/>
    <w:rsid w:val="0016567C"/>
    <w:rsid w:val="00175FA6"/>
    <w:rsid w:val="00177528"/>
    <w:rsid w:val="0018026F"/>
    <w:rsid w:val="00181391"/>
    <w:rsid w:val="00181B22"/>
    <w:rsid w:val="0018250B"/>
    <w:rsid w:val="00185F88"/>
    <w:rsid w:val="0018699B"/>
    <w:rsid w:val="00190050"/>
    <w:rsid w:val="00190674"/>
    <w:rsid w:val="001909B0"/>
    <w:rsid w:val="001912E2"/>
    <w:rsid w:val="00192A9E"/>
    <w:rsid w:val="001935D2"/>
    <w:rsid w:val="00193D2A"/>
    <w:rsid w:val="0019484F"/>
    <w:rsid w:val="00194DC8"/>
    <w:rsid w:val="00196375"/>
    <w:rsid w:val="00196DE5"/>
    <w:rsid w:val="00197858"/>
    <w:rsid w:val="001A2849"/>
    <w:rsid w:val="001A32E9"/>
    <w:rsid w:val="001A59FA"/>
    <w:rsid w:val="001A7558"/>
    <w:rsid w:val="001A7722"/>
    <w:rsid w:val="001B3D03"/>
    <w:rsid w:val="001C5D91"/>
    <w:rsid w:val="001C6029"/>
    <w:rsid w:val="001C62E4"/>
    <w:rsid w:val="001C6828"/>
    <w:rsid w:val="001C7FF1"/>
    <w:rsid w:val="001D0A03"/>
    <w:rsid w:val="001D0DD2"/>
    <w:rsid w:val="001D3D0A"/>
    <w:rsid w:val="001D3E4A"/>
    <w:rsid w:val="001E4AA6"/>
    <w:rsid w:val="001E6C3C"/>
    <w:rsid w:val="001F1E16"/>
    <w:rsid w:val="001F428B"/>
    <w:rsid w:val="001F4AFC"/>
    <w:rsid w:val="001F75BD"/>
    <w:rsid w:val="001F75E3"/>
    <w:rsid w:val="00206E4E"/>
    <w:rsid w:val="00212D2C"/>
    <w:rsid w:val="00213FE4"/>
    <w:rsid w:val="00215199"/>
    <w:rsid w:val="00220541"/>
    <w:rsid w:val="00220610"/>
    <w:rsid w:val="00230204"/>
    <w:rsid w:val="002307FA"/>
    <w:rsid w:val="00231C1B"/>
    <w:rsid w:val="00234EEC"/>
    <w:rsid w:val="00237971"/>
    <w:rsid w:val="0024051A"/>
    <w:rsid w:val="00240A4A"/>
    <w:rsid w:val="00241CD4"/>
    <w:rsid w:val="00242EA7"/>
    <w:rsid w:val="002437C6"/>
    <w:rsid w:val="00252B29"/>
    <w:rsid w:val="0026039E"/>
    <w:rsid w:val="002603AF"/>
    <w:rsid w:val="00261D67"/>
    <w:rsid w:val="00264FD5"/>
    <w:rsid w:val="00266BEA"/>
    <w:rsid w:val="00266CFC"/>
    <w:rsid w:val="00274620"/>
    <w:rsid w:val="00275D39"/>
    <w:rsid w:val="00276D58"/>
    <w:rsid w:val="00283AD2"/>
    <w:rsid w:val="00283E36"/>
    <w:rsid w:val="00284BA1"/>
    <w:rsid w:val="00285076"/>
    <w:rsid w:val="0028599B"/>
    <w:rsid w:val="002866AF"/>
    <w:rsid w:val="002900FE"/>
    <w:rsid w:val="00295FCB"/>
    <w:rsid w:val="00297D0C"/>
    <w:rsid w:val="002A1168"/>
    <w:rsid w:val="002A13D6"/>
    <w:rsid w:val="002A3911"/>
    <w:rsid w:val="002A4B17"/>
    <w:rsid w:val="002A4F87"/>
    <w:rsid w:val="002A5E9D"/>
    <w:rsid w:val="002C1B3B"/>
    <w:rsid w:val="002C1B83"/>
    <w:rsid w:val="002C1C5E"/>
    <w:rsid w:val="002C1D25"/>
    <w:rsid w:val="002C483A"/>
    <w:rsid w:val="002C4E97"/>
    <w:rsid w:val="002D2BEE"/>
    <w:rsid w:val="002E0922"/>
    <w:rsid w:val="002E097C"/>
    <w:rsid w:val="002E32EB"/>
    <w:rsid w:val="002E4763"/>
    <w:rsid w:val="002E6225"/>
    <w:rsid w:val="002E6FDB"/>
    <w:rsid w:val="002F2408"/>
    <w:rsid w:val="002F36D1"/>
    <w:rsid w:val="002F412E"/>
    <w:rsid w:val="002F4FB2"/>
    <w:rsid w:val="002F6A74"/>
    <w:rsid w:val="00300D14"/>
    <w:rsid w:val="00307C58"/>
    <w:rsid w:val="00310559"/>
    <w:rsid w:val="0031119F"/>
    <w:rsid w:val="003125F9"/>
    <w:rsid w:val="00313C05"/>
    <w:rsid w:val="00317FE8"/>
    <w:rsid w:val="00322542"/>
    <w:rsid w:val="00326B18"/>
    <w:rsid w:val="003327C6"/>
    <w:rsid w:val="003420AA"/>
    <w:rsid w:val="003424EE"/>
    <w:rsid w:val="003428D8"/>
    <w:rsid w:val="00350B63"/>
    <w:rsid w:val="00352418"/>
    <w:rsid w:val="00352EF1"/>
    <w:rsid w:val="00353812"/>
    <w:rsid w:val="00354065"/>
    <w:rsid w:val="003540C2"/>
    <w:rsid w:val="00355C09"/>
    <w:rsid w:val="003565C5"/>
    <w:rsid w:val="003604CE"/>
    <w:rsid w:val="003607CE"/>
    <w:rsid w:val="00360A2C"/>
    <w:rsid w:val="00366607"/>
    <w:rsid w:val="0037042A"/>
    <w:rsid w:val="00377F1E"/>
    <w:rsid w:val="0038053F"/>
    <w:rsid w:val="00381CBD"/>
    <w:rsid w:val="00383449"/>
    <w:rsid w:val="003837D3"/>
    <w:rsid w:val="003878A4"/>
    <w:rsid w:val="00391DD0"/>
    <w:rsid w:val="00395DDF"/>
    <w:rsid w:val="00396989"/>
    <w:rsid w:val="00397597"/>
    <w:rsid w:val="00397E75"/>
    <w:rsid w:val="003A10D3"/>
    <w:rsid w:val="003A1E54"/>
    <w:rsid w:val="003A6BE6"/>
    <w:rsid w:val="003B1951"/>
    <w:rsid w:val="003B1E25"/>
    <w:rsid w:val="003B246C"/>
    <w:rsid w:val="003B2A3A"/>
    <w:rsid w:val="003B33F4"/>
    <w:rsid w:val="003B38D6"/>
    <w:rsid w:val="003B4A6B"/>
    <w:rsid w:val="003B6BBF"/>
    <w:rsid w:val="003B76DD"/>
    <w:rsid w:val="003C080C"/>
    <w:rsid w:val="003C0A97"/>
    <w:rsid w:val="003C1CC0"/>
    <w:rsid w:val="003C3F45"/>
    <w:rsid w:val="003C6C8F"/>
    <w:rsid w:val="003C795E"/>
    <w:rsid w:val="003C7ADE"/>
    <w:rsid w:val="003D0DFE"/>
    <w:rsid w:val="003D12F5"/>
    <w:rsid w:val="003D1A51"/>
    <w:rsid w:val="003D1F0A"/>
    <w:rsid w:val="003D2D6E"/>
    <w:rsid w:val="003D2FD2"/>
    <w:rsid w:val="003D36CA"/>
    <w:rsid w:val="003D42F2"/>
    <w:rsid w:val="003D4C03"/>
    <w:rsid w:val="003D5112"/>
    <w:rsid w:val="003D56F5"/>
    <w:rsid w:val="003D689E"/>
    <w:rsid w:val="003D717B"/>
    <w:rsid w:val="003E1CB6"/>
    <w:rsid w:val="003E217F"/>
    <w:rsid w:val="003E4A95"/>
    <w:rsid w:val="003E5604"/>
    <w:rsid w:val="003E6065"/>
    <w:rsid w:val="003F26E9"/>
    <w:rsid w:val="003F37B2"/>
    <w:rsid w:val="00402DCF"/>
    <w:rsid w:val="00403B16"/>
    <w:rsid w:val="00404D9F"/>
    <w:rsid w:val="00405472"/>
    <w:rsid w:val="00410C69"/>
    <w:rsid w:val="0041446F"/>
    <w:rsid w:val="004201CC"/>
    <w:rsid w:val="004221A0"/>
    <w:rsid w:val="00424AFB"/>
    <w:rsid w:val="0043010B"/>
    <w:rsid w:val="004341FF"/>
    <w:rsid w:val="004407AA"/>
    <w:rsid w:val="00444B2A"/>
    <w:rsid w:val="004458CE"/>
    <w:rsid w:val="00450B4B"/>
    <w:rsid w:val="00454C56"/>
    <w:rsid w:val="004554BB"/>
    <w:rsid w:val="00460286"/>
    <w:rsid w:val="00463D5B"/>
    <w:rsid w:val="00464158"/>
    <w:rsid w:val="00466BC5"/>
    <w:rsid w:val="00467B11"/>
    <w:rsid w:val="00467BCC"/>
    <w:rsid w:val="00471AB0"/>
    <w:rsid w:val="0047415F"/>
    <w:rsid w:val="00475B63"/>
    <w:rsid w:val="00486977"/>
    <w:rsid w:val="00491E59"/>
    <w:rsid w:val="00495D41"/>
    <w:rsid w:val="004979CD"/>
    <w:rsid w:val="004A016A"/>
    <w:rsid w:val="004A3C2A"/>
    <w:rsid w:val="004A4D05"/>
    <w:rsid w:val="004A5178"/>
    <w:rsid w:val="004A54A0"/>
    <w:rsid w:val="004B5954"/>
    <w:rsid w:val="004B63A3"/>
    <w:rsid w:val="004B744D"/>
    <w:rsid w:val="004C3AA5"/>
    <w:rsid w:val="004C433E"/>
    <w:rsid w:val="004C54B8"/>
    <w:rsid w:val="004C79CB"/>
    <w:rsid w:val="004D00AB"/>
    <w:rsid w:val="004D029B"/>
    <w:rsid w:val="004D0F84"/>
    <w:rsid w:val="004D1DDE"/>
    <w:rsid w:val="004D1E4A"/>
    <w:rsid w:val="004D3E29"/>
    <w:rsid w:val="004D6E2D"/>
    <w:rsid w:val="004D7594"/>
    <w:rsid w:val="004D76B4"/>
    <w:rsid w:val="004E1215"/>
    <w:rsid w:val="004E3053"/>
    <w:rsid w:val="004E4239"/>
    <w:rsid w:val="004F1F97"/>
    <w:rsid w:val="004F24A8"/>
    <w:rsid w:val="004F3AD2"/>
    <w:rsid w:val="004F471B"/>
    <w:rsid w:val="004F5163"/>
    <w:rsid w:val="004F5F26"/>
    <w:rsid w:val="005009DC"/>
    <w:rsid w:val="00500BF2"/>
    <w:rsid w:val="00500CFB"/>
    <w:rsid w:val="00502088"/>
    <w:rsid w:val="00502498"/>
    <w:rsid w:val="005038EF"/>
    <w:rsid w:val="00503C16"/>
    <w:rsid w:val="005064B0"/>
    <w:rsid w:val="00506F83"/>
    <w:rsid w:val="00511C9A"/>
    <w:rsid w:val="00512DB5"/>
    <w:rsid w:val="0051708A"/>
    <w:rsid w:val="005222BF"/>
    <w:rsid w:val="00522C32"/>
    <w:rsid w:val="00523551"/>
    <w:rsid w:val="00524A86"/>
    <w:rsid w:val="005256B8"/>
    <w:rsid w:val="0052643B"/>
    <w:rsid w:val="005266EC"/>
    <w:rsid w:val="005322C5"/>
    <w:rsid w:val="00536427"/>
    <w:rsid w:val="00541099"/>
    <w:rsid w:val="005459CB"/>
    <w:rsid w:val="00547F07"/>
    <w:rsid w:val="005520A1"/>
    <w:rsid w:val="005525BF"/>
    <w:rsid w:val="005571F2"/>
    <w:rsid w:val="005577AE"/>
    <w:rsid w:val="0056200D"/>
    <w:rsid w:val="00562E45"/>
    <w:rsid w:val="005666B7"/>
    <w:rsid w:val="00566C01"/>
    <w:rsid w:val="00571567"/>
    <w:rsid w:val="005724CF"/>
    <w:rsid w:val="00572518"/>
    <w:rsid w:val="00573584"/>
    <w:rsid w:val="00577879"/>
    <w:rsid w:val="00577E46"/>
    <w:rsid w:val="005805BC"/>
    <w:rsid w:val="00582DCB"/>
    <w:rsid w:val="00584E43"/>
    <w:rsid w:val="005858C9"/>
    <w:rsid w:val="00585E9E"/>
    <w:rsid w:val="00590002"/>
    <w:rsid w:val="00591AF7"/>
    <w:rsid w:val="00593277"/>
    <w:rsid w:val="00594200"/>
    <w:rsid w:val="00595C77"/>
    <w:rsid w:val="005A3913"/>
    <w:rsid w:val="005B7FA2"/>
    <w:rsid w:val="005C14DD"/>
    <w:rsid w:val="005C3A9F"/>
    <w:rsid w:val="005C3D87"/>
    <w:rsid w:val="005C49BC"/>
    <w:rsid w:val="005C4D41"/>
    <w:rsid w:val="005D108B"/>
    <w:rsid w:val="005D1FA2"/>
    <w:rsid w:val="005E156F"/>
    <w:rsid w:val="005E1F36"/>
    <w:rsid w:val="005E4581"/>
    <w:rsid w:val="005F127E"/>
    <w:rsid w:val="005F6DCA"/>
    <w:rsid w:val="00602B99"/>
    <w:rsid w:val="00606029"/>
    <w:rsid w:val="006065F0"/>
    <w:rsid w:val="00606723"/>
    <w:rsid w:val="00606BA1"/>
    <w:rsid w:val="00606D8A"/>
    <w:rsid w:val="006073A8"/>
    <w:rsid w:val="00607B22"/>
    <w:rsid w:val="00610532"/>
    <w:rsid w:val="00620F31"/>
    <w:rsid w:val="00631222"/>
    <w:rsid w:val="00632839"/>
    <w:rsid w:val="00633A36"/>
    <w:rsid w:val="00634127"/>
    <w:rsid w:val="00640376"/>
    <w:rsid w:val="006412FD"/>
    <w:rsid w:val="006427D6"/>
    <w:rsid w:val="00642C07"/>
    <w:rsid w:val="00644C97"/>
    <w:rsid w:val="00645519"/>
    <w:rsid w:val="00650594"/>
    <w:rsid w:val="00651BA4"/>
    <w:rsid w:val="00653048"/>
    <w:rsid w:val="00657B4F"/>
    <w:rsid w:val="00660109"/>
    <w:rsid w:val="0066026B"/>
    <w:rsid w:val="00662967"/>
    <w:rsid w:val="006645C1"/>
    <w:rsid w:val="00665CBA"/>
    <w:rsid w:val="00665E63"/>
    <w:rsid w:val="00667989"/>
    <w:rsid w:val="00671B41"/>
    <w:rsid w:val="00673B8D"/>
    <w:rsid w:val="0067483A"/>
    <w:rsid w:val="0067664D"/>
    <w:rsid w:val="00676D05"/>
    <w:rsid w:val="00680246"/>
    <w:rsid w:val="00681DDE"/>
    <w:rsid w:val="00685438"/>
    <w:rsid w:val="00685CE5"/>
    <w:rsid w:val="00690076"/>
    <w:rsid w:val="006935F2"/>
    <w:rsid w:val="00695EE0"/>
    <w:rsid w:val="006A170D"/>
    <w:rsid w:val="006A3B74"/>
    <w:rsid w:val="006A42A7"/>
    <w:rsid w:val="006A4B46"/>
    <w:rsid w:val="006A5C77"/>
    <w:rsid w:val="006B0F1C"/>
    <w:rsid w:val="006B4216"/>
    <w:rsid w:val="006B486C"/>
    <w:rsid w:val="006B5E28"/>
    <w:rsid w:val="006B7FDD"/>
    <w:rsid w:val="006C0C93"/>
    <w:rsid w:val="006C101C"/>
    <w:rsid w:val="006C24DB"/>
    <w:rsid w:val="006C2941"/>
    <w:rsid w:val="006C5C41"/>
    <w:rsid w:val="006C683D"/>
    <w:rsid w:val="006C756B"/>
    <w:rsid w:val="006D4C89"/>
    <w:rsid w:val="006D6A21"/>
    <w:rsid w:val="006E5B37"/>
    <w:rsid w:val="006F2E92"/>
    <w:rsid w:val="006F2FB0"/>
    <w:rsid w:val="006F310C"/>
    <w:rsid w:val="006F561A"/>
    <w:rsid w:val="006F6D91"/>
    <w:rsid w:val="00702015"/>
    <w:rsid w:val="00702997"/>
    <w:rsid w:val="00710ACA"/>
    <w:rsid w:val="0071394F"/>
    <w:rsid w:val="0071680B"/>
    <w:rsid w:val="00720B08"/>
    <w:rsid w:val="0072158F"/>
    <w:rsid w:val="0072317D"/>
    <w:rsid w:val="00725168"/>
    <w:rsid w:val="00725196"/>
    <w:rsid w:val="00732059"/>
    <w:rsid w:val="007351AA"/>
    <w:rsid w:val="00736C2B"/>
    <w:rsid w:val="00741F81"/>
    <w:rsid w:val="007426F7"/>
    <w:rsid w:val="00743C34"/>
    <w:rsid w:val="0074432F"/>
    <w:rsid w:val="00745B0C"/>
    <w:rsid w:val="00746D88"/>
    <w:rsid w:val="007471C9"/>
    <w:rsid w:val="00751580"/>
    <w:rsid w:val="007515EC"/>
    <w:rsid w:val="00754537"/>
    <w:rsid w:val="007616BB"/>
    <w:rsid w:val="00762592"/>
    <w:rsid w:val="007638C3"/>
    <w:rsid w:val="0076416A"/>
    <w:rsid w:val="007646A7"/>
    <w:rsid w:val="00765022"/>
    <w:rsid w:val="00765A75"/>
    <w:rsid w:val="00767F5F"/>
    <w:rsid w:val="007745CF"/>
    <w:rsid w:val="00774A70"/>
    <w:rsid w:val="007769DF"/>
    <w:rsid w:val="00777381"/>
    <w:rsid w:val="00777A03"/>
    <w:rsid w:val="0078018C"/>
    <w:rsid w:val="00780AB0"/>
    <w:rsid w:val="007826AB"/>
    <w:rsid w:val="00782FDA"/>
    <w:rsid w:val="007835F3"/>
    <w:rsid w:val="007845CB"/>
    <w:rsid w:val="00784A17"/>
    <w:rsid w:val="00791508"/>
    <w:rsid w:val="00793194"/>
    <w:rsid w:val="00795FF6"/>
    <w:rsid w:val="007965F0"/>
    <w:rsid w:val="007A5B56"/>
    <w:rsid w:val="007B0280"/>
    <w:rsid w:val="007B339F"/>
    <w:rsid w:val="007B65DA"/>
    <w:rsid w:val="007B7AD6"/>
    <w:rsid w:val="007C0149"/>
    <w:rsid w:val="007C02AD"/>
    <w:rsid w:val="007C0BEC"/>
    <w:rsid w:val="007C1986"/>
    <w:rsid w:val="007C266A"/>
    <w:rsid w:val="007D0819"/>
    <w:rsid w:val="007D0F5E"/>
    <w:rsid w:val="007D24F0"/>
    <w:rsid w:val="007D26E5"/>
    <w:rsid w:val="007D2C27"/>
    <w:rsid w:val="007D44F2"/>
    <w:rsid w:val="007D5AFB"/>
    <w:rsid w:val="007D69E1"/>
    <w:rsid w:val="007E142C"/>
    <w:rsid w:val="007E201C"/>
    <w:rsid w:val="007E3238"/>
    <w:rsid w:val="007E4F84"/>
    <w:rsid w:val="007F128D"/>
    <w:rsid w:val="007F3152"/>
    <w:rsid w:val="007F3AC3"/>
    <w:rsid w:val="007F3E97"/>
    <w:rsid w:val="007F4759"/>
    <w:rsid w:val="007F4F13"/>
    <w:rsid w:val="007F5AB1"/>
    <w:rsid w:val="007F6AC5"/>
    <w:rsid w:val="007F70E3"/>
    <w:rsid w:val="007F7A97"/>
    <w:rsid w:val="00800051"/>
    <w:rsid w:val="00800801"/>
    <w:rsid w:val="0080205B"/>
    <w:rsid w:val="00810360"/>
    <w:rsid w:val="00812117"/>
    <w:rsid w:val="00812C70"/>
    <w:rsid w:val="00813B8A"/>
    <w:rsid w:val="008142B3"/>
    <w:rsid w:val="00817F6D"/>
    <w:rsid w:val="00820F3E"/>
    <w:rsid w:val="00821B8E"/>
    <w:rsid w:val="0082622B"/>
    <w:rsid w:val="00833846"/>
    <w:rsid w:val="008339EF"/>
    <w:rsid w:val="00835879"/>
    <w:rsid w:val="0083631B"/>
    <w:rsid w:val="0083698A"/>
    <w:rsid w:val="00837FB0"/>
    <w:rsid w:val="00842668"/>
    <w:rsid w:val="00850C81"/>
    <w:rsid w:val="00862106"/>
    <w:rsid w:val="00862586"/>
    <w:rsid w:val="00862A2D"/>
    <w:rsid w:val="00862E13"/>
    <w:rsid w:val="00863C2F"/>
    <w:rsid w:val="00865154"/>
    <w:rsid w:val="008654DD"/>
    <w:rsid w:val="00867051"/>
    <w:rsid w:val="00870338"/>
    <w:rsid w:val="00874463"/>
    <w:rsid w:val="00877197"/>
    <w:rsid w:val="0087765C"/>
    <w:rsid w:val="00880354"/>
    <w:rsid w:val="008863D8"/>
    <w:rsid w:val="00886EF9"/>
    <w:rsid w:val="008925BA"/>
    <w:rsid w:val="00892851"/>
    <w:rsid w:val="00892DF9"/>
    <w:rsid w:val="00894440"/>
    <w:rsid w:val="0089447C"/>
    <w:rsid w:val="00895046"/>
    <w:rsid w:val="008A0F41"/>
    <w:rsid w:val="008A3BD2"/>
    <w:rsid w:val="008A5944"/>
    <w:rsid w:val="008A5D30"/>
    <w:rsid w:val="008A64EE"/>
    <w:rsid w:val="008B1257"/>
    <w:rsid w:val="008B1635"/>
    <w:rsid w:val="008B2CA5"/>
    <w:rsid w:val="008B32C2"/>
    <w:rsid w:val="008B4A72"/>
    <w:rsid w:val="008B4D3C"/>
    <w:rsid w:val="008B6742"/>
    <w:rsid w:val="008B7B56"/>
    <w:rsid w:val="008C0DD0"/>
    <w:rsid w:val="008C18C2"/>
    <w:rsid w:val="008C3AC1"/>
    <w:rsid w:val="008C3D98"/>
    <w:rsid w:val="008C721A"/>
    <w:rsid w:val="008C756E"/>
    <w:rsid w:val="008C78A2"/>
    <w:rsid w:val="008D036E"/>
    <w:rsid w:val="008D286C"/>
    <w:rsid w:val="008D42B4"/>
    <w:rsid w:val="008D49E9"/>
    <w:rsid w:val="008D7445"/>
    <w:rsid w:val="008E0C69"/>
    <w:rsid w:val="008E0FF7"/>
    <w:rsid w:val="008E11AC"/>
    <w:rsid w:val="008E5B5A"/>
    <w:rsid w:val="008E62C5"/>
    <w:rsid w:val="008F0EB8"/>
    <w:rsid w:val="008F2D4B"/>
    <w:rsid w:val="008F34C8"/>
    <w:rsid w:val="008F6D42"/>
    <w:rsid w:val="009003C6"/>
    <w:rsid w:val="00900F59"/>
    <w:rsid w:val="00902C46"/>
    <w:rsid w:val="009041A4"/>
    <w:rsid w:val="00915BE0"/>
    <w:rsid w:val="0092009A"/>
    <w:rsid w:val="0092191B"/>
    <w:rsid w:val="00921C4C"/>
    <w:rsid w:val="0092754D"/>
    <w:rsid w:val="00927F89"/>
    <w:rsid w:val="0093152C"/>
    <w:rsid w:val="00933475"/>
    <w:rsid w:val="009339E3"/>
    <w:rsid w:val="0093417C"/>
    <w:rsid w:val="00934B6A"/>
    <w:rsid w:val="00935A12"/>
    <w:rsid w:val="00937DFF"/>
    <w:rsid w:val="00944C47"/>
    <w:rsid w:val="00946E3C"/>
    <w:rsid w:val="00950670"/>
    <w:rsid w:val="0095094D"/>
    <w:rsid w:val="00961E48"/>
    <w:rsid w:val="0096354C"/>
    <w:rsid w:val="00966C94"/>
    <w:rsid w:val="009677F3"/>
    <w:rsid w:val="009704A2"/>
    <w:rsid w:val="009711C9"/>
    <w:rsid w:val="009725ED"/>
    <w:rsid w:val="009733D8"/>
    <w:rsid w:val="009738F9"/>
    <w:rsid w:val="00975A38"/>
    <w:rsid w:val="00976FE6"/>
    <w:rsid w:val="009772A6"/>
    <w:rsid w:val="009805D1"/>
    <w:rsid w:val="0098120A"/>
    <w:rsid w:val="00982BED"/>
    <w:rsid w:val="0098579A"/>
    <w:rsid w:val="00985BAC"/>
    <w:rsid w:val="00985F7D"/>
    <w:rsid w:val="00987738"/>
    <w:rsid w:val="00990686"/>
    <w:rsid w:val="00995062"/>
    <w:rsid w:val="009A25B1"/>
    <w:rsid w:val="009A26CC"/>
    <w:rsid w:val="009A3FFD"/>
    <w:rsid w:val="009A6F17"/>
    <w:rsid w:val="009B0657"/>
    <w:rsid w:val="009B0C44"/>
    <w:rsid w:val="009B28EA"/>
    <w:rsid w:val="009B4668"/>
    <w:rsid w:val="009B5B59"/>
    <w:rsid w:val="009B5C17"/>
    <w:rsid w:val="009B5D94"/>
    <w:rsid w:val="009B712A"/>
    <w:rsid w:val="009B7C2E"/>
    <w:rsid w:val="009C0AB6"/>
    <w:rsid w:val="009C0FB1"/>
    <w:rsid w:val="009C2147"/>
    <w:rsid w:val="009C238A"/>
    <w:rsid w:val="009C2C96"/>
    <w:rsid w:val="009C406C"/>
    <w:rsid w:val="009C4631"/>
    <w:rsid w:val="009C6C45"/>
    <w:rsid w:val="009D2947"/>
    <w:rsid w:val="009D2F93"/>
    <w:rsid w:val="009D3A84"/>
    <w:rsid w:val="009D470E"/>
    <w:rsid w:val="009D4D36"/>
    <w:rsid w:val="009E1028"/>
    <w:rsid w:val="009E3630"/>
    <w:rsid w:val="009E3E2B"/>
    <w:rsid w:val="009E4F98"/>
    <w:rsid w:val="009E6107"/>
    <w:rsid w:val="009F7238"/>
    <w:rsid w:val="009F7F4C"/>
    <w:rsid w:val="00A011E9"/>
    <w:rsid w:val="00A0728D"/>
    <w:rsid w:val="00A11DBF"/>
    <w:rsid w:val="00A14067"/>
    <w:rsid w:val="00A1433A"/>
    <w:rsid w:val="00A24EEF"/>
    <w:rsid w:val="00A31FA8"/>
    <w:rsid w:val="00A35A75"/>
    <w:rsid w:val="00A35BB0"/>
    <w:rsid w:val="00A40024"/>
    <w:rsid w:val="00A4075A"/>
    <w:rsid w:val="00A41BEC"/>
    <w:rsid w:val="00A42679"/>
    <w:rsid w:val="00A430C9"/>
    <w:rsid w:val="00A44469"/>
    <w:rsid w:val="00A46DFE"/>
    <w:rsid w:val="00A52BD6"/>
    <w:rsid w:val="00A54179"/>
    <w:rsid w:val="00A562F4"/>
    <w:rsid w:val="00A57940"/>
    <w:rsid w:val="00A6029B"/>
    <w:rsid w:val="00A61620"/>
    <w:rsid w:val="00A61732"/>
    <w:rsid w:val="00A6197C"/>
    <w:rsid w:val="00A63389"/>
    <w:rsid w:val="00A644CD"/>
    <w:rsid w:val="00A6455D"/>
    <w:rsid w:val="00A64758"/>
    <w:rsid w:val="00A6485D"/>
    <w:rsid w:val="00A64F69"/>
    <w:rsid w:val="00A65BAC"/>
    <w:rsid w:val="00A67458"/>
    <w:rsid w:val="00A67F69"/>
    <w:rsid w:val="00A711B3"/>
    <w:rsid w:val="00A73949"/>
    <w:rsid w:val="00A73F11"/>
    <w:rsid w:val="00A7721B"/>
    <w:rsid w:val="00A801CA"/>
    <w:rsid w:val="00A82C55"/>
    <w:rsid w:val="00A8741B"/>
    <w:rsid w:val="00A90464"/>
    <w:rsid w:val="00A90D12"/>
    <w:rsid w:val="00A93DDA"/>
    <w:rsid w:val="00AA0925"/>
    <w:rsid w:val="00AA2F38"/>
    <w:rsid w:val="00AA536A"/>
    <w:rsid w:val="00AA613B"/>
    <w:rsid w:val="00AB0D71"/>
    <w:rsid w:val="00AB1E81"/>
    <w:rsid w:val="00AB2040"/>
    <w:rsid w:val="00AB2528"/>
    <w:rsid w:val="00AB25AC"/>
    <w:rsid w:val="00AB4B32"/>
    <w:rsid w:val="00AB669A"/>
    <w:rsid w:val="00AB6799"/>
    <w:rsid w:val="00AB6BC8"/>
    <w:rsid w:val="00AB729E"/>
    <w:rsid w:val="00AC0CFB"/>
    <w:rsid w:val="00AC3BFE"/>
    <w:rsid w:val="00AC3C08"/>
    <w:rsid w:val="00AC72DB"/>
    <w:rsid w:val="00AD1FA4"/>
    <w:rsid w:val="00AD23F6"/>
    <w:rsid w:val="00AD2559"/>
    <w:rsid w:val="00AD3106"/>
    <w:rsid w:val="00AD66C5"/>
    <w:rsid w:val="00AD786A"/>
    <w:rsid w:val="00AD7AC5"/>
    <w:rsid w:val="00AE05BC"/>
    <w:rsid w:val="00AE250A"/>
    <w:rsid w:val="00AE4DD3"/>
    <w:rsid w:val="00AE62F7"/>
    <w:rsid w:val="00AF096C"/>
    <w:rsid w:val="00AF2803"/>
    <w:rsid w:val="00AF3E28"/>
    <w:rsid w:val="00AF45B2"/>
    <w:rsid w:val="00AF5FE1"/>
    <w:rsid w:val="00AF64E2"/>
    <w:rsid w:val="00AF6604"/>
    <w:rsid w:val="00AF6AD0"/>
    <w:rsid w:val="00B001D4"/>
    <w:rsid w:val="00B02AE5"/>
    <w:rsid w:val="00B03926"/>
    <w:rsid w:val="00B03D6F"/>
    <w:rsid w:val="00B07B4E"/>
    <w:rsid w:val="00B10A66"/>
    <w:rsid w:val="00B12EAF"/>
    <w:rsid w:val="00B17233"/>
    <w:rsid w:val="00B21290"/>
    <w:rsid w:val="00B22702"/>
    <w:rsid w:val="00B229FB"/>
    <w:rsid w:val="00B2421F"/>
    <w:rsid w:val="00B25862"/>
    <w:rsid w:val="00B267A6"/>
    <w:rsid w:val="00B2727B"/>
    <w:rsid w:val="00B279F5"/>
    <w:rsid w:val="00B27D41"/>
    <w:rsid w:val="00B3072A"/>
    <w:rsid w:val="00B315AE"/>
    <w:rsid w:val="00B3364B"/>
    <w:rsid w:val="00B33E9F"/>
    <w:rsid w:val="00B37221"/>
    <w:rsid w:val="00B3794B"/>
    <w:rsid w:val="00B40303"/>
    <w:rsid w:val="00B406F4"/>
    <w:rsid w:val="00B43CAD"/>
    <w:rsid w:val="00B45F20"/>
    <w:rsid w:val="00B513F8"/>
    <w:rsid w:val="00B51B1F"/>
    <w:rsid w:val="00B52D94"/>
    <w:rsid w:val="00B54A2B"/>
    <w:rsid w:val="00B57B0D"/>
    <w:rsid w:val="00B61AEB"/>
    <w:rsid w:val="00B63C67"/>
    <w:rsid w:val="00B64FB4"/>
    <w:rsid w:val="00B651A0"/>
    <w:rsid w:val="00B65270"/>
    <w:rsid w:val="00B6542B"/>
    <w:rsid w:val="00B67E4A"/>
    <w:rsid w:val="00B71002"/>
    <w:rsid w:val="00B73644"/>
    <w:rsid w:val="00B73759"/>
    <w:rsid w:val="00B74332"/>
    <w:rsid w:val="00B760F8"/>
    <w:rsid w:val="00B77EA2"/>
    <w:rsid w:val="00B81EEA"/>
    <w:rsid w:val="00B8222E"/>
    <w:rsid w:val="00B82258"/>
    <w:rsid w:val="00B82D54"/>
    <w:rsid w:val="00B833A4"/>
    <w:rsid w:val="00B90659"/>
    <w:rsid w:val="00B93B33"/>
    <w:rsid w:val="00B940A4"/>
    <w:rsid w:val="00B940FE"/>
    <w:rsid w:val="00B954E8"/>
    <w:rsid w:val="00B96771"/>
    <w:rsid w:val="00B97C67"/>
    <w:rsid w:val="00BA299B"/>
    <w:rsid w:val="00BA2B8C"/>
    <w:rsid w:val="00BA2BB6"/>
    <w:rsid w:val="00BA342E"/>
    <w:rsid w:val="00BB140C"/>
    <w:rsid w:val="00BB30A3"/>
    <w:rsid w:val="00BB3AC3"/>
    <w:rsid w:val="00BB3FF1"/>
    <w:rsid w:val="00BB63A5"/>
    <w:rsid w:val="00BC3744"/>
    <w:rsid w:val="00BC4909"/>
    <w:rsid w:val="00BC5884"/>
    <w:rsid w:val="00BC7CDF"/>
    <w:rsid w:val="00BD04AD"/>
    <w:rsid w:val="00BD1081"/>
    <w:rsid w:val="00BD3861"/>
    <w:rsid w:val="00BD3DD5"/>
    <w:rsid w:val="00BD4657"/>
    <w:rsid w:val="00BD58EF"/>
    <w:rsid w:val="00BD6538"/>
    <w:rsid w:val="00BD768D"/>
    <w:rsid w:val="00BE034F"/>
    <w:rsid w:val="00BE0E03"/>
    <w:rsid w:val="00BE3373"/>
    <w:rsid w:val="00BE3B98"/>
    <w:rsid w:val="00BE56D0"/>
    <w:rsid w:val="00BE7280"/>
    <w:rsid w:val="00BF1CC8"/>
    <w:rsid w:val="00BF28CB"/>
    <w:rsid w:val="00BF568B"/>
    <w:rsid w:val="00BF7DEE"/>
    <w:rsid w:val="00C00A7C"/>
    <w:rsid w:val="00C01BCB"/>
    <w:rsid w:val="00C02E86"/>
    <w:rsid w:val="00C030CB"/>
    <w:rsid w:val="00C03FDD"/>
    <w:rsid w:val="00C05852"/>
    <w:rsid w:val="00C05867"/>
    <w:rsid w:val="00C05B52"/>
    <w:rsid w:val="00C062D3"/>
    <w:rsid w:val="00C07211"/>
    <w:rsid w:val="00C12B9E"/>
    <w:rsid w:val="00C12D1B"/>
    <w:rsid w:val="00C17E4C"/>
    <w:rsid w:val="00C200D5"/>
    <w:rsid w:val="00C2327D"/>
    <w:rsid w:val="00C24752"/>
    <w:rsid w:val="00C34836"/>
    <w:rsid w:val="00C35DD5"/>
    <w:rsid w:val="00C35E26"/>
    <w:rsid w:val="00C364D0"/>
    <w:rsid w:val="00C3739A"/>
    <w:rsid w:val="00C43515"/>
    <w:rsid w:val="00C43CC9"/>
    <w:rsid w:val="00C47A1E"/>
    <w:rsid w:val="00C51C6C"/>
    <w:rsid w:val="00C534FF"/>
    <w:rsid w:val="00C54C8D"/>
    <w:rsid w:val="00C55DBA"/>
    <w:rsid w:val="00C56F07"/>
    <w:rsid w:val="00C571FC"/>
    <w:rsid w:val="00C607B4"/>
    <w:rsid w:val="00C60B87"/>
    <w:rsid w:val="00C60D08"/>
    <w:rsid w:val="00C6164F"/>
    <w:rsid w:val="00C70386"/>
    <w:rsid w:val="00C70670"/>
    <w:rsid w:val="00C706C7"/>
    <w:rsid w:val="00C72421"/>
    <w:rsid w:val="00C76360"/>
    <w:rsid w:val="00C77AFF"/>
    <w:rsid w:val="00C8071A"/>
    <w:rsid w:val="00C80A0A"/>
    <w:rsid w:val="00C80E01"/>
    <w:rsid w:val="00C81E7C"/>
    <w:rsid w:val="00C82D48"/>
    <w:rsid w:val="00C84244"/>
    <w:rsid w:val="00C91B13"/>
    <w:rsid w:val="00C91EDE"/>
    <w:rsid w:val="00C94FA9"/>
    <w:rsid w:val="00CA12AB"/>
    <w:rsid w:val="00CA300E"/>
    <w:rsid w:val="00CA3A51"/>
    <w:rsid w:val="00CA5286"/>
    <w:rsid w:val="00CB0C44"/>
    <w:rsid w:val="00CB3C5D"/>
    <w:rsid w:val="00CB4B98"/>
    <w:rsid w:val="00CC0A1C"/>
    <w:rsid w:val="00CC119D"/>
    <w:rsid w:val="00CC1F20"/>
    <w:rsid w:val="00CC256E"/>
    <w:rsid w:val="00CC301B"/>
    <w:rsid w:val="00CC6038"/>
    <w:rsid w:val="00CC7748"/>
    <w:rsid w:val="00CD02C4"/>
    <w:rsid w:val="00CD0437"/>
    <w:rsid w:val="00CD107A"/>
    <w:rsid w:val="00CD1EE5"/>
    <w:rsid w:val="00CD4D5A"/>
    <w:rsid w:val="00CD6A59"/>
    <w:rsid w:val="00CE1D50"/>
    <w:rsid w:val="00CE21A8"/>
    <w:rsid w:val="00CE363A"/>
    <w:rsid w:val="00CE4C6E"/>
    <w:rsid w:val="00CE4EA9"/>
    <w:rsid w:val="00CE65E0"/>
    <w:rsid w:val="00CE6A34"/>
    <w:rsid w:val="00CE6B9A"/>
    <w:rsid w:val="00CE6D96"/>
    <w:rsid w:val="00CE716A"/>
    <w:rsid w:val="00CE7CD7"/>
    <w:rsid w:val="00CF08E4"/>
    <w:rsid w:val="00CF12FF"/>
    <w:rsid w:val="00CF6041"/>
    <w:rsid w:val="00CF6E04"/>
    <w:rsid w:val="00CF6E9B"/>
    <w:rsid w:val="00D00A8B"/>
    <w:rsid w:val="00D0139F"/>
    <w:rsid w:val="00D01791"/>
    <w:rsid w:val="00D01E3C"/>
    <w:rsid w:val="00D01E7F"/>
    <w:rsid w:val="00D01FC5"/>
    <w:rsid w:val="00D03584"/>
    <w:rsid w:val="00D04F90"/>
    <w:rsid w:val="00D05F7A"/>
    <w:rsid w:val="00D06461"/>
    <w:rsid w:val="00D07658"/>
    <w:rsid w:val="00D13929"/>
    <w:rsid w:val="00D14007"/>
    <w:rsid w:val="00D17F0C"/>
    <w:rsid w:val="00D22FE6"/>
    <w:rsid w:val="00D237AC"/>
    <w:rsid w:val="00D25777"/>
    <w:rsid w:val="00D25DD1"/>
    <w:rsid w:val="00D27471"/>
    <w:rsid w:val="00D322EE"/>
    <w:rsid w:val="00D323BA"/>
    <w:rsid w:val="00D35DFC"/>
    <w:rsid w:val="00D36574"/>
    <w:rsid w:val="00D4438F"/>
    <w:rsid w:val="00D446A1"/>
    <w:rsid w:val="00D47C86"/>
    <w:rsid w:val="00D50598"/>
    <w:rsid w:val="00D53E47"/>
    <w:rsid w:val="00D619DF"/>
    <w:rsid w:val="00D65AF0"/>
    <w:rsid w:val="00D65DB0"/>
    <w:rsid w:val="00D729A5"/>
    <w:rsid w:val="00D748AF"/>
    <w:rsid w:val="00D74CC4"/>
    <w:rsid w:val="00D76056"/>
    <w:rsid w:val="00D80679"/>
    <w:rsid w:val="00D826D0"/>
    <w:rsid w:val="00D848CF"/>
    <w:rsid w:val="00D863BD"/>
    <w:rsid w:val="00D902B1"/>
    <w:rsid w:val="00D9069B"/>
    <w:rsid w:val="00D91584"/>
    <w:rsid w:val="00D924B9"/>
    <w:rsid w:val="00D925EF"/>
    <w:rsid w:val="00D934F1"/>
    <w:rsid w:val="00D95949"/>
    <w:rsid w:val="00DA01E6"/>
    <w:rsid w:val="00DA08C2"/>
    <w:rsid w:val="00DA13F1"/>
    <w:rsid w:val="00DA2DBC"/>
    <w:rsid w:val="00DA51FA"/>
    <w:rsid w:val="00DA557C"/>
    <w:rsid w:val="00DA65BF"/>
    <w:rsid w:val="00DA6CF8"/>
    <w:rsid w:val="00DB0D07"/>
    <w:rsid w:val="00DB40B0"/>
    <w:rsid w:val="00DB41AB"/>
    <w:rsid w:val="00DB51A9"/>
    <w:rsid w:val="00DB5FFD"/>
    <w:rsid w:val="00DC00FE"/>
    <w:rsid w:val="00DC07E8"/>
    <w:rsid w:val="00DC0929"/>
    <w:rsid w:val="00DC0938"/>
    <w:rsid w:val="00DC36ED"/>
    <w:rsid w:val="00DD033E"/>
    <w:rsid w:val="00DD0614"/>
    <w:rsid w:val="00DD155B"/>
    <w:rsid w:val="00DD24FF"/>
    <w:rsid w:val="00DD2603"/>
    <w:rsid w:val="00DD3E3E"/>
    <w:rsid w:val="00DD4F99"/>
    <w:rsid w:val="00DE1D99"/>
    <w:rsid w:val="00DE3AB1"/>
    <w:rsid w:val="00DE3FC8"/>
    <w:rsid w:val="00DE4A65"/>
    <w:rsid w:val="00DE4DED"/>
    <w:rsid w:val="00DE76FF"/>
    <w:rsid w:val="00DF14F1"/>
    <w:rsid w:val="00DF16FE"/>
    <w:rsid w:val="00DF2A14"/>
    <w:rsid w:val="00DF3519"/>
    <w:rsid w:val="00DF51C7"/>
    <w:rsid w:val="00DF5B96"/>
    <w:rsid w:val="00E02EAE"/>
    <w:rsid w:val="00E0313C"/>
    <w:rsid w:val="00E032B5"/>
    <w:rsid w:val="00E041B6"/>
    <w:rsid w:val="00E061EF"/>
    <w:rsid w:val="00E073D0"/>
    <w:rsid w:val="00E105C2"/>
    <w:rsid w:val="00E11676"/>
    <w:rsid w:val="00E134BB"/>
    <w:rsid w:val="00E14D15"/>
    <w:rsid w:val="00E151AA"/>
    <w:rsid w:val="00E15AC0"/>
    <w:rsid w:val="00E1604A"/>
    <w:rsid w:val="00E17738"/>
    <w:rsid w:val="00E1790D"/>
    <w:rsid w:val="00E20D0F"/>
    <w:rsid w:val="00E224FB"/>
    <w:rsid w:val="00E2611D"/>
    <w:rsid w:val="00E27768"/>
    <w:rsid w:val="00E317C3"/>
    <w:rsid w:val="00E31C80"/>
    <w:rsid w:val="00E351A2"/>
    <w:rsid w:val="00E35EF1"/>
    <w:rsid w:val="00E41334"/>
    <w:rsid w:val="00E426AD"/>
    <w:rsid w:val="00E42764"/>
    <w:rsid w:val="00E43CB2"/>
    <w:rsid w:val="00E4532D"/>
    <w:rsid w:val="00E46187"/>
    <w:rsid w:val="00E47026"/>
    <w:rsid w:val="00E500F1"/>
    <w:rsid w:val="00E504D3"/>
    <w:rsid w:val="00E505CC"/>
    <w:rsid w:val="00E518B1"/>
    <w:rsid w:val="00E54E31"/>
    <w:rsid w:val="00E60274"/>
    <w:rsid w:val="00E615E7"/>
    <w:rsid w:val="00E61E86"/>
    <w:rsid w:val="00E620AC"/>
    <w:rsid w:val="00E62CF4"/>
    <w:rsid w:val="00E63C4B"/>
    <w:rsid w:val="00E652D5"/>
    <w:rsid w:val="00E65617"/>
    <w:rsid w:val="00E6587B"/>
    <w:rsid w:val="00E66AD9"/>
    <w:rsid w:val="00E66F2B"/>
    <w:rsid w:val="00E66F80"/>
    <w:rsid w:val="00E67594"/>
    <w:rsid w:val="00E721FB"/>
    <w:rsid w:val="00E73098"/>
    <w:rsid w:val="00E732F8"/>
    <w:rsid w:val="00E73D57"/>
    <w:rsid w:val="00E7434B"/>
    <w:rsid w:val="00E74EF8"/>
    <w:rsid w:val="00E7656A"/>
    <w:rsid w:val="00E7662A"/>
    <w:rsid w:val="00E77F18"/>
    <w:rsid w:val="00E81329"/>
    <w:rsid w:val="00E84507"/>
    <w:rsid w:val="00E875D6"/>
    <w:rsid w:val="00E87A84"/>
    <w:rsid w:val="00E946A5"/>
    <w:rsid w:val="00EA0187"/>
    <w:rsid w:val="00EA0568"/>
    <w:rsid w:val="00EA200D"/>
    <w:rsid w:val="00EA404C"/>
    <w:rsid w:val="00EB29D9"/>
    <w:rsid w:val="00EB2CD5"/>
    <w:rsid w:val="00EB2D61"/>
    <w:rsid w:val="00EB3F4A"/>
    <w:rsid w:val="00EB6080"/>
    <w:rsid w:val="00EB6DE0"/>
    <w:rsid w:val="00EB77FB"/>
    <w:rsid w:val="00EC21C0"/>
    <w:rsid w:val="00EC333A"/>
    <w:rsid w:val="00EC638A"/>
    <w:rsid w:val="00ED125B"/>
    <w:rsid w:val="00ED2AD4"/>
    <w:rsid w:val="00ED50FD"/>
    <w:rsid w:val="00ED7AA4"/>
    <w:rsid w:val="00EE1FE5"/>
    <w:rsid w:val="00EE2305"/>
    <w:rsid w:val="00EE5A47"/>
    <w:rsid w:val="00EE5E56"/>
    <w:rsid w:val="00EE667E"/>
    <w:rsid w:val="00EF0316"/>
    <w:rsid w:val="00EF0AA3"/>
    <w:rsid w:val="00EF242C"/>
    <w:rsid w:val="00EF4025"/>
    <w:rsid w:val="00EF4F1B"/>
    <w:rsid w:val="00F00DD3"/>
    <w:rsid w:val="00F12E41"/>
    <w:rsid w:val="00F13EED"/>
    <w:rsid w:val="00F15886"/>
    <w:rsid w:val="00F15BFC"/>
    <w:rsid w:val="00F164F3"/>
    <w:rsid w:val="00F2222F"/>
    <w:rsid w:val="00F22A1E"/>
    <w:rsid w:val="00F23573"/>
    <w:rsid w:val="00F2580C"/>
    <w:rsid w:val="00F25EF6"/>
    <w:rsid w:val="00F271D6"/>
    <w:rsid w:val="00F27E13"/>
    <w:rsid w:val="00F32683"/>
    <w:rsid w:val="00F32F18"/>
    <w:rsid w:val="00F33669"/>
    <w:rsid w:val="00F35273"/>
    <w:rsid w:val="00F356EF"/>
    <w:rsid w:val="00F36494"/>
    <w:rsid w:val="00F41037"/>
    <w:rsid w:val="00F43E40"/>
    <w:rsid w:val="00F44F4B"/>
    <w:rsid w:val="00F45A69"/>
    <w:rsid w:val="00F528DC"/>
    <w:rsid w:val="00F54381"/>
    <w:rsid w:val="00F54C59"/>
    <w:rsid w:val="00F55DFB"/>
    <w:rsid w:val="00F56838"/>
    <w:rsid w:val="00F60525"/>
    <w:rsid w:val="00F6464F"/>
    <w:rsid w:val="00F64714"/>
    <w:rsid w:val="00F65269"/>
    <w:rsid w:val="00F661E6"/>
    <w:rsid w:val="00F662B5"/>
    <w:rsid w:val="00F6655E"/>
    <w:rsid w:val="00F678B6"/>
    <w:rsid w:val="00F7036D"/>
    <w:rsid w:val="00F70691"/>
    <w:rsid w:val="00F706C3"/>
    <w:rsid w:val="00F7290C"/>
    <w:rsid w:val="00F72EEA"/>
    <w:rsid w:val="00F7399D"/>
    <w:rsid w:val="00F73D8F"/>
    <w:rsid w:val="00F747C4"/>
    <w:rsid w:val="00F758B1"/>
    <w:rsid w:val="00F75C80"/>
    <w:rsid w:val="00F76C96"/>
    <w:rsid w:val="00F76EAD"/>
    <w:rsid w:val="00F81AD0"/>
    <w:rsid w:val="00F82323"/>
    <w:rsid w:val="00F832C5"/>
    <w:rsid w:val="00F8599B"/>
    <w:rsid w:val="00F859DA"/>
    <w:rsid w:val="00F85CC0"/>
    <w:rsid w:val="00F86595"/>
    <w:rsid w:val="00F868B0"/>
    <w:rsid w:val="00F902E1"/>
    <w:rsid w:val="00F92005"/>
    <w:rsid w:val="00F927BE"/>
    <w:rsid w:val="00F9338C"/>
    <w:rsid w:val="00F95018"/>
    <w:rsid w:val="00FA536A"/>
    <w:rsid w:val="00FA66F0"/>
    <w:rsid w:val="00FB131D"/>
    <w:rsid w:val="00FB14E9"/>
    <w:rsid w:val="00FB48F9"/>
    <w:rsid w:val="00FB5DC9"/>
    <w:rsid w:val="00FC455E"/>
    <w:rsid w:val="00FC62F1"/>
    <w:rsid w:val="00FC7FB8"/>
    <w:rsid w:val="00FD0582"/>
    <w:rsid w:val="00FD2816"/>
    <w:rsid w:val="00FD59C4"/>
    <w:rsid w:val="00FD5F08"/>
    <w:rsid w:val="00FD66EF"/>
    <w:rsid w:val="00FE4CC3"/>
    <w:rsid w:val="00FE6F9B"/>
    <w:rsid w:val="00FF1343"/>
    <w:rsid w:val="00FF2699"/>
    <w:rsid w:val="00FF30B6"/>
    <w:rsid w:val="00FF4DF1"/>
    <w:rsid w:val="00FF5042"/>
    <w:rsid w:val="00FF64D2"/>
    <w:rsid w:val="221120A9"/>
    <w:rsid w:val="6A222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8B6"/>
    <w:pPr>
      <w:jc w:val="both"/>
    </w:pPr>
    <w:rPr>
      <w:rFonts w:ascii="Times New Roman" w:eastAsia="Calibri" w:hAnsi="Times New Roman" w:cs="Times New Roman"/>
      <w:sz w:val="24"/>
      <w:szCs w:val="22"/>
      <w:lang w:eastAsia="en-US"/>
    </w:rPr>
  </w:style>
  <w:style w:type="paragraph" w:styleId="Nadpis1">
    <w:name w:val="heading 1"/>
    <w:basedOn w:val="Normln"/>
    <w:next w:val="Normln"/>
    <w:link w:val="Nadpis1Char"/>
    <w:uiPriority w:val="9"/>
    <w:qFormat/>
    <w:rsid w:val="00F678B6"/>
    <w:pPr>
      <w:keepNext/>
      <w:keepLines/>
      <w:spacing w:before="480"/>
      <w:outlineLvl w:val="0"/>
    </w:pPr>
    <w:rPr>
      <w:rFonts w:ascii="Arial" w:eastAsiaTheme="majorEastAsia" w:hAnsi="Arial" w:cstheme="majorBidi"/>
      <w:b/>
      <w:bCs/>
      <w:color w:val="E36C0A" w:themeColor="accent6" w:themeShade="BF"/>
      <w:sz w:val="30"/>
      <w:szCs w:val="28"/>
      <w:u w:val="single"/>
    </w:rPr>
  </w:style>
  <w:style w:type="paragraph" w:styleId="Nadpis2">
    <w:name w:val="heading 2"/>
    <w:basedOn w:val="Normln"/>
    <w:next w:val="Normln"/>
    <w:link w:val="Nadpis2Char"/>
    <w:uiPriority w:val="9"/>
    <w:unhideWhenUsed/>
    <w:qFormat/>
    <w:rsid w:val="00F678B6"/>
    <w:pPr>
      <w:keepNext/>
      <w:keepLines/>
      <w:spacing w:before="200"/>
      <w:outlineLvl w:val="1"/>
    </w:pPr>
    <w:rPr>
      <w:rFonts w:ascii="Arial" w:eastAsiaTheme="majorEastAsia" w:hAnsi="Arial" w:cstheme="majorBidi"/>
      <w:b/>
      <w:bCs/>
      <w:sz w:val="28"/>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78B6"/>
    <w:rPr>
      <w:rFonts w:ascii="Tahoma" w:hAnsi="Tahoma" w:cs="Tahoma"/>
      <w:sz w:val="16"/>
      <w:szCs w:val="16"/>
    </w:rPr>
  </w:style>
  <w:style w:type="paragraph" w:styleId="Rozloendokumentu">
    <w:name w:val="Document Map"/>
    <w:basedOn w:val="Normln"/>
    <w:link w:val="RozloendokumentuChar"/>
    <w:uiPriority w:val="99"/>
    <w:semiHidden/>
    <w:unhideWhenUsed/>
    <w:rsid w:val="00F678B6"/>
    <w:rPr>
      <w:rFonts w:ascii="Tahoma" w:hAnsi="Tahoma" w:cs="Tahoma"/>
      <w:sz w:val="16"/>
      <w:szCs w:val="16"/>
    </w:rPr>
  </w:style>
  <w:style w:type="paragraph" w:styleId="Zpat">
    <w:name w:val="footer"/>
    <w:basedOn w:val="Normln"/>
    <w:link w:val="ZpatChar"/>
    <w:uiPriority w:val="99"/>
    <w:unhideWhenUsed/>
    <w:rsid w:val="00F678B6"/>
    <w:pPr>
      <w:tabs>
        <w:tab w:val="center" w:pos="4536"/>
        <w:tab w:val="right" w:pos="9072"/>
      </w:tabs>
    </w:pPr>
  </w:style>
  <w:style w:type="paragraph" w:styleId="Textpoznpodarou">
    <w:name w:val="footnote text"/>
    <w:basedOn w:val="Normln"/>
    <w:link w:val="TextpoznpodarouChar"/>
    <w:uiPriority w:val="99"/>
    <w:semiHidden/>
    <w:unhideWhenUsed/>
    <w:qFormat/>
    <w:rsid w:val="00F678B6"/>
    <w:rPr>
      <w:sz w:val="20"/>
      <w:szCs w:val="20"/>
    </w:rPr>
  </w:style>
  <w:style w:type="paragraph" w:styleId="Zhlav">
    <w:name w:val="header"/>
    <w:basedOn w:val="Normln"/>
    <w:link w:val="ZhlavChar"/>
    <w:uiPriority w:val="99"/>
    <w:unhideWhenUsed/>
    <w:rsid w:val="00F678B6"/>
    <w:pPr>
      <w:tabs>
        <w:tab w:val="center" w:pos="4536"/>
        <w:tab w:val="right" w:pos="9072"/>
      </w:tabs>
    </w:pPr>
  </w:style>
  <w:style w:type="paragraph" w:styleId="Normlnweb">
    <w:name w:val="Normal (Web)"/>
    <w:basedOn w:val="Normln"/>
    <w:uiPriority w:val="99"/>
    <w:semiHidden/>
    <w:unhideWhenUsed/>
    <w:rsid w:val="00F678B6"/>
    <w:pPr>
      <w:spacing w:before="100" w:beforeAutospacing="1" w:after="100" w:afterAutospacing="1"/>
      <w:jc w:val="left"/>
    </w:pPr>
    <w:rPr>
      <w:rFonts w:eastAsia="Times New Roman"/>
      <w:szCs w:val="24"/>
      <w:lang w:eastAsia="cs-CZ"/>
    </w:rPr>
  </w:style>
  <w:style w:type="paragraph" w:styleId="Obsah1">
    <w:name w:val="toc 1"/>
    <w:basedOn w:val="Normln"/>
    <w:next w:val="Normln"/>
    <w:uiPriority w:val="39"/>
    <w:unhideWhenUsed/>
    <w:rsid w:val="00F678B6"/>
    <w:pPr>
      <w:tabs>
        <w:tab w:val="right" w:leader="dot" w:pos="9061"/>
      </w:tabs>
      <w:spacing w:after="100"/>
    </w:pPr>
    <w:rPr>
      <w:rFonts w:ascii="Arial" w:hAnsi="Arial" w:cs="Arial"/>
      <w:b/>
      <w:caps/>
      <w:lang w:eastAsia="cs-CZ"/>
    </w:rPr>
  </w:style>
  <w:style w:type="paragraph" w:styleId="Obsah2">
    <w:name w:val="toc 2"/>
    <w:basedOn w:val="Normln"/>
    <w:next w:val="Normln"/>
    <w:uiPriority w:val="39"/>
    <w:unhideWhenUsed/>
    <w:rsid w:val="00F678B6"/>
    <w:pPr>
      <w:tabs>
        <w:tab w:val="right" w:leader="dot" w:pos="9061"/>
      </w:tabs>
      <w:spacing w:after="100"/>
      <w:ind w:left="240"/>
    </w:pPr>
    <w:rPr>
      <w:rFonts w:ascii="Arial" w:hAnsi="Arial" w:cs="Arial"/>
    </w:rPr>
  </w:style>
  <w:style w:type="character" w:styleId="Sledovanodkaz">
    <w:name w:val="FollowedHyperlink"/>
    <w:basedOn w:val="Standardnpsmoodstavce"/>
    <w:uiPriority w:val="99"/>
    <w:semiHidden/>
    <w:unhideWhenUsed/>
    <w:qFormat/>
    <w:rsid w:val="00F678B6"/>
    <w:rPr>
      <w:color w:val="800080" w:themeColor="followedHyperlink"/>
      <w:u w:val="single"/>
    </w:rPr>
  </w:style>
  <w:style w:type="character" w:styleId="Znakapoznpodarou">
    <w:name w:val="footnote reference"/>
    <w:basedOn w:val="Standardnpsmoodstavce"/>
    <w:uiPriority w:val="99"/>
    <w:unhideWhenUsed/>
    <w:rsid w:val="00F678B6"/>
    <w:rPr>
      <w:vertAlign w:val="superscript"/>
    </w:rPr>
  </w:style>
  <w:style w:type="character" w:styleId="Hypertextovodkaz">
    <w:name w:val="Hyperlink"/>
    <w:basedOn w:val="Standardnpsmoodstavce"/>
    <w:uiPriority w:val="99"/>
    <w:unhideWhenUsed/>
    <w:rsid w:val="00F678B6"/>
    <w:rPr>
      <w:color w:val="0000FF" w:themeColor="hyperlink"/>
      <w:u w:val="single"/>
    </w:rPr>
  </w:style>
  <w:style w:type="character" w:styleId="Siln">
    <w:name w:val="Strong"/>
    <w:basedOn w:val="Standardnpsmoodstavce"/>
    <w:uiPriority w:val="22"/>
    <w:qFormat/>
    <w:rsid w:val="00F678B6"/>
    <w:rPr>
      <w:b/>
      <w:bCs/>
    </w:rPr>
  </w:style>
  <w:style w:type="table" w:styleId="Mkatabulky">
    <w:name w:val="Table Grid"/>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3">
    <w:name w:val="Light Shading Accent 3"/>
    <w:basedOn w:val="Normlntabulka"/>
    <w:uiPriority w:val="60"/>
    <w:rsid w:val="00F678B6"/>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KPSSnadpis1">
    <w:name w:val="KPSS nadpis 1"/>
    <w:basedOn w:val="Normln"/>
    <w:qFormat/>
    <w:rsid w:val="00F678B6"/>
    <w:rPr>
      <w:b/>
      <w:caps/>
      <w:color w:val="7030A0"/>
      <w:sz w:val="28"/>
      <w:szCs w:val="24"/>
      <w:u w:val="single"/>
    </w:rPr>
  </w:style>
  <w:style w:type="paragraph" w:customStyle="1" w:styleId="StylNadpis2">
    <w:name w:val="Styl Nadpis 2"/>
    <w:basedOn w:val="Normln"/>
    <w:qFormat/>
    <w:rsid w:val="00F678B6"/>
    <w:rPr>
      <w:b/>
      <w:color w:val="7030A0"/>
      <w:sz w:val="28"/>
      <w:szCs w:val="24"/>
      <w:u w:val="single"/>
    </w:rPr>
  </w:style>
  <w:style w:type="paragraph" w:styleId="Bezmezer">
    <w:name w:val="No Spacing"/>
    <w:uiPriority w:val="1"/>
    <w:qFormat/>
    <w:rsid w:val="00F678B6"/>
    <w:pPr>
      <w:jc w:val="both"/>
    </w:pPr>
    <w:rPr>
      <w:rFonts w:ascii="Times New Roman" w:eastAsia="Calibri" w:hAnsi="Times New Roman" w:cs="Times New Roman"/>
      <w:sz w:val="24"/>
      <w:szCs w:val="22"/>
      <w:lang w:eastAsia="en-US"/>
    </w:rPr>
  </w:style>
  <w:style w:type="character" w:customStyle="1" w:styleId="TextbublinyChar">
    <w:name w:val="Text bubliny Char"/>
    <w:basedOn w:val="Standardnpsmoodstavce"/>
    <w:link w:val="Textbubliny"/>
    <w:uiPriority w:val="99"/>
    <w:semiHidden/>
    <w:rsid w:val="00F678B6"/>
    <w:rPr>
      <w:rFonts w:ascii="Tahoma" w:eastAsia="Calibri" w:hAnsi="Tahoma" w:cs="Tahoma"/>
      <w:sz w:val="16"/>
      <w:szCs w:val="16"/>
    </w:rPr>
  </w:style>
  <w:style w:type="character" w:customStyle="1" w:styleId="ZpatChar">
    <w:name w:val="Zápatí Char"/>
    <w:basedOn w:val="Standardnpsmoodstavce"/>
    <w:link w:val="Zpat"/>
    <w:uiPriority w:val="99"/>
    <w:rsid w:val="00F678B6"/>
    <w:rPr>
      <w:rFonts w:ascii="Times New Roman" w:eastAsia="Calibri" w:hAnsi="Times New Roman" w:cs="Times New Roman"/>
      <w:sz w:val="24"/>
    </w:rPr>
  </w:style>
  <w:style w:type="paragraph" w:styleId="Odstavecseseznamem">
    <w:name w:val="List Paragraph"/>
    <w:basedOn w:val="Normln"/>
    <w:uiPriority w:val="34"/>
    <w:qFormat/>
    <w:rsid w:val="00F678B6"/>
    <w:pPr>
      <w:ind w:left="720"/>
      <w:contextualSpacing/>
    </w:pPr>
  </w:style>
  <w:style w:type="character" w:customStyle="1" w:styleId="ZhlavChar">
    <w:name w:val="Záhlaví Char"/>
    <w:basedOn w:val="Standardnpsmoodstavce"/>
    <w:link w:val="Zhlav"/>
    <w:uiPriority w:val="99"/>
    <w:rsid w:val="00F678B6"/>
    <w:rPr>
      <w:rFonts w:ascii="Times New Roman" w:eastAsia="Calibri" w:hAnsi="Times New Roman" w:cs="Times New Roman"/>
      <w:sz w:val="24"/>
    </w:rPr>
  </w:style>
  <w:style w:type="paragraph" w:customStyle="1" w:styleId="StylNadpis3">
    <w:name w:val="Styl Nadpis 3"/>
    <w:basedOn w:val="StylNadpis2"/>
    <w:rsid w:val="00F678B6"/>
    <w:rPr>
      <w:u w:val="none"/>
      <w:lang w:eastAsia="cs-CZ"/>
    </w:rPr>
  </w:style>
  <w:style w:type="character" w:customStyle="1" w:styleId="black-icon">
    <w:name w:val="black-icon"/>
    <w:basedOn w:val="Standardnpsmoodstavce"/>
    <w:rsid w:val="00F678B6"/>
  </w:style>
  <w:style w:type="character" w:customStyle="1" w:styleId="TextpoznpodarouChar">
    <w:name w:val="Text pozn. pod čarou Char"/>
    <w:basedOn w:val="Standardnpsmoodstavce"/>
    <w:link w:val="Textpoznpodarou"/>
    <w:uiPriority w:val="99"/>
    <w:semiHidden/>
    <w:rsid w:val="00F678B6"/>
    <w:rPr>
      <w:rFonts w:ascii="Times New Roman" w:eastAsia="Calibri" w:hAnsi="Times New Roman" w:cs="Times New Roman"/>
      <w:sz w:val="20"/>
      <w:szCs w:val="20"/>
    </w:rPr>
  </w:style>
  <w:style w:type="character" w:customStyle="1" w:styleId="apple-converted-space">
    <w:name w:val="apple-converted-space"/>
    <w:rsid w:val="00F678B6"/>
  </w:style>
  <w:style w:type="character" w:customStyle="1" w:styleId="Nadpis1Char">
    <w:name w:val="Nadpis 1 Char"/>
    <w:basedOn w:val="Standardnpsmoodstavce"/>
    <w:link w:val="Nadpis1"/>
    <w:uiPriority w:val="9"/>
    <w:rsid w:val="00F678B6"/>
    <w:rPr>
      <w:rFonts w:ascii="Arial" w:eastAsiaTheme="majorEastAsia" w:hAnsi="Arial" w:cstheme="majorBidi"/>
      <w:b/>
      <w:bCs/>
      <w:color w:val="E36C0A" w:themeColor="accent6" w:themeShade="BF"/>
      <w:sz w:val="30"/>
      <w:szCs w:val="28"/>
      <w:u w:val="single"/>
    </w:rPr>
  </w:style>
  <w:style w:type="paragraph" w:customStyle="1" w:styleId="Nadpisobsahu1">
    <w:name w:val="Nadpis obsahu1"/>
    <w:basedOn w:val="Nadpis1"/>
    <w:next w:val="Normln"/>
    <w:uiPriority w:val="39"/>
    <w:semiHidden/>
    <w:unhideWhenUsed/>
    <w:qFormat/>
    <w:rsid w:val="00F678B6"/>
    <w:pPr>
      <w:spacing w:line="276" w:lineRule="auto"/>
      <w:jc w:val="left"/>
      <w:outlineLvl w:val="9"/>
    </w:pPr>
    <w:rPr>
      <w:lang w:eastAsia="cs-CZ"/>
    </w:rPr>
  </w:style>
  <w:style w:type="character" w:customStyle="1" w:styleId="Nadpis2Char">
    <w:name w:val="Nadpis 2 Char"/>
    <w:basedOn w:val="Standardnpsmoodstavce"/>
    <w:link w:val="Nadpis2"/>
    <w:uiPriority w:val="9"/>
    <w:rsid w:val="00F678B6"/>
    <w:rPr>
      <w:rFonts w:ascii="Arial" w:eastAsiaTheme="majorEastAsia" w:hAnsi="Arial" w:cstheme="majorBidi"/>
      <w:b/>
      <w:bCs/>
      <w:sz w:val="28"/>
      <w:szCs w:val="26"/>
      <w:u w:val="single"/>
    </w:rPr>
  </w:style>
  <w:style w:type="paragraph" w:customStyle="1" w:styleId="Default">
    <w:name w:val="Default"/>
    <w:rsid w:val="00F678B6"/>
    <w:pPr>
      <w:autoSpaceDE w:val="0"/>
      <w:autoSpaceDN w:val="0"/>
      <w:adjustRightInd w:val="0"/>
    </w:pPr>
    <w:rPr>
      <w:rFonts w:ascii="Times New Roman" w:hAnsi="Times New Roman" w:cs="Times New Roman"/>
      <w:color w:val="000000"/>
      <w:sz w:val="24"/>
      <w:szCs w:val="24"/>
      <w:lang w:eastAsia="en-US"/>
    </w:rPr>
  </w:style>
  <w:style w:type="character" w:customStyle="1" w:styleId="normaltextrun">
    <w:name w:val="normaltextrun"/>
    <w:rsid w:val="00F678B6"/>
  </w:style>
  <w:style w:type="table" w:customStyle="1" w:styleId="Mkatabulky1">
    <w:name w:val="Mřížka tabulky1"/>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zloendokumentuChar">
    <w:name w:val="Rozložení dokumentu Char"/>
    <w:basedOn w:val="Standardnpsmoodstavce"/>
    <w:link w:val="Rozloendokumentu"/>
    <w:uiPriority w:val="99"/>
    <w:semiHidden/>
    <w:rsid w:val="00F678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78B6"/>
    <w:pPr>
      <w:jc w:val="both"/>
    </w:pPr>
    <w:rPr>
      <w:rFonts w:ascii="Times New Roman" w:eastAsia="Calibri" w:hAnsi="Times New Roman" w:cs="Times New Roman"/>
      <w:sz w:val="24"/>
      <w:szCs w:val="22"/>
      <w:lang w:eastAsia="en-US"/>
    </w:rPr>
  </w:style>
  <w:style w:type="paragraph" w:styleId="Nadpis1">
    <w:name w:val="heading 1"/>
    <w:basedOn w:val="Normln"/>
    <w:next w:val="Normln"/>
    <w:link w:val="Nadpis1Char"/>
    <w:uiPriority w:val="9"/>
    <w:qFormat/>
    <w:rsid w:val="00F678B6"/>
    <w:pPr>
      <w:keepNext/>
      <w:keepLines/>
      <w:spacing w:before="480"/>
      <w:outlineLvl w:val="0"/>
    </w:pPr>
    <w:rPr>
      <w:rFonts w:ascii="Arial" w:eastAsiaTheme="majorEastAsia" w:hAnsi="Arial" w:cstheme="majorBidi"/>
      <w:b/>
      <w:bCs/>
      <w:color w:val="E36C0A" w:themeColor="accent6" w:themeShade="BF"/>
      <w:sz w:val="30"/>
      <w:szCs w:val="28"/>
      <w:u w:val="single"/>
    </w:rPr>
  </w:style>
  <w:style w:type="paragraph" w:styleId="Nadpis2">
    <w:name w:val="heading 2"/>
    <w:basedOn w:val="Normln"/>
    <w:next w:val="Normln"/>
    <w:link w:val="Nadpis2Char"/>
    <w:uiPriority w:val="9"/>
    <w:unhideWhenUsed/>
    <w:qFormat/>
    <w:rsid w:val="00F678B6"/>
    <w:pPr>
      <w:keepNext/>
      <w:keepLines/>
      <w:spacing w:before="200"/>
      <w:outlineLvl w:val="1"/>
    </w:pPr>
    <w:rPr>
      <w:rFonts w:ascii="Arial" w:eastAsiaTheme="majorEastAsia" w:hAnsi="Arial" w:cstheme="majorBidi"/>
      <w:b/>
      <w:bCs/>
      <w:sz w:val="28"/>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678B6"/>
    <w:rPr>
      <w:rFonts w:ascii="Tahoma" w:hAnsi="Tahoma" w:cs="Tahoma"/>
      <w:sz w:val="16"/>
      <w:szCs w:val="16"/>
    </w:rPr>
  </w:style>
  <w:style w:type="paragraph" w:styleId="Rozloendokumentu">
    <w:name w:val="Document Map"/>
    <w:basedOn w:val="Normln"/>
    <w:link w:val="RozloendokumentuChar"/>
    <w:uiPriority w:val="99"/>
    <w:semiHidden/>
    <w:unhideWhenUsed/>
    <w:rsid w:val="00F678B6"/>
    <w:rPr>
      <w:rFonts w:ascii="Tahoma" w:hAnsi="Tahoma" w:cs="Tahoma"/>
      <w:sz w:val="16"/>
      <w:szCs w:val="16"/>
    </w:rPr>
  </w:style>
  <w:style w:type="paragraph" w:styleId="Zpat">
    <w:name w:val="footer"/>
    <w:basedOn w:val="Normln"/>
    <w:link w:val="ZpatChar"/>
    <w:uiPriority w:val="99"/>
    <w:unhideWhenUsed/>
    <w:rsid w:val="00F678B6"/>
    <w:pPr>
      <w:tabs>
        <w:tab w:val="center" w:pos="4536"/>
        <w:tab w:val="right" w:pos="9072"/>
      </w:tabs>
    </w:pPr>
  </w:style>
  <w:style w:type="paragraph" w:styleId="Textpoznpodarou">
    <w:name w:val="footnote text"/>
    <w:basedOn w:val="Normln"/>
    <w:link w:val="TextpoznpodarouChar"/>
    <w:uiPriority w:val="99"/>
    <w:semiHidden/>
    <w:unhideWhenUsed/>
    <w:qFormat/>
    <w:rsid w:val="00F678B6"/>
    <w:rPr>
      <w:sz w:val="20"/>
      <w:szCs w:val="20"/>
    </w:rPr>
  </w:style>
  <w:style w:type="paragraph" w:styleId="Zhlav">
    <w:name w:val="header"/>
    <w:basedOn w:val="Normln"/>
    <w:link w:val="ZhlavChar"/>
    <w:uiPriority w:val="99"/>
    <w:unhideWhenUsed/>
    <w:rsid w:val="00F678B6"/>
    <w:pPr>
      <w:tabs>
        <w:tab w:val="center" w:pos="4536"/>
        <w:tab w:val="right" w:pos="9072"/>
      </w:tabs>
    </w:pPr>
  </w:style>
  <w:style w:type="paragraph" w:styleId="Normlnweb">
    <w:name w:val="Normal (Web)"/>
    <w:basedOn w:val="Normln"/>
    <w:uiPriority w:val="99"/>
    <w:semiHidden/>
    <w:unhideWhenUsed/>
    <w:rsid w:val="00F678B6"/>
    <w:pPr>
      <w:spacing w:before="100" w:beforeAutospacing="1" w:after="100" w:afterAutospacing="1"/>
      <w:jc w:val="left"/>
    </w:pPr>
    <w:rPr>
      <w:rFonts w:eastAsia="Times New Roman"/>
      <w:szCs w:val="24"/>
      <w:lang w:eastAsia="cs-CZ"/>
    </w:rPr>
  </w:style>
  <w:style w:type="paragraph" w:styleId="Obsah1">
    <w:name w:val="toc 1"/>
    <w:basedOn w:val="Normln"/>
    <w:next w:val="Normln"/>
    <w:uiPriority w:val="39"/>
    <w:unhideWhenUsed/>
    <w:rsid w:val="00F678B6"/>
    <w:pPr>
      <w:tabs>
        <w:tab w:val="right" w:leader="dot" w:pos="9061"/>
      </w:tabs>
      <w:spacing w:after="100"/>
    </w:pPr>
    <w:rPr>
      <w:rFonts w:ascii="Arial" w:hAnsi="Arial" w:cs="Arial"/>
      <w:b/>
      <w:caps/>
      <w:lang w:eastAsia="cs-CZ"/>
    </w:rPr>
  </w:style>
  <w:style w:type="paragraph" w:styleId="Obsah2">
    <w:name w:val="toc 2"/>
    <w:basedOn w:val="Normln"/>
    <w:next w:val="Normln"/>
    <w:uiPriority w:val="39"/>
    <w:unhideWhenUsed/>
    <w:rsid w:val="00F678B6"/>
    <w:pPr>
      <w:tabs>
        <w:tab w:val="right" w:leader="dot" w:pos="9061"/>
      </w:tabs>
      <w:spacing w:after="100"/>
      <w:ind w:left="240"/>
    </w:pPr>
    <w:rPr>
      <w:rFonts w:ascii="Arial" w:hAnsi="Arial" w:cs="Arial"/>
    </w:rPr>
  </w:style>
  <w:style w:type="character" w:styleId="Sledovanodkaz">
    <w:name w:val="FollowedHyperlink"/>
    <w:basedOn w:val="Standardnpsmoodstavce"/>
    <w:uiPriority w:val="99"/>
    <w:semiHidden/>
    <w:unhideWhenUsed/>
    <w:qFormat/>
    <w:rsid w:val="00F678B6"/>
    <w:rPr>
      <w:color w:val="800080" w:themeColor="followedHyperlink"/>
      <w:u w:val="single"/>
    </w:rPr>
  </w:style>
  <w:style w:type="character" w:styleId="Znakapoznpodarou">
    <w:name w:val="footnote reference"/>
    <w:basedOn w:val="Standardnpsmoodstavce"/>
    <w:uiPriority w:val="99"/>
    <w:unhideWhenUsed/>
    <w:rsid w:val="00F678B6"/>
    <w:rPr>
      <w:vertAlign w:val="superscript"/>
    </w:rPr>
  </w:style>
  <w:style w:type="character" w:styleId="Hypertextovodkaz">
    <w:name w:val="Hyperlink"/>
    <w:basedOn w:val="Standardnpsmoodstavce"/>
    <w:uiPriority w:val="99"/>
    <w:unhideWhenUsed/>
    <w:rsid w:val="00F678B6"/>
    <w:rPr>
      <w:color w:val="0000FF" w:themeColor="hyperlink"/>
      <w:u w:val="single"/>
    </w:rPr>
  </w:style>
  <w:style w:type="character" w:styleId="Siln">
    <w:name w:val="Strong"/>
    <w:basedOn w:val="Standardnpsmoodstavce"/>
    <w:uiPriority w:val="22"/>
    <w:qFormat/>
    <w:rsid w:val="00F678B6"/>
    <w:rPr>
      <w:b/>
      <w:bCs/>
    </w:rPr>
  </w:style>
  <w:style w:type="table" w:styleId="Mkatabulky">
    <w:name w:val="Table Grid"/>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3">
    <w:name w:val="Light Shading Accent 3"/>
    <w:basedOn w:val="Normlntabulka"/>
    <w:uiPriority w:val="60"/>
    <w:rsid w:val="00F678B6"/>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KPSSnadpis1">
    <w:name w:val="KPSS nadpis 1"/>
    <w:basedOn w:val="Normln"/>
    <w:qFormat/>
    <w:rsid w:val="00F678B6"/>
    <w:rPr>
      <w:b/>
      <w:caps/>
      <w:color w:val="7030A0"/>
      <w:sz w:val="28"/>
      <w:szCs w:val="24"/>
      <w:u w:val="single"/>
    </w:rPr>
  </w:style>
  <w:style w:type="paragraph" w:customStyle="1" w:styleId="StylNadpis2">
    <w:name w:val="Styl Nadpis 2"/>
    <w:basedOn w:val="Normln"/>
    <w:qFormat/>
    <w:rsid w:val="00F678B6"/>
    <w:rPr>
      <w:b/>
      <w:color w:val="7030A0"/>
      <w:sz w:val="28"/>
      <w:szCs w:val="24"/>
      <w:u w:val="single"/>
    </w:rPr>
  </w:style>
  <w:style w:type="paragraph" w:styleId="Bezmezer">
    <w:name w:val="No Spacing"/>
    <w:uiPriority w:val="1"/>
    <w:qFormat/>
    <w:rsid w:val="00F678B6"/>
    <w:pPr>
      <w:jc w:val="both"/>
    </w:pPr>
    <w:rPr>
      <w:rFonts w:ascii="Times New Roman" w:eastAsia="Calibri" w:hAnsi="Times New Roman" w:cs="Times New Roman"/>
      <w:sz w:val="24"/>
      <w:szCs w:val="22"/>
      <w:lang w:eastAsia="en-US"/>
    </w:rPr>
  </w:style>
  <w:style w:type="character" w:customStyle="1" w:styleId="TextbublinyChar">
    <w:name w:val="Text bubliny Char"/>
    <w:basedOn w:val="Standardnpsmoodstavce"/>
    <w:link w:val="Textbubliny"/>
    <w:uiPriority w:val="99"/>
    <w:semiHidden/>
    <w:rsid w:val="00F678B6"/>
    <w:rPr>
      <w:rFonts w:ascii="Tahoma" w:eastAsia="Calibri" w:hAnsi="Tahoma" w:cs="Tahoma"/>
      <w:sz w:val="16"/>
      <w:szCs w:val="16"/>
    </w:rPr>
  </w:style>
  <w:style w:type="character" w:customStyle="1" w:styleId="ZpatChar">
    <w:name w:val="Zápatí Char"/>
    <w:basedOn w:val="Standardnpsmoodstavce"/>
    <w:link w:val="Zpat"/>
    <w:uiPriority w:val="99"/>
    <w:rsid w:val="00F678B6"/>
    <w:rPr>
      <w:rFonts w:ascii="Times New Roman" w:eastAsia="Calibri" w:hAnsi="Times New Roman" w:cs="Times New Roman"/>
      <w:sz w:val="24"/>
    </w:rPr>
  </w:style>
  <w:style w:type="paragraph" w:styleId="Odstavecseseznamem">
    <w:name w:val="List Paragraph"/>
    <w:basedOn w:val="Normln"/>
    <w:uiPriority w:val="34"/>
    <w:qFormat/>
    <w:rsid w:val="00F678B6"/>
    <w:pPr>
      <w:ind w:left="720"/>
      <w:contextualSpacing/>
    </w:pPr>
  </w:style>
  <w:style w:type="character" w:customStyle="1" w:styleId="ZhlavChar">
    <w:name w:val="Záhlaví Char"/>
    <w:basedOn w:val="Standardnpsmoodstavce"/>
    <w:link w:val="Zhlav"/>
    <w:uiPriority w:val="99"/>
    <w:rsid w:val="00F678B6"/>
    <w:rPr>
      <w:rFonts w:ascii="Times New Roman" w:eastAsia="Calibri" w:hAnsi="Times New Roman" w:cs="Times New Roman"/>
      <w:sz w:val="24"/>
    </w:rPr>
  </w:style>
  <w:style w:type="paragraph" w:customStyle="1" w:styleId="StylNadpis3">
    <w:name w:val="Styl Nadpis 3"/>
    <w:basedOn w:val="StylNadpis2"/>
    <w:rsid w:val="00F678B6"/>
    <w:rPr>
      <w:u w:val="none"/>
      <w:lang w:eastAsia="cs-CZ"/>
    </w:rPr>
  </w:style>
  <w:style w:type="character" w:customStyle="1" w:styleId="black-icon">
    <w:name w:val="black-icon"/>
    <w:basedOn w:val="Standardnpsmoodstavce"/>
    <w:rsid w:val="00F678B6"/>
  </w:style>
  <w:style w:type="character" w:customStyle="1" w:styleId="TextpoznpodarouChar">
    <w:name w:val="Text pozn. pod čarou Char"/>
    <w:basedOn w:val="Standardnpsmoodstavce"/>
    <w:link w:val="Textpoznpodarou"/>
    <w:uiPriority w:val="99"/>
    <w:semiHidden/>
    <w:rsid w:val="00F678B6"/>
    <w:rPr>
      <w:rFonts w:ascii="Times New Roman" w:eastAsia="Calibri" w:hAnsi="Times New Roman" w:cs="Times New Roman"/>
      <w:sz w:val="20"/>
      <w:szCs w:val="20"/>
    </w:rPr>
  </w:style>
  <w:style w:type="character" w:customStyle="1" w:styleId="apple-converted-space">
    <w:name w:val="apple-converted-space"/>
    <w:rsid w:val="00F678B6"/>
  </w:style>
  <w:style w:type="character" w:customStyle="1" w:styleId="Nadpis1Char">
    <w:name w:val="Nadpis 1 Char"/>
    <w:basedOn w:val="Standardnpsmoodstavce"/>
    <w:link w:val="Nadpis1"/>
    <w:uiPriority w:val="9"/>
    <w:rsid w:val="00F678B6"/>
    <w:rPr>
      <w:rFonts w:ascii="Arial" w:eastAsiaTheme="majorEastAsia" w:hAnsi="Arial" w:cstheme="majorBidi"/>
      <w:b/>
      <w:bCs/>
      <w:color w:val="E36C0A" w:themeColor="accent6" w:themeShade="BF"/>
      <w:sz w:val="30"/>
      <w:szCs w:val="28"/>
      <w:u w:val="single"/>
    </w:rPr>
  </w:style>
  <w:style w:type="paragraph" w:customStyle="1" w:styleId="Nadpisobsahu1">
    <w:name w:val="Nadpis obsahu1"/>
    <w:basedOn w:val="Nadpis1"/>
    <w:next w:val="Normln"/>
    <w:uiPriority w:val="39"/>
    <w:semiHidden/>
    <w:unhideWhenUsed/>
    <w:qFormat/>
    <w:rsid w:val="00F678B6"/>
    <w:pPr>
      <w:spacing w:line="276" w:lineRule="auto"/>
      <w:jc w:val="left"/>
      <w:outlineLvl w:val="9"/>
    </w:pPr>
    <w:rPr>
      <w:lang w:eastAsia="cs-CZ"/>
    </w:rPr>
  </w:style>
  <w:style w:type="character" w:customStyle="1" w:styleId="Nadpis2Char">
    <w:name w:val="Nadpis 2 Char"/>
    <w:basedOn w:val="Standardnpsmoodstavce"/>
    <w:link w:val="Nadpis2"/>
    <w:uiPriority w:val="9"/>
    <w:rsid w:val="00F678B6"/>
    <w:rPr>
      <w:rFonts w:ascii="Arial" w:eastAsiaTheme="majorEastAsia" w:hAnsi="Arial" w:cstheme="majorBidi"/>
      <w:b/>
      <w:bCs/>
      <w:sz w:val="28"/>
      <w:szCs w:val="26"/>
      <w:u w:val="single"/>
    </w:rPr>
  </w:style>
  <w:style w:type="paragraph" w:customStyle="1" w:styleId="Default">
    <w:name w:val="Default"/>
    <w:rsid w:val="00F678B6"/>
    <w:pPr>
      <w:autoSpaceDE w:val="0"/>
      <w:autoSpaceDN w:val="0"/>
      <w:adjustRightInd w:val="0"/>
    </w:pPr>
    <w:rPr>
      <w:rFonts w:ascii="Times New Roman" w:hAnsi="Times New Roman" w:cs="Times New Roman"/>
      <w:color w:val="000000"/>
      <w:sz w:val="24"/>
      <w:szCs w:val="24"/>
      <w:lang w:eastAsia="en-US"/>
    </w:rPr>
  </w:style>
  <w:style w:type="character" w:customStyle="1" w:styleId="normaltextrun">
    <w:name w:val="normaltextrun"/>
    <w:rsid w:val="00F678B6"/>
  </w:style>
  <w:style w:type="table" w:customStyle="1" w:styleId="Mkatabulky1">
    <w:name w:val="Mřížka tabulky1"/>
    <w:basedOn w:val="Normlntabulka"/>
    <w:uiPriority w:val="59"/>
    <w:rsid w:val="00F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zloendokumentuChar">
    <w:name w:val="Rozložení dokumentu Char"/>
    <w:basedOn w:val="Standardnpsmoodstavce"/>
    <w:link w:val="Rozloendokumentu"/>
    <w:uiPriority w:val="99"/>
    <w:semiHidden/>
    <w:rsid w:val="00F678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avkovak" TargetMode="External"/><Relationship Id="rId18" Type="http://schemas.openxmlformats.org/officeDocument/2006/relationships/image" Target="media/image4.jpeg"/><Relationship Id="rId26" Type="http://schemas.openxmlformats.org/officeDocument/2006/relationships/hyperlink" Target="http://www.piafa.cz" TargetMode="External"/><Relationship Id="rId39" Type="http://schemas.openxmlformats.org/officeDocument/2006/relationships/hyperlink" Target="mailto:infolinka@podaneruce.cz" TargetMode="External"/><Relationship Id="rId3" Type="http://schemas.openxmlformats.org/officeDocument/2006/relationships/numbering" Target="numbering.xml"/><Relationship Id="rId21" Type="http://schemas.openxmlformats.org/officeDocument/2006/relationships/hyperlink" Target="mailto:dps.slavkov@hodonin.charita.cz" TargetMode="External"/><Relationship Id="rId34" Type="http://schemas.openxmlformats.org/officeDocument/2006/relationships/hyperlink" Target="mailto:azylopatovice@centrum.cz" TargetMode="External"/><Relationship Id="rId42" Type="http://schemas.openxmlformats.org/officeDocument/2006/relationships/hyperlink" Target="http://www.klarapomaha.cz"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rka.morongova@meuslavkov.cz" TargetMode="External"/><Relationship Id="rId17" Type="http://schemas.openxmlformats.org/officeDocument/2006/relationships/footer" Target="footer1.xml"/><Relationship Id="rId25" Type="http://schemas.openxmlformats.org/officeDocument/2006/relationships/hyperlink" Target="mailto:socialnipracovnik@piafa.cz" TargetMode="External"/><Relationship Id="rId33" Type="http://schemas.openxmlformats.org/officeDocument/2006/relationships/hyperlink" Target="http://www.css.vys.cz/" TargetMode="External"/><Relationship Id="rId38" Type="http://schemas.openxmlformats.org/officeDocument/2006/relationships/hyperlink" Target="http://vyskov.charita.cz/"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vcr.cz" TargetMode="External"/><Relationship Id="rId20" Type="http://schemas.openxmlformats.org/officeDocument/2006/relationships/hyperlink" Target="http://www.hodonin.charita.cz" TargetMode="External"/><Relationship Id="rId29" Type="http://schemas.openxmlformats.org/officeDocument/2006/relationships/hyperlink" Target="http://www.piafa.cz" TargetMode="External"/><Relationship Id="rId41" Type="http://schemas.openxmlformats.org/officeDocument/2006/relationships/hyperlink" Target="mailto:info@klarapomaha.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rana.pece@dotyk2.cz" TargetMode="External"/><Relationship Id="rId32" Type="http://schemas.openxmlformats.org/officeDocument/2006/relationships/hyperlink" Target="http://tisnov.charita.cz/" TargetMode="External"/><Relationship Id="rId37" Type="http://schemas.openxmlformats.org/officeDocument/2006/relationships/hyperlink" Target="mailto:lada.grmelova@vyskov.charita.cz" TargetMode="External"/><Relationship Id="rId40" Type="http://schemas.openxmlformats.org/officeDocument/2006/relationships/hyperlink" Target="http://www.podaneruce.cz" TargetMode="External"/><Relationship Id="rId45" Type="http://schemas.openxmlformats.org/officeDocument/2006/relationships/hyperlink" Target="http://www.slavkovak.cz" TargetMode="External"/><Relationship Id="rId5"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hyperlink" Target="mailto:info@dotyk2.cz" TargetMode="External"/><Relationship Id="rId28" Type="http://schemas.openxmlformats.org/officeDocument/2006/relationships/hyperlink" Target="mailto:socialnipracovnik@piafa.cz" TargetMode="External"/><Relationship Id="rId36" Type="http://schemas.openxmlformats.org/officeDocument/2006/relationships/hyperlink" Target="http://www.poradna-prava.cz" TargetMode="External"/><Relationship Id="rId10" Type="http://schemas.openxmlformats.org/officeDocument/2006/relationships/image" Target="media/image1.png"/><Relationship Id="rId19" Type="http://schemas.openxmlformats.org/officeDocument/2006/relationships/hyperlink" Target="mailto:cds.slavkov@hodonin.charita.cz" TargetMode="External"/><Relationship Id="rId31" Type="http://schemas.openxmlformats.org/officeDocument/2006/relationships/hyperlink" Target="mailto:vedouci.skryje@tisnov.charita.cz" TargetMode="External"/><Relationship Id="rId44" Type="http://schemas.openxmlformats.org/officeDocument/2006/relationships/hyperlink" Target="http://www.ddmslavkov.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dmslavkov.cz" TargetMode="External"/><Relationship Id="rId22" Type="http://schemas.openxmlformats.org/officeDocument/2006/relationships/hyperlink" Target="mailto:poradna.slavkov@hodonin.charita.cz" TargetMode="External"/><Relationship Id="rId27" Type="http://schemas.openxmlformats.org/officeDocument/2006/relationships/hyperlink" Target="mailto:piafa@piafa.cz" TargetMode="External"/><Relationship Id="rId30" Type="http://schemas.openxmlformats.org/officeDocument/2006/relationships/hyperlink" Target="mailto:piafa@piafa.cz" TargetMode="External"/><Relationship Id="rId35" Type="http://schemas.openxmlformats.org/officeDocument/2006/relationships/hyperlink" Target="http://www.azylovydumopatovice.estranky.cz" TargetMode="External"/><Relationship Id="rId43" Type="http://schemas.openxmlformats.org/officeDocument/2006/relationships/hyperlink" Target="mailto:margita.sommerova@meuslavkov.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lavkov.cz" TargetMode="External"/><Relationship Id="rId2" Type="http://schemas.openxmlformats.org/officeDocument/2006/relationships/hyperlink" Target="http://www.https://socialnisluzby-jmk.kr-jihomoravsky.cz" TargetMode="External"/><Relationship Id="rId1" Type="http://schemas.openxmlformats.org/officeDocument/2006/relationships/hyperlink" Target="http://www.slavkov.cz" TargetMode="External"/><Relationship Id="rId5" Type="http://schemas.openxmlformats.org/officeDocument/2006/relationships/hyperlink" Target="http://www.mvcr.cz/clanek/statistiky-pocty-obyvatel-v-obcich.aspx" TargetMode="External"/><Relationship Id="rId4" Type="http://schemas.openxmlformats.org/officeDocument/2006/relationships/hyperlink" Target="http://www.slavkov.cz/rozvoj/koncepcni-a-rozvojove-materialy/socialni-oblas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7BA08-E00C-495D-874B-4F5A090D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13133</Words>
  <Characters>77488</Characters>
  <Application>Microsoft Office Word</Application>
  <DocSecurity>0</DocSecurity>
  <Lines>645</Lines>
  <Paragraphs>180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90441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Morongová Šárka</cp:lastModifiedBy>
  <cp:revision>14</cp:revision>
  <cp:lastPrinted>2021-02-15T15:32:00Z</cp:lastPrinted>
  <dcterms:created xsi:type="dcterms:W3CDTF">2021-02-16T06:20:00Z</dcterms:created>
  <dcterms:modified xsi:type="dcterms:W3CDTF">2021-02-17T08:32:00Z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