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2" w:rsidRPr="00AD1B96" w:rsidRDefault="00D92307" w:rsidP="00823F99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01/2021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stavebního úřadu, územního plánování a živ</w:t>
      </w:r>
      <w:r w:rsidR="00D92307" w:rsidRPr="00AD1B96">
        <w:rPr>
          <w:rFonts w:ascii="Garamond" w:hAnsi="Garamond"/>
          <w:b/>
        </w:rPr>
        <w:t>otního prostředí poskytl dne 13. 1. 2021</w:t>
      </w:r>
      <w:r w:rsidRPr="00AD1B96">
        <w:rPr>
          <w:rFonts w:ascii="Garamond" w:hAnsi="Garamond"/>
          <w:b/>
        </w:rPr>
        <w:t xml:space="preserve"> žadateli tyto informace: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FD25AA" w:rsidRPr="00AD1B96" w:rsidRDefault="00D92307" w:rsidP="00823F99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Na základě zákona č. 106/1999 Sb. o svobodném přístupu k informacím bych Vás rád</w:t>
      </w:r>
      <w:r w:rsidR="0002295A">
        <w:rPr>
          <w:rFonts w:ascii="Garamond" w:hAnsi="Garamond" w:cs="Times New Roman"/>
        </w:rPr>
        <w:t xml:space="preserve"> </w:t>
      </w:r>
      <w:r w:rsidRPr="00AD1B96">
        <w:rPr>
          <w:rFonts w:ascii="Garamond" w:hAnsi="Garamond" w:cs="Times New Roman"/>
        </w:rPr>
        <w:t>požádal o následující:</w:t>
      </w:r>
    </w:p>
    <w:p w:rsidR="00D92307" w:rsidRPr="00AD1B96" w:rsidRDefault="00D92307" w:rsidP="00D9230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Seznam vydaných mysliveckých lístků a čísel potvrzení, na základě kterých byly tyto lístky vydány (pokud jde o potvrzení o vykonané zkoušce Českomoravskou mysliveckou </w:t>
      </w:r>
      <w:proofErr w:type="gramStart"/>
      <w:r w:rsidRPr="00AD1B96">
        <w:rPr>
          <w:rFonts w:ascii="Garamond" w:hAnsi="Garamond" w:cs="Times New Roman"/>
        </w:rPr>
        <w:t xml:space="preserve">jednotou, </w:t>
      </w:r>
      <w:proofErr w:type="spellStart"/>
      <w:r w:rsidRPr="00AD1B96">
        <w:rPr>
          <w:rFonts w:ascii="Garamond" w:hAnsi="Garamond" w:cs="Times New Roman"/>
        </w:rPr>
        <w:t>z.s</w:t>
      </w:r>
      <w:proofErr w:type="spellEnd"/>
      <w:r w:rsidRPr="00AD1B96">
        <w:rPr>
          <w:rFonts w:ascii="Garamond" w:hAnsi="Garamond" w:cs="Times New Roman"/>
        </w:rPr>
        <w:t>.</w:t>
      </w:r>
      <w:proofErr w:type="gramEnd"/>
      <w:r w:rsidRPr="00AD1B96">
        <w:rPr>
          <w:rFonts w:ascii="Garamond" w:hAnsi="Garamond" w:cs="Times New Roman"/>
        </w:rPr>
        <w:t>) a to za uplynulých deset let, tedy za období 2010-2020.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Naše organizace bohužel často spolu s Policií ČR řeší případy na podezření padělání potvrzení o vykonané zkoušce, tedy úřední listiny, a proto bychom za poskytnutí podkladů, které bychom mohli porovnat s naším archivem vydaných potvrzení, byli vděční. 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AD1B96" w:rsidRPr="00AD1B96" w:rsidRDefault="00AD1B96" w:rsidP="00AD1B96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Dne </w:t>
      </w:r>
      <w:proofErr w:type="gramStart"/>
      <w:r w:rsidRPr="00AD1B96">
        <w:rPr>
          <w:rFonts w:ascii="Garamond" w:hAnsi="Garamond" w:cs="Times New Roman"/>
        </w:rPr>
        <w:t>08.01.2021</w:t>
      </w:r>
      <w:proofErr w:type="gramEnd"/>
      <w:r w:rsidRPr="00AD1B96">
        <w:rPr>
          <w:rFonts w:ascii="Garamond" w:hAnsi="Garamond" w:cs="Times New Roman"/>
        </w:rPr>
        <w:t xml:space="preserve"> byla na podatelnu MěÚ Slavkov u Brna doručena žádost zapsaná pod č. j. SU/2111-21 podle zákona č. 106/1999 Sb., o svobodném přístupu k informacím (dále jen „zákon o informacích“) ohledně poskytnutí seznamu vydaných loveckých lístků a včetně čísel potvrzení (vydaných ČMMJ, z.s.) za roky 2010 – 2020. Údaje mají sloužit k porovnání s evidencí žadatele. Na základě této žádosti poskytuje zdejší úřad tyto informace:</w:t>
      </w:r>
    </w:p>
    <w:p w:rsidR="00AD1B96" w:rsidRPr="00AD1B96" w:rsidRDefault="00AD1B96" w:rsidP="00AD1B96">
      <w:pPr>
        <w:ind w:left="-142"/>
        <w:jc w:val="both"/>
        <w:rPr>
          <w:rFonts w:ascii="Garamond" w:hAnsi="Garamond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Rok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Číslo loveckého lístku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Č. potvrzení vydané ČMMJ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031694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032192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032184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032274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032276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030306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030294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028818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030519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013075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030307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028810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028809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028823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028820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027958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lastRenderedPageBreak/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009484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024662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025890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024652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024661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026755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018988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005345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022654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021553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020359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020347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023441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022744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019142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020835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020834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019135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019367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018756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019112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019121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017471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019103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017474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1793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2010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017460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015416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016507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012616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017467</w:t>
            </w:r>
          </w:p>
        </w:tc>
      </w:tr>
      <w:tr w:rsidR="00AD1B96" w:rsidRPr="00AD1B96" w:rsidTr="008D086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230531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B96" w:rsidRPr="00AD1B96" w:rsidRDefault="00AD1B96" w:rsidP="008D0861">
            <w:pPr>
              <w:rPr>
                <w:rFonts w:ascii="Garamond" w:eastAsia="Calibri" w:hAnsi="Garamond" w:cs="Arial"/>
              </w:rPr>
            </w:pPr>
            <w:r w:rsidRPr="00AD1B96">
              <w:rPr>
                <w:rFonts w:ascii="Garamond" w:eastAsia="Calibri" w:hAnsi="Garamond" w:cs="Arial"/>
              </w:rPr>
              <w:t>1793</w:t>
            </w:r>
          </w:p>
        </w:tc>
      </w:tr>
    </w:tbl>
    <w:p w:rsidR="00AD1B96" w:rsidRDefault="00AD1B96" w:rsidP="00AD1B96">
      <w:pPr>
        <w:ind w:left="-142"/>
        <w:jc w:val="both"/>
        <w:rPr>
          <w:rFonts w:ascii="Garamond" w:hAnsi="Garamond" w:cs="Arial"/>
          <w:noProof/>
        </w:rPr>
      </w:pPr>
    </w:p>
    <w:p w:rsidR="00AD1B96" w:rsidRPr="00AD1B96" w:rsidRDefault="00AD1B96" w:rsidP="00AD1B96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 </w:t>
      </w:r>
      <w:r w:rsidRPr="00AD1B96">
        <w:rPr>
          <w:rFonts w:ascii="Garamond" w:hAnsi="Garamond" w:cs="Times New Roman"/>
        </w:rPr>
        <w:t>odkazem</w:t>
      </w:r>
      <w:r w:rsidRPr="00AD1B96">
        <w:rPr>
          <w:rFonts w:ascii="Garamond" w:hAnsi="Garamond" w:cs="Arial"/>
          <w:noProof/>
        </w:rPr>
        <w:t xml:space="preserve"> na platnou Směrnici města č. 2/2019 k uplatňování zákona o informacích, se informace poskytuje bezplatně.</w:t>
      </w:r>
    </w:p>
    <w:p w:rsidR="00FD25AA" w:rsidRPr="00AD1B96" w:rsidRDefault="00FD25AA" w:rsidP="00823F99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Doplnění žádosti: </w:t>
      </w:r>
    </w:p>
    <w:p w:rsidR="00A33130" w:rsidRDefault="00A33130" w:rsidP="00A3313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Vážení,</w:t>
      </w:r>
    </w:p>
    <w:p w:rsidR="00A33130" w:rsidRDefault="00A33130" w:rsidP="00A33130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 omluvou upřesňujeme předchozí žádost ze dne 5. 1. 2021 o poskytnutí informací, týkajících se evidence loveckých lístků vydaných na základě námi vystavených potvrzení o složení zkoušky z myslivosti.</w:t>
      </w:r>
    </w:p>
    <w:p w:rsidR="00D92307" w:rsidRPr="00AD1B96" w:rsidRDefault="00A33130" w:rsidP="00D92307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Výstupy potřebujeme v elektronické podobě (ideálně </w:t>
      </w:r>
      <w:proofErr w:type="spellStart"/>
      <w:r>
        <w:rPr>
          <w:rFonts w:ascii="Garamond" w:hAnsi="Garamond" w:cs="Arial"/>
        </w:rPr>
        <w:t>excelová</w:t>
      </w:r>
      <w:proofErr w:type="spellEnd"/>
      <w:r>
        <w:rPr>
          <w:rFonts w:ascii="Garamond" w:hAnsi="Garamond" w:cs="Arial"/>
        </w:rPr>
        <w:t xml:space="preserve"> tabulka), měly by obsahovat: jméno a příjmení držitele vydaného loveckého lístku, číslo potvrzení o vykonané zkoušce a okresní myslivecký spolek, který potvrzení vystavil. Jiné údaje nepotřebujeme, jde nám o spárování námi vydaných potvrzení a těch, která se pak objeví u vás při žádosti o vystavení loveckého lístku.</w:t>
      </w:r>
      <w:r w:rsidR="00D92307" w:rsidRPr="00AD1B96">
        <w:rPr>
          <w:rFonts w:ascii="Garamond" w:hAnsi="Garamond" w:cs="Arial"/>
        </w:rPr>
        <w:t>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FD7DA8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Poskytnutí</w:t>
      </w:r>
      <w:r w:rsidR="00D92307" w:rsidRPr="00AD1B96">
        <w:rPr>
          <w:rFonts w:ascii="Garamond" w:hAnsi="Garamond" w:cs="Arial"/>
          <w:noProof/>
          <w:u w:val="single"/>
        </w:rPr>
        <w:t xml:space="preserve"> informace</w:t>
      </w:r>
      <w:r w:rsidR="00A373F8">
        <w:rPr>
          <w:rFonts w:ascii="Garamond" w:hAnsi="Garamond" w:cs="Arial"/>
          <w:noProof/>
          <w:u w:val="single"/>
        </w:rPr>
        <w:t xml:space="preserve"> </w:t>
      </w:r>
      <w:r>
        <w:rPr>
          <w:rFonts w:ascii="Garamond" w:hAnsi="Garamond" w:cs="Arial"/>
          <w:noProof/>
          <w:u w:val="single"/>
        </w:rPr>
        <w:t>bylo odmítnuto</w:t>
      </w:r>
      <w:r w:rsidRPr="00FD7DA8">
        <w:rPr>
          <w:rFonts w:ascii="Garamond" w:hAnsi="Garamond" w:cs="Arial"/>
          <w:noProof/>
        </w:rPr>
        <w:t xml:space="preserve"> z důvodu ochrany osobních údajů žadatelů o lovecké lístky</w:t>
      </w:r>
      <w:r>
        <w:rPr>
          <w:rFonts w:ascii="Garamond" w:hAnsi="Garamond" w:cs="Arial"/>
          <w:noProof/>
        </w:rPr>
        <w:t>, o čemž byl</w:t>
      </w:r>
      <w:r w:rsidRPr="00FD7DA8">
        <w:rPr>
          <w:rFonts w:ascii="Garamond" w:hAnsi="Garamond" w:cs="Arial"/>
          <w:noProof/>
        </w:rPr>
        <w:t>o roz</w:t>
      </w:r>
      <w:r>
        <w:rPr>
          <w:rFonts w:ascii="Garamond" w:hAnsi="Garamond" w:cs="Arial"/>
          <w:noProof/>
        </w:rPr>
        <w:t>h</w:t>
      </w:r>
      <w:r w:rsidRPr="00FD7DA8">
        <w:rPr>
          <w:rFonts w:ascii="Garamond" w:hAnsi="Garamond" w:cs="Arial"/>
          <w:noProof/>
        </w:rPr>
        <w:t>odnuto d</w:t>
      </w:r>
      <w:r>
        <w:rPr>
          <w:rFonts w:ascii="Garamond" w:hAnsi="Garamond" w:cs="Arial"/>
          <w:noProof/>
        </w:rPr>
        <w:t>n</w:t>
      </w:r>
      <w:r w:rsidRPr="00FD7DA8">
        <w:rPr>
          <w:rFonts w:ascii="Garamond" w:hAnsi="Garamond" w:cs="Arial"/>
          <w:noProof/>
        </w:rPr>
        <w:t>e 27.1.2021.</w:t>
      </w:r>
      <w:r w:rsidR="00D92307" w:rsidRPr="00AD1B96">
        <w:rPr>
          <w:rFonts w:ascii="Garamond" w:hAnsi="Garamond" w:cs="Arial"/>
          <w:noProof/>
          <w:u w:val="single"/>
        </w:rPr>
        <w:t xml:space="preserve"> </w:t>
      </w:r>
    </w:p>
    <w:p w:rsidR="00D92307" w:rsidRPr="00AD1B96" w:rsidRDefault="00D92307" w:rsidP="00FD7DA8">
      <w:pPr>
        <w:spacing w:after="0" w:line="240" w:lineRule="auto"/>
        <w:jc w:val="both"/>
        <w:rPr>
          <w:rFonts w:ascii="Garamond" w:hAnsi="Garamond" w:cs="Arial"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02/2021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stavebního úřadu, územního plánování a životního prostředí poskytl dne 12. 1. 2021 žadateli tyto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Vás žádáme v souladu se zákonem č. 106/1999 Sb., o svobodném přístupu k informacím, o poskytnutí informací z rozhodnutí (resp. z dokumentů nahrazujících rozhodnutí) ve formě jejich kopií </w:t>
      </w:r>
      <w:proofErr w:type="spellStart"/>
      <w:r w:rsidRPr="00AD1B96">
        <w:rPr>
          <w:rFonts w:ascii="Garamond" w:hAnsi="Garamond" w:cs="Times New Roman"/>
        </w:rPr>
        <w:t>nebojednoduchým</w:t>
      </w:r>
      <w:proofErr w:type="spellEnd"/>
      <w:r w:rsidRPr="00AD1B96">
        <w:rPr>
          <w:rFonts w:ascii="Garamond" w:hAnsi="Garamond" w:cs="Times New Roman"/>
        </w:rPr>
        <w:t xml:space="preserve"> přehledem, dle zákona č. 183/2006 Sb., o územním plánování a stavebním řádu (stavební zákon) a to: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umístění stavby nebo zařízení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změně využití území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rozhodnutí o změně vlivu užívání stavby na území,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souhlas nahrazující územní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veřejnoprávní smlouva o umístění stavby, o změně využití území a o změně vlivu užívání stavby na území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rozhodnutí o společném územním a stavebním řízení (společné povolení)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územní souhlas, společný územní souhlas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jakýkoli jiný dokument nahrazující územní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stavební povolení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stavební ohlášení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- jakýkoliv dokument nahrazující stavební povolení či stavební ohlášení, vydaných Vaším správním orgánem za období od </w:t>
      </w:r>
      <w:proofErr w:type="gramStart"/>
      <w:r w:rsidRPr="00AD1B96">
        <w:rPr>
          <w:rFonts w:ascii="Garamond" w:hAnsi="Garamond" w:cs="Times New Roman"/>
        </w:rPr>
        <w:t>01.10.2020</w:t>
      </w:r>
      <w:proofErr w:type="gramEnd"/>
      <w:r w:rsidRPr="00AD1B96">
        <w:rPr>
          <w:rFonts w:ascii="Garamond" w:hAnsi="Garamond" w:cs="Times New Roman"/>
        </w:rPr>
        <w:t xml:space="preserve"> do 31.12.2020 týkající se pozemních staveb (objekty budov) pro právnické osoby.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Z výše uvedených rozhodnutí (resp. dokumentů nahrazujících rozhodnutí) žádáme alespoň o tyto informace: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- identifikaci žadatele (jméno právnické osoby, např. </w:t>
      </w:r>
      <w:proofErr w:type="spellStart"/>
      <w:r w:rsidRPr="00AD1B96">
        <w:rPr>
          <w:rFonts w:ascii="Garamond" w:hAnsi="Garamond" w:cs="Times New Roman"/>
        </w:rPr>
        <w:t>Istav</w:t>
      </w:r>
      <w:proofErr w:type="spellEnd"/>
      <w:r w:rsidRPr="00AD1B96">
        <w:rPr>
          <w:rFonts w:ascii="Garamond" w:hAnsi="Garamond" w:cs="Times New Roman"/>
        </w:rPr>
        <w:t xml:space="preserve"> media, s.r.o. nebo alespoň IČO právnické osoby)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Identifikaci stavby (např. informace o druhu a účelu stavby, co stavba obsahuje nebo krátký popis stavby)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lastRenderedPageBreak/>
        <w:t>- lokalizaci stavby (např. informace o katastrálním území, parcelním čísle nebo ulici)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druh rozhodnutí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- datum vydání rozhodnutí či jiného dokumentu nebo datum uzavření veřejnoprávní smlouvy.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Pokud by bylo z Vaší strany nutné v souladu se zákonem 106/1999 Sb., získávat a vytvářet na základě naší žádosti nové informace a přehledy, prosíme pouze o zaslání kopií výše zmíněných vydaných rozhodnutí. V případě, že s uvedenými novými informacemi a přehledy již disponujete, žádáme o jejich zaslání.</w:t>
      </w:r>
    </w:p>
    <w:p w:rsidR="00FD7DA8" w:rsidRDefault="00FD7DA8" w:rsidP="00D92307">
      <w:pPr>
        <w:spacing w:after="0" w:line="240" w:lineRule="auto"/>
        <w:jc w:val="both"/>
        <w:rPr>
          <w:rFonts w:ascii="Garamond" w:hAnsi="Garamond" w:cs="Times New Roman"/>
        </w:rPr>
      </w:pP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Městský úřad Slavkov u Brna, odbor stavebního úřadu, územního plánování a životního prostředí příslušný podle § 13 odst. 1 písm. c) zákona č. 183/2006 Sb., o územním plánování a stavebním řádu (stavební zákon), ve znění pozdějších předpisů (dále jen „stavební zákon") sděluje, že: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 xml:space="preserve">1. na základě Vaší žádosti o poskytnutí informace dle zákona č. 106/1999 Sb., O svobodném přístupu k informacím v aktuálním znění podaná dne 09.01.2021 pod </w:t>
      </w:r>
      <w:proofErr w:type="gramStart"/>
      <w:r w:rsidRPr="00AD1B96">
        <w:rPr>
          <w:rFonts w:ascii="Garamond" w:hAnsi="Garamond" w:cs="Arial"/>
        </w:rPr>
        <w:t>č.j.</w:t>
      </w:r>
      <w:proofErr w:type="gramEnd"/>
      <w:r w:rsidRPr="00AD1B96">
        <w:rPr>
          <w:rFonts w:ascii="Garamond" w:hAnsi="Garamond" w:cs="Arial"/>
        </w:rPr>
        <w:t xml:space="preserve"> SU/2149-2021, Vám zasíláme informace ve věci vydaných naším správním orgánem rozhodnutí, či souhlasy s ohlášeným stavebním záměrem za období od 01.10.2020 do 31.12.2020 týkající se pozemních staveb pro právnické osoby.</w:t>
      </w:r>
    </w:p>
    <w:p w:rsidR="00B00ED3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 xml:space="preserve">2. Zasíláme Vám 3 ks povolení (rozhodnutí, či souhlasy). Jedná se 1. stranu dokumentu vydaného v souladu s </w:t>
      </w:r>
      <w:proofErr w:type="spellStart"/>
      <w:r w:rsidRPr="00AD1B96">
        <w:rPr>
          <w:rFonts w:ascii="Garamond" w:hAnsi="Garamond" w:cs="Arial"/>
        </w:rPr>
        <w:t>ust</w:t>
      </w:r>
      <w:proofErr w:type="spellEnd"/>
      <w:r w:rsidRPr="00AD1B96">
        <w:rPr>
          <w:rFonts w:ascii="Garamond" w:hAnsi="Garamond" w:cs="Arial"/>
        </w:rPr>
        <w:t xml:space="preserve">. </w:t>
      </w:r>
      <w:proofErr w:type="gramStart"/>
      <w:r w:rsidRPr="00AD1B96">
        <w:rPr>
          <w:rFonts w:ascii="Garamond" w:hAnsi="Garamond" w:cs="Arial"/>
        </w:rPr>
        <w:t>zákona</w:t>
      </w:r>
      <w:proofErr w:type="gramEnd"/>
      <w:r w:rsidRPr="00AD1B96">
        <w:rPr>
          <w:rFonts w:ascii="Garamond" w:hAnsi="Garamond" w:cs="Arial"/>
        </w:rPr>
        <w:t xml:space="preserve"> č. 183/2006 Sb.( stavební zákon v platném znění) s tím, že jsou učiněna taková opatření, která jsou v souladu se zákonem o ochraně osobních údajů.</w:t>
      </w:r>
    </w:p>
    <w:p w:rsidR="00D92307" w:rsidRPr="00AD1B96" w:rsidRDefault="00B00ED3" w:rsidP="00B00ED3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3. Kopie rozhodnutí, či souhlasů jsou přílohou tohoto sdělení.</w:t>
      </w:r>
    </w:p>
    <w:p w:rsidR="00D92307" w:rsidRPr="00AD1B96" w:rsidRDefault="00D92307" w:rsidP="00D92307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03/2021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správy majetku, investic a rozvoje poskytl dne 16. 1. 2021 žadateli tyto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Ve smyslu zákona č. 106/1999 Sb., o svobodném přístupu k informacím Vás žádám o zpřístupnění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následujících informaci: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1.Kolik</w:t>
      </w:r>
      <w:proofErr w:type="gramEnd"/>
      <w:r w:rsidRPr="00AD1B96">
        <w:rPr>
          <w:rFonts w:ascii="Garamond" w:hAnsi="Garamond" w:cs="Times New Roman"/>
        </w:rPr>
        <w:t xml:space="preserve"> světelných bodů tvoří soustava veřejného osvětlení (VO)? (počet všech svítidel umístěných jak na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 xml:space="preserve">samostatných </w:t>
      </w:r>
      <w:proofErr w:type="gramStart"/>
      <w:r w:rsidRPr="00AD1B96">
        <w:rPr>
          <w:rFonts w:ascii="Garamond" w:hAnsi="Garamond" w:cs="Times New Roman"/>
        </w:rPr>
        <w:t>sloupech</w:t>
      </w:r>
      <w:proofErr w:type="gramEnd"/>
      <w:r w:rsidRPr="00AD1B96">
        <w:rPr>
          <w:rFonts w:ascii="Garamond" w:hAnsi="Garamond" w:cs="Times New Roman"/>
        </w:rPr>
        <w:t xml:space="preserve"> VO, tak na sloupech nízkého napětí či na výložnících domů).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2.Jaký</w:t>
      </w:r>
      <w:proofErr w:type="gramEnd"/>
      <w:r w:rsidRPr="00AD1B96">
        <w:rPr>
          <w:rFonts w:ascii="Garamond" w:hAnsi="Garamond" w:cs="Times New Roman"/>
        </w:rPr>
        <w:t xml:space="preserve"> je (zhruba) celkový instalovaný příkon soustavy VO?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3.Jaké</w:t>
      </w:r>
      <w:proofErr w:type="gramEnd"/>
      <w:r w:rsidRPr="00AD1B96">
        <w:rPr>
          <w:rFonts w:ascii="Garamond" w:hAnsi="Garamond" w:cs="Times New Roman"/>
        </w:rPr>
        <w:t xml:space="preserve"> typy svítidel tvoří instalovaný příkon - procentní podíl pro sodíkové výbojky, výbojky RVLX, halogenové výbojky a LED svítidla?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4.Jaká</w:t>
      </w:r>
      <w:proofErr w:type="gramEnd"/>
      <w:r w:rsidRPr="00AD1B96">
        <w:rPr>
          <w:rFonts w:ascii="Garamond" w:hAnsi="Garamond" w:cs="Times New Roman"/>
        </w:rPr>
        <w:t xml:space="preserve"> je celková roční spotřeba energie soustavy VO v kWh? (Uveďte roky 2018, 2019 a 2020 pokud máte rok 2020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AD1B96">
        <w:rPr>
          <w:rFonts w:ascii="Garamond" w:hAnsi="Garamond" w:cs="Times New Roman"/>
        </w:rPr>
        <w:t>5.Jaké</w:t>
      </w:r>
      <w:proofErr w:type="gramEnd"/>
      <w:r w:rsidRPr="00AD1B96">
        <w:rPr>
          <w:rFonts w:ascii="Garamond" w:hAnsi="Garamond" w:cs="Times New Roman"/>
        </w:rPr>
        <w:t xml:space="preserve"> je celková cena za spotřebu energie soustavy VO v Kč? (Uveďte roky 2018, 2019 a 2020 pokud máte rok 2020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Poskytnutá informace: </w:t>
      </w:r>
    </w:p>
    <w:p w:rsidR="0037254B" w:rsidRPr="00AD1B96" w:rsidRDefault="00FD7DA8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>Na</w:t>
      </w:r>
      <w:r w:rsidR="0037254B" w:rsidRPr="00AD1B96">
        <w:rPr>
          <w:rFonts w:ascii="Garamond" w:hAnsi="Garamond" w:cs="Arial"/>
          <w:noProof/>
        </w:rPr>
        <w:t xml:space="preserve"> základě vašeho podání žádosti dle zákona č. 106/1999 Sb., o svobodném přístupu k informacím, které nám bylo prostřednictvím datové schránky zasláno dne 05.01.2021 si Vám dovolujeme odpovědět na Vaše dotazy. 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Kolik světelných bodů tvoří soustava veřejného osvětlení (VO). (Počet všech svítidel umístěných na samostatných sloupech VO, tak na sloupech nízkého napětí či na výložnících domů).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Soustava veřejného osvětlení města Slavkov u Brna obsahuje 1150 ks světelných bodů.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č.2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Jaký je (zhruba) celkový instalovaný příkon soustavy VO.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Celkový instalovaný příkon je cca  114 kW.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3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Jaké typy svítidel tvoří instalovaný příkon – procentní podíl pro sodíkové výbojky, výbojky RVLX, halogenové výbojky a LED svítidla.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Procentní podíl je následující: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sodíkové  82,26 %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RVLX  0 %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halogenové 2,6 %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LED 15,13 %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4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Jaká je celková roční spotřeba energie soustavy VO v kWh (uveďte roky 2018,2019,2020 pokud je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Celková roční spotřeba je následující: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2018    312.910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2019    324.710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2020    k datu 20.10.2020 247.920 kWh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Dotaz č. 5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Jaká je celková cena za spotřebu energie soustavy VO v Kč. (uveďte roky 2018,2019,2020 pokud je k dispozici).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Odpověď: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Celková cena za spotřebu energie činí: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2018  780.111,-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2019  931.436,-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r w:rsidRPr="00AD1B96">
        <w:rPr>
          <w:rFonts w:ascii="Garamond" w:hAnsi="Garamond" w:cs="Arial"/>
          <w:noProof/>
        </w:rPr>
        <w:t>2020   k datu 20.10.2020  660.132,- Kč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 w:rsidRPr="00AD1B96">
        <w:rPr>
          <w:rFonts w:ascii="Garamond" w:hAnsi="Garamond" w:cs="Arial"/>
          <w:b/>
          <w:noProof/>
        </w:rPr>
        <w:t>04/2021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/>
          <w:b/>
        </w:rPr>
      </w:pPr>
      <w:r w:rsidRPr="00AD1B96">
        <w:rPr>
          <w:rFonts w:ascii="Garamond" w:hAnsi="Garamond"/>
          <w:b/>
        </w:rPr>
        <w:t>Městský úřad Slavkov u Brna, odbor kancelář tajemníka dne 20. 1. 2021 žadateli tyto informace:</w:t>
      </w:r>
    </w:p>
    <w:p w:rsidR="0037254B" w:rsidRPr="00AD1B96" w:rsidRDefault="0037254B" w:rsidP="0037254B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AD1B96">
        <w:rPr>
          <w:rFonts w:ascii="Garamond" w:hAnsi="Garamond" w:cs="Times New Roman"/>
          <w:u w:val="single"/>
        </w:rPr>
        <w:t>Požadovaná informace:</w:t>
      </w:r>
    </w:p>
    <w:p w:rsidR="002D168D" w:rsidRPr="00AD1B96" w:rsidRDefault="002D168D" w:rsidP="0037254B">
      <w:pPr>
        <w:spacing w:after="0" w:line="240" w:lineRule="auto"/>
        <w:jc w:val="both"/>
        <w:rPr>
          <w:rFonts w:ascii="Garamond" w:hAnsi="Garamond" w:cs="Times New Roman"/>
        </w:rPr>
      </w:pPr>
      <w:r w:rsidRPr="00AD1B96">
        <w:rPr>
          <w:rFonts w:ascii="Garamond" w:hAnsi="Garamond" w:cs="Times New Roman"/>
        </w:rPr>
        <w:t>Osobně doručenou žádostí o poskytnutí informace o výši měsíčního platu Ing. Oksany Matyášové a o poskytnutých odměnách za měsíc prosinec, 13. Platu nebo jiného peněžního plnění jakkoliv pojmenovaného.</w:t>
      </w:r>
      <w:r w:rsidR="00FD7DA8">
        <w:rPr>
          <w:rFonts w:ascii="Garamond" w:hAnsi="Garamond" w:cs="Times New Roman"/>
        </w:rPr>
        <w:t xml:space="preserve"> </w:t>
      </w:r>
      <w:r w:rsidRPr="00AD1B96">
        <w:rPr>
          <w:rFonts w:ascii="Garamond" w:hAnsi="Garamond" w:cs="Times New Roman"/>
        </w:rPr>
        <w:t>Informace mají být zaslány na e-mail</w:t>
      </w:r>
      <w:r w:rsidR="00FD7DA8">
        <w:rPr>
          <w:rFonts w:ascii="Garamond" w:hAnsi="Garamond" w:cs="Times New Roman"/>
        </w:rPr>
        <w:t>.</w:t>
      </w:r>
    </w:p>
    <w:p w:rsidR="002D168D" w:rsidRPr="00AD1B96" w:rsidRDefault="002D168D" w:rsidP="0037254B">
      <w:pPr>
        <w:spacing w:after="0" w:line="240" w:lineRule="auto"/>
        <w:jc w:val="both"/>
        <w:rPr>
          <w:rFonts w:ascii="Garamond" w:hAnsi="Garamond" w:cs="Times New Roman"/>
        </w:rPr>
      </w:pPr>
    </w:p>
    <w:p w:rsidR="002D168D" w:rsidRPr="00AD1B96" w:rsidRDefault="00DB3A82" w:rsidP="002D168D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Žadateli odeslána Výzva k doplnění žádosti:</w:t>
      </w:r>
    </w:p>
    <w:p w:rsidR="002D168D" w:rsidRPr="00AD1B96" w:rsidRDefault="00DB3A82" w:rsidP="002D168D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Vážený pane</w:t>
      </w:r>
      <w:r w:rsidR="002D168D" w:rsidRPr="00AD1B96">
        <w:rPr>
          <w:rFonts w:ascii="Garamond" w:hAnsi="Garamond" w:cs="Arial"/>
        </w:rPr>
        <w:t>,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Městský úřad Slavkov u Brna obdržel dne 13.01.2021 Vaši žádost o poskytnutí informace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o výši měsíčního platu, odměny, 13. platu nebo jiných peněžních plnění v měsíci prosinci 2020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 xml:space="preserve">Ing. arch. </w:t>
      </w:r>
      <w:proofErr w:type="gramStart"/>
      <w:r w:rsidRPr="00AD1B96">
        <w:rPr>
          <w:rFonts w:ascii="Garamond" w:hAnsi="Garamond" w:cs="Arial"/>
        </w:rPr>
        <w:t>O</w:t>
      </w:r>
      <w:r w:rsidR="00BE3161">
        <w:rPr>
          <w:rFonts w:ascii="Garamond" w:hAnsi="Garamond" w:cs="Arial"/>
        </w:rPr>
        <w:t>.</w:t>
      </w:r>
      <w:r w:rsidRPr="00AD1B96">
        <w:rPr>
          <w:rFonts w:ascii="Garamond" w:hAnsi="Garamond" w:cs="Arial"/>
        </w:rPr>
        <w:t>M.</w:t>
      </w:r>
      <w:proofErr w:type="gramEnd"/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 xml:space="preserve">S ohledem na závěry Ústavního soudu, zaujaté v nálezu ze dne </w:t>
      </w:r>
      <w:proofErr w:type="gramStart"/>
      <w:r w:rsidRPr="00AD1B96">
        <w:rPr>
          <w:rFonts w:ascii="Garamond" w:hAnsi="Garamond" w:cs="Arial"/>
        </w:rPr>
        <w:t>17.10.2017</w:t>
      </w:r>
      <w:proofErr w:type="gramEnd"/>
      <w:r w:rsidRPr="00AD1B96">
        <w:rPr>
          <w:rFonts w:ascii="Garamond" w:hAnsi="Garamond" w:cs="Arial"/>
        </w:rPr>
        <w:t xml:space="preserve">, </w:t>
      </w:r>
      <w:proofErr w:type="spellStart"/>
      <w:r w:rsidRPr="00AD1B96">
        <w:rPr>
          <w:rFonts w:ascii="Garamond" w:hAnsi="Garamond" w:cs="Arial"/>
        </w:rPr>
        <w:t>sp</w:t>
      </w:r>
      <w:proofErr w:type="spellEnd"/>
      <w:r w:rsidRPr="00AD1B96">
        <w:rPr>
          <w:rFonts w:ascii="Garamond" w:hAnsi="Garamond" w:cs="Arial"/>
        </w:rPr>
        <w:t>. zn. IV. ÚS 1378/16,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je možné takovou informaci zpřístupnit pouze v případě splnění následujících podmínek (bod 125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odůvodnění nálezu):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lastRenderedPageBreak/>
        <w:t>a) účelem vyžádání informace je přispět k diskusi o věcech veřejného zájmu;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b) informace samotná se týká veřejného zájmu;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c) žadatel o informaci plní úkoly či poslání dozoru veřejnosti či roli tzv. „společenského hlídacího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psa“;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d) informace existuje a je dostupná.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Za účelem řádného vyřízení žádosti Vás s odkazem na § 4 odst. 3 a 4 zákona č. 500/200 Sb.,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správní řád, ve znění pozdějších předpisů, vyzýváme k doplnění žádosti o sdělení, jakým způsobem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jsou ve Vašem případě splněny podmínky vyjádřené v nálezu Ústavního soudu uvedené pod</w:t>
      </w:r>
      <w:r w:rsidR="008C501B" w:rsidRPr="00AD1B96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písmeny a) až c).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O doplnění údajů Vás žádáme do 5 dnů ode dne doručení této výzvy.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V případě, že uvedené údaje neobdržíme, budeme žádost věcně hodnotit, tj. posuzovat splnění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jednotlivých požadavků nálezu, pouze na základě informací nám dostupných.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AD1B96">
        <w:rPr>
          <w:rFonts w:ascii="Garamond" w:hAnsi="Garamond" w:cs="Arial"/>
          <w:noProof/>
          <w:u w:val="single"/>
        </w:rPr>
        <w:t xml:space="preserve">Doplnění žádosti: 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</w:rPr>
      </w:pPr>
      <w:r w:rsidRPr="00AD1B96">
        <w:rPr>
          <w:rFonts w:ascii="Garamond" w:hAnsi="Garamond" w:cs="Arial"/>
        </w:rPr>
        <w:t>Dobrý den,</w:t>
      </w:r>
      <w:r w:rsidR="00BE3161"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Chystám se podat na p. M</w:t>
      </w:r>
      <w:r w:rsidR="00BE3161">
        <w:rPr>
          <w:rFonts w:ascii="Garamond" w:hAnsi="Garamond" w:cs="Arial"/>
        </w:rPr>
        <w:t>.</w:t>
      </w:r>
      <w:r w:rsidRPr="00AD1B96">
        <w:rPr>
          <w:rFonts w:ascii="Garamond" w:hAnsi="Garamond" w:cs="Arial"/>
        </w:rPr>
        <w:t xml:space="preserve"> stížnost a potřebuji k tomu i</w:t>
      </w:r>
      <w:r w:rsidR="00DB3A82">
        <w:rPr>
          <w:rFonts w:ascii="Garamond" w:hAnsi="Garamond" w:cs="Arial"/>
        </w:rPr>
        <w:t>nformace. Je ve veřejném zájmu,</w:t>
      </w:r>
      <w:r w:rsidRPr="00AD1B96">
        <w:rPr>
          <w:rFonts w:ascii="Garamond" w:hAnsi="Garamond" w:cs="Arial"/>
        </w:rPr>
        <w:t xml:space="preserve"> aby lidi placený z veřejných peněz, v případě že neodvedou dobrou práci a tuto si nedokážou obhájit, dostali adekvátní plat, zvláště v dnešní době, kdy plno lidí šlo s příjmy výrazně dolu nebo až na nulu. Starostovi jsem psal stížnost už v listopadu, ten mi odpověděl až po urgenci v lednu, tak veřejnost bude určitě zajímat, jak se zachází s veřejnými penězi ve Slavkově. </w:t>
      </w:r>
    </w:p>
    <w:p w:rsidR="002D168D" w:rsidRPr="00AD1B96" w:rsidRDefault="002D168D" w:rsidP="002D168D">
      <w:pPr>
        <w:spacing w:after="0" w:line="240" w:lineRule="auto"/>
        <w:jc w:val="both"/>
        <w:rPr>
          <w:rFonts w:ascii="Garamond" w:hAnsi="Garamond" w:cs="Arial"/>
          <w:b/>
          <w:noProof/>
        </w:rPr>
      </w:pPr>
    </w:p>
    <w:p w:rsidR="002D168D" w:rsidRDefault="00DB3A82" w:rsidP="00DB3A82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u w:val="single"/>
        </w:rPr>
        <w:t>Dne</w:t>
      </w:r>
      <w:r w:rsidR="002D168D" w:rsidRPr="00AD1B96">
        <w:rPr>
          <w:rFonts w:ascii="Garamond" w:hAnsi="Garamond" w:cs="Arial"/>
          <w:noProof/>
          <w:u w:val="single"/>
        </w:rPr>
        <w:t xml:space="preserve"> 20. 1</w:t>
      </w:r>
      <w:r>
        <w:rPr>
          <w:rFonts w:ascii="Garamond" w:hAnsi="Garamond" w:cs="Arial"/>
          <w:noProof/>
          <w:u w:val="single"/>
        </w:rPr>
        <w:t>. 2021 bylo rozhodnuto o odmítnutí žádosti</w:t>
      </w:r>
      <w:r w:rsidRPr="00DB3A82">
        <w:rPr>
          <w:rFonts w:ascii="Garamond" w:hAnsi="Garamond" w:cs="Arial"/>
          <w:noProof/>
        </w:rPr>
        <w:t>, jelikož</w:t>
      </w:r>
      <w:r>
        <w:rPr>
          <w:rFonts w:ascii="Garamond" w:hAnsi="Garamond" w:cs="Arial"/>
          <w:noProof/>
          <w:u w:val="single"/>
        </w:rPr>
        <w:t xml:space="preserve"> </w:t>
      </w:r>
      <w:r w:rsidRPr="00AD1B96">
        <w:rPr>
          <w:rFonts w:ascii="Garamond" w:hAnsi="Garamond" w:cs="Arial"/>
        </w:rPr>
        <w:t>žádost nesplnila podmínky pro prolomení práva na ochranu osobních</w:t>
      </w:r>
      <w:r>
        <w:rPr>
          <w:rFonts w:ascii="Garamond" w:hAnsi="Garamond" w:cs="Arial"/>
        </w:rPr>
        <w:t xml:space="preserve"> </w:t>
      </w:r>
      <w:r w:rsidRPr="00AD1B96">
        <w:rPr>
          <w:rFonts w:ascii="Garamond" w:hAnsi="Garamond" w:cs="Arial"/>
        </w:rPr>
        <w:t>údajů</w:t>
      </w:r>
      <w:r>
        <w:rPr>
          <w:rFonts w:ascii="Garamond" w:hAnsi="Garamond" w:cs="Arial"/>
        </w:rPr>
        <w:t>.</w:t>
      </w:r>
    </w:p>
    <w:p w:rsidR="00DB3A82" w:rsidRPr="00DB3A82" w:rsidRDefault="00DB3A82" w:rsidP="00DB3A82">
      <w:pPr>
        <w:spacing w:after="0" w:line="240" w:lineRule="auto"/>
        <w:jc w:val="both"/>
        <w:rPr>
          <w:rFonts w:ascii="Garamond" w:hAnsi="Garamond" w:cs="Arial"/>
        </w:rPr>
      </w:pPr>
    </w:p>
    <w:p w:rsidR="002D168D" w:rsidRDefault="002D168D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470A9" w:rsidRDefault="005470A9" w:rsidP="005470A9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05/2021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/>
          <w:b/>
        </w:rPr>
      </w:pPr>
      <w:r w:rsidRPr="008D3C97">
        <w:rPr>
          <w:rFonts w:ascii="Garamond" w:hAnsi="Garamond"/>
          <w:b/>
        </w:rPr>
        <w:t xml:space="preserve">Městský úřad Slavkov u Brna, </w:t>
      </w:r>
      <w:r w:rsidRPr="009F6CCC">
        <w:rPr>
          <w:rFonts w:ascii="Garamond" w:hAnsi="Garamond"/>
          <w:b/>
        </w:rPr>
        <w:t xml:space="preserve">odbor </w:t>
      </w:r>
      <w:r>
        <w:rPr>
          <w:rFonts w:ascii="Garamond" w:hAnsi="Garamond"/>
          <w:b/>
        </w:rPr>
        <w:t xml:space="preserve">finanční poskytl dne 02. 02. 2021 </w:t>
      </w:r>
      <w:r w:rsidRPr="008D3C97">
        <w:rPr>
          <w:rFonts w:ascii="Garamond" w:hAnsi="Garamond"/>
          <w:b/>
        </w:rPr>
        <w:t>žadateli tyto informace: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3869EA">
        <w:rPr>
          <w:rFonts w:ascii="Garamond" w:hAnsi="Garamond" w:cs="Times New Roman"/>
          <w:u w:val="single"/>
        </w:rPr>
        <w:t>Požadovaná</w:t>
      </w:r>
      <w:r>
        <w:rPr>
          <w:rFonts w:ascii="Garamond" w:hAnsi="Garamond" w:cs="Times New Roman"/>
          <w:u w:val="single"/>
        </w:rPr>
        <w:t xml:space="preserve"> informace</w:t>
      </w:r>
      <w:r w:rsidRPr="003869EA">
        <w:rPr>
          <w:rFonts w:ascii="Garamond" w:hAnsi="Garamond" w:cs="Times New Roman"/>
          <w:u w:val="single"/>
        </w:rPr>
        <w:t>: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Dovoluji si Vás požádat o informace spočívající ve sdělení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1) počtu exekucí dle zákona č. 120/2001 Sb., o soudních exekutorech a exekuční činnosti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(exekuční řád) vedených Vaší obcí, v nichž Vaše obec jako oprávněný vymáhá poplatky za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provoz systému shromažďování odpadů dle zákona č. 565/1990 Sb., o místních poplatcích po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povinných - plátcích poplatku, kteří byli v době vyměření poplatku nezletilí (tj. osobami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mladšími 18 let v době vyměření poplatku nikoliv v době nařízení exekuce) a dále ve sdělení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čísel jednacích těchto exekučních řízeních u konkrétního exekutora;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2) počtu exekucí dle zákona č. 280/2009 Sb., daňového řádu (tj. tzv. daňových exekucí)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vedených Vaší obcí, v nichž Vaše obec jako oprávněný vymáhá poplatky za provoz systému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shromažďování odpadů dle zákona č. 565/1990 Sb., o místních poplatcích po povinných -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plátcích poplatku, kteří byli v době vyměření poplatku nezletilí (tj. osobami mladšími 18 let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 době vyměření poplatku nikoliv v době nařízení exekuce) a dále ve sdělení čísel jednacích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těchto daňových exekucí s uvedením subjektu, který je vymáhá;</w:t>
      </w:r>
    </w:p>
    <w:p w:rsidR="005470A9" w:rsidRPr="00CF2531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3) zda Vaše obec uzavřela veřejnoprávní smlouvu na výkon přenesené působnosti spočívající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v přenosu výkonu vymáhání nedoplatků na jiného správce poplatku (pokud jde o poplatky za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provoz systému shromažďování odpadů dle zákona č. 565/1990 Sb., o místních poplatcích) 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pokud ano, o předložení textu této smlouvy;</w:t>
      </w:r>
    </w:p>
    <w:p w:rsidR="005470A9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CF2531">
        <w:rPr>
          <w:rFonts w:ascii="Garamond" w:hAnsi="Garamond" w:cs="Arial"/>
          <w:noProof/>
        </w:rPr>
        <w:t>4) počtu exekucí dle zákona č. 120/2001 Sb., o soudních exekutorech a exekuční činnosti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(exekuční řád) vedených Vaší obcí v nichž Vaše obec jako oprávněný vymáhá jinou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pohledávku než za poplatky za provoz systému shromažďování odpadů dle zákona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č. 565/1990 Sb., o místních poplatcích po povinných, kteří byli v době zahájení vymáhání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nezletilí (tj. osobami mladšími 18 let), dále ve sdělení o jaký typ pohledávky se jedná, čísel</w:t>
      </w:r>
      <w:r>
        <w:rPr>
          <w:rFonts w:ascii="Garamond" w:hAnsi="Garamond" w:cs="Arial"/>
          <w:noProof/>
        </w:rPr>
        <w:t xml:space="preserve"> </w:t>
      </w:r>
      <w:r w:rsidRPr="00CF2531">
        <w:rPr>
          <w:rFonts w:ascii="Garamond" w:hAnsi="Garamond" w:cs="Arial"/>
          <w:noProof/>
        </w:rPr>
        <w:t>jednacích těchto exekučních řízeních u konkrétního exekutora.</w:t>
      </w:r>
      <w:r w:rsidRPr="00CF2531">
        <w:rPr>
          <w:rFonts w:ascii="Garamond" w:hAnsi="Garamond" w:cs="Arial"/>
          <w:noProof/>
        </w:rPr>
        <w:cr/>
      </w:r>
    </w:p>
    <w:p w:rsidR="005470A9" w:rsidRPr="00444618" w:rsidRDefault="005470A9" w:rsidP="005470A9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Poskytnutá odpověď dne 02. 02. 2021</w:t>
      </w:r>
      <w:r w:rsidRPr="00444618">
        <w:rPr>
          <w:rFonts w:ascii="Garamond" w:hAnsi="Garamond" w:cs="Arial"/>
          <w:noProof/>
          <w:u w:val="single"/>
        </w:rPr>
        <w:t xml:space="preserve">: 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 w:rsidRPr="004A5690">
        <w:rPr>
          <w:rFonts w:ascii="Garamond" w:hAnsi="Garamond" w:cs="Arial"/>
          <w:noProof/>
        </w:rPr>
        <w:t>V návaznosti na Váš dopis ze dne 26.1.2021 sdělujeme následující: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1) </w:t>
      </w:r>
      <w:r w:rsidRPr="004A5690">
        <w:rPr>
          <w:rFonts w:ascii="Garamond" w:hAnsi="Garamond" w:cs="Arial"/>
          <w:noProof/>
        </w:rPr>
        <w:t>Město Slavkov u Brna vybírá poplatek za svoz odpadu podle zákona o odpadech, č. 541/2020 Sb., nikoli podle zákona o místních poplatcích č. 565/1990 Sb. K dnešnímu dni neevidujeme žádné nezletilé dlužníky.</w:t>
      </w:r>
    </w:p>
    <w:p w:rsidR="005470A9" w:rsidRPr="004A5690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lastRenderedPageBreak/>
        <w:t xml:space="preserve">2) </w:t>
      </w:r>
      <w:r w:rsidRPr="004A5690">
        <w:rPr>
          <w:rFonts w:ascii="Garamond" w:hAnsi="Garamond" w:cs="Arial"/>
          <w:noProof/>
        </w:rPr>
        <w:t>Město Slavkov u Brna neuzavřelo žádnou veřejnoprávní smlouvu na výkon přenesené působnosti spočívající v přenosu výkonu vymáhání nedoplatků na poplatcích za shromažďování odpadů dle zákona č. 565/1990 Sb., o místních poplatcích na jiného správce poplatku.</w:t>
      </w:r>
    </w:p>
    <w:p w:rsidR="005470A9" w:rsidRPr="009D7EA9" w:rsidRDefault="005470A9" w:rsidP="005470A9">
      <w:pPr>
        <w:spacing w:after="0" w:line="240" w:lineRule="auto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noProof/>
        </w:rPr>
        <w:t xml:space="preserve">3) </w:t>
      </w:r>
      <w:r w:rsidRPr="004A5690">
        <w:rPr>
          <w:rFonts w:ascii="Garamond" w:hAnsi="Garamond" w:cs="Arial"/>
          <w:noProof/>
        </w:rPr>
        <w:t>Město Slavkov u Brna nevede žádnou exekuci dle zákona č. 120/2001 Sb.,</w:t>
      </w:r>
      <w:r w:rsidR="00DB3A82">
        <w:rPr>
          <w:rFonts w:ascii="Garamond" w:hAnsi="Garamond" w:cs="Arial"/>
          <w:noProof/>
        </w:rPr>
        <w:t xml:space="preserve"> </w:t>
      </w:r>
      <w:r w:rsidRPr="004A5690">
        <w:rPr>
          <w:rFonts w:ascii="Garamond" w:hAnsi="Garamond" w:cs="Arial"/>
          <w:noProof/>
        </w:rPr>
        <w:t>proti nezletilým osobám na jiných pohledávkách.</w:t>
      </w:r>
    </w:p>
    <w:p w:rsidR="005470A9" w:rsidRDefault="005470A9" w:rsidP="0037254B">
      <w:pPr>
        <w:spacing w:after="0" w:line="240" w:lineRule="auto"/>
        <w:jc w:val="both"/>
        <w:rPr>
          <w:rFonts w:ascii="Garamond" w:hAnsi="Garamond" w:cs="Arial"/>
          <w:noProof/>
        </w:rPr>
      </w:pPr>
      <w:bookmarkStart w:id="0" w:name="_GoBack"/>
      <w:bookmarkEnd w:id="0"/>
    </w:p>
    <w:p w:rsidR="00580841" w:rsidRDefault="00580841" w:rsidP="0037254B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06/2021</w:t>
      </w:r>
    </w:p>
    <w:p w:rsidR="00580841" w:rsidRPr="00BE3161" w:rsidRDefault="00580841" w:rsidP="00580841">
      <w:pPr>
        <w:spacing w:after="0" w:line="240" w:lineRule="auto"/>
        <w:jc w:val="both"/>
        <w:rPr>
          <w:rFonts w:ascii="Garamond" w:hAnsi="Garamond"/>
          <w:b/>
        </w:rPr>
      </w:pPr>
      <w:r w:rsidRPr="008D3C97">
        <w:rPr>
          <w:rFonts w:ascii="Garamond" w:hAnsi="Garamond"/>
          <w:b/>
        </w:rPr>
        <w:t xml:space="preserve">Městský úřad Slavkov u Brna, </w:t>
      </w:r>
      <w:r w:rsidRPr="009F6CCC">
        <w:rPr>
          <w:rFonts w:ascii="Garamond" w:hAnsi="Garamond"/>
          <w:b/>
        </w:rPr>
        <w:t xml:space="preserve">odbor </w:t>
      </w:r>
      <w:r w:rsidR="00BE3161">
        <w:rPr>
          <w:rFonts w:ascii="Garamond" w:hAnsi="Garamond"/>
          <w:b/>
        </w:rPr>
        <w:t xml:space="preserve">kancelář tajemníka </w:t>
      </w:r>
      <w:r>
        <w:rPr>
          <w:rFonts w:ascii="Garamond" w:hAnsi="Garamond"/>
          <w:b/>
        </w:rPr>
        <w:t>poskytl dne 24</w:t>
      </w:r>
      <w:r w:rsidR="00BE3161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2. 2021 </w:t>
      </w:r>
      <w:r w:rsidRPr="008D3C97">
        <w:rPr>
          <w:rFonts w:ascii="Garamond" w:hAnsi="Garamond"/>
          <w:b/>
        </w:rPr>
        <w:t>žadateli tyto informace:</w:t>
      </w:r>
    </w:p>
    <w:p w:rsidR="00580841" w:rsidRPr="00BE3161" w:rsidRDefault="00580841" w:rsidP="00580841">
      <w:p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3869EA">
        <w:rPr>
          <w:rFonts w:ascii="Garamond" w:hAnsi="Garamond" w:cs="Times New Roman"/>
          <w:u w:val="single"/>
        </w:rPr>
        <w:t>Požadovaná</w:t>
      </w:r>
      <w:r>
        <w:rPr>
          <w:rFonts w:ascii="Garamond" w:hAnsi="Garamond" w:cs="Times New Roman"/>
          <w:u w:val="single"/>
        </w:rPr>
        <w:t xml:space="preserve"> informace</w:t>
      </w:r>
      <w:r w:rsidRPr="003869EA">
        <w:rPr>
          <w:rFonts w:ascii="Garamond" w:hAnsi="Garamond" w:cs="Times New Roman"/>
          <w:u w:val="single"/>
        </w:rPr>
        <w:t>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konkrétní příspěvkové organizace, ve smyslu § 4 odst. 1 písm. c) a d) zákona č. 134/2016 Sb. (dále i „ZVZ“), byly povinným subjektem zřízeny,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příspěvkové organizace a včetně popisu jejího účelu.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jiné právnické osoby, ve smyslu § 4 odst. 1 písm. e) bod 1. a bod 2. zákona č. 134/2016 Sb., byly povinným subjektem založeny,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jiné právnické osoby a včetně popisu jejího účelu.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právnické osoby, které nespadají pod definici § 4 odst. 1 písm. e) bod 1. a bod 2. zákona č. 134/2016 Sb. byly povinným subjektem založeny, a to za celou dobu existence povinného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zakázky byly uzavřeny v kalendářním roce 2020 na základě vertikální spolupráce dle § 11 zákona č. 134/2016 Sb.?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 předpokládanou hodnotu zakázky dle § 16 ZVZ. Za nejvýznamnější zakázky považujte nadlimitní veřejné zakázky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zakázky byly uzavřeny v kalendářním roce 2020 na základě horizontální spolupráce dle § 12 zákona č. 134/2016 Sb.?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předpokládanou hodnotu zakázky dle § 16 ZVZ. Za nejvýznamnější zakázky považujte nadlimitní veřejné zakázky,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Jaké 3 nejvýznamnější veřejné zakázky byly uzavřeny v kalendářním roce 2020 s dodavateli, kteří nejsou veřejným zadavatelem podle ZVZ?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Uvedenou informaci prosím uvádějte včetně uvedení všech identifikačních údajů druhé smluvní strany zakázky a včetně skutečné hodnoty zakázky. V případě, že skutečnou hodnotu zakázky nelze určit, tak prosím uveďte předpokládanou hodnotu zakázky dle § 16 ZVZ. Za nejvýznamnější zakázky považujte nadlimitní veřejné zakázky, jejíž skutečná, nebo předpokládaná hodnota je v daném kalendářním roce nejvyšší.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Jakým způsobem zajišťuje povinný subjekt dodržení zásadu transparentnosti podle § 6 ZVZ ve vztahu k veřejným zakázkám malého rozsahu na právní služby nespadající pod výjimku dle § 29 písm k) ZVZ?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lastRenderedPageBreak/>
        <w:t>Uvedenou informaci prosím uvádějte uvedením webové stránky, kde probíhá běžná soutěž, nebo uvedením seznamu oslovovaných kanceláří, tak aby bylo zajištěno dostatečné tržní prostředí.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Jaká organizační složka státu je přímo nadřízená povinnému subjektu?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Prosím o sdělení struktury organigramu povinného subjektu (resp. popis své organizační struktury), včetně uvedení odborů, sekcí a oddělení, uvedení počtu zaměstnanců konkrétních odborů, oddělení a sekcí a vyjádření vztahu nadřízenosti a podřízenosti mezi nimi.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Jakou internetovou adresu profilu zadavatele, včetně vlastního profilu zadavatele ve smyslu § 214 povinný subjekt používá?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Vážení, omlouvám se za rozsah požadovaných informací a budu Vám velmi vděčný za jejich poskytnutí. Jedná se pouze o základní informace sledující transparentnost příjemců veřejných prostředků.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Uvedené informace prosím poskytnout prostřednictvím datové zpr</w:t>
      </w:r>
      <w:r>
        <w:rPr>
          <w:rFonts w:ascii="Garamond" w:hAnsi="Garamond" w:cs="Arial"/>
          <w:noProof/>
        </w:rPr>
        <w:t>ávy do datové schránky žadatele.</w:t>
      </w: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AD1B96" w:rsidRDefault="0058084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>
        <w:rPr>
          <w:rFonts w:ascii="Garamond" w:hAnsi="Garamond" w:cs="Arial"/>
          <w:noProof/>
          <w:u w:val="single"/>
        </w:rPr>
        <w:t>Poskytnutá odpověď dne 24. 2</w:t>
      </w:r>
      <w:r w:rsidRPr="00AD1B96">
        <w:rPr>
          <w:rFonts w:ascii="Garamond" w:hAnsi="Garamond" w:cs="Arial"/>
          <w:noProof/>
          <w:u w:val="single"/>
        </w:rPr>
        <w:t xml:space="preserve">. 2021: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Městský úřad Slavkov u Brna obdržel dne 12. 2. 2021 datovou zprávu, kterou žádáte o poskytnutí informací dle zákona č. 106/1999 Sb., o svobodném přístupu k informacím. Na základě této žádosti Vám sdělujeme následující: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Brna, IČ: 00292311, zřídilo tyto příspěvkové organizace: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Zámek Slavkov - Austerlitz, příspěvková organizace, Palackého náměstí 1, 684 01 Slavkov u Brna, IČ: 00373320,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Technické služby města Slavkov u Brna, příspěvková organizace, Československé armády 1676, 684 01 Slavkov u Brna, IČ: 70 890 471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škola Tyršova Slavkov u Brna, příspěvková organizace, Tyršova 977, 684 01 Slavkov u Brna, IČ: 46270949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škola Komenského Slavkov u Brna, příspěvková organizace, Komenského náměstí 495, 684 01 Slavkov u Brna, IČ: 46270931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Mateřská škola Zvídálek Slavkov u Brna, příspěvková organizace, Komenského náměstí 495, 68401  Slavkov u Brna, IČ: 71002391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Dům dětí a mládeže Slavkov u Brna, příspěvková organizace, Komenského náměstí 495, 684 01 Slavkov u Brna, IČ: 70285217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Základní umělecká škola Františka France Slavkov u Brna, příspěvková organizace, Komenského náměstí 525, 684 01 Slavkov u Brna, IČ: 47411619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 xml:space="preserve">Pro další informací, které požadujete, odkazujeme na veřejný rejstřík: </w:t>
      </w:r>
      <w:hyperlink r:id="rId6" w:history="1">
        <w:r w:rsidRPr="000763F8">
          <w:rPr>
            <w:rStyle w:val="Hypertextovodkaz"/>
            <w:rFonts w:ascii="Garamond" w:hAnsi="Garamond" w:cs="Arial"/>
            <w:noProof/>
          </w:rPr>
          <w:t>https://or.justice.cz/ias/ui/rejstrik</w:t>
        </w:r>
      </w:hyperlink>
      <w:r>
        <w:rPr>
          <w:rFonts w:ascii="Garamond" w:hAnsi="Garamond" w:cs="Arial"/>
          <w:noProof/>
        </w:rPr>
        <w:t xml:space="preserve">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Brna, IČ: 00292311, zřídilo tyto další právnické osoby: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Slavkovské bojiště – Austerlitz, Slavkov u Brna, Palackého náměstí 65, IČ: 72089431 (účelem je udržování tradic propagace Slavkovského bojiště - Austerlitz a akce, které k tomu cíli napomáhají),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Dobrovolný svazek obcí Ždánický les a Politaví Hrušky 166, 683 52 Křenovice, IČ: 61731226 (účelem je propagace mikroregionu, získávat finanční dotace pro realizaci společných projektů, zpracování společných studií rozvoje regionu, opravy historických a církevních staveb, podpora budování cyklostezek, podpora rozvoje folklórních a historických tradic, vydávání publikací),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Mohyla míru - Austerlitz, o.p.s., Masarykovo náměstí 100/7, 664 51 Šlapanice, IČ: 25561472 (účelem je dokumentace stavu kulturních a uměleckých památek památkové zóny bojiště bitvy u Slavkova - vytváření a využívání zdrojů ve prospěch kulturních, krajinných a uměleckých památek ležících na území památkové zóny podle vyhl. č. 475/1992 Sb., služba a pomoc k jejich záchraně, ochraně a udržování),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Sdružení obcí a měst jižní Moravy, Brno-střed, Brno-město, Dominikánské náměstí 196/1, IČ: 65338081 (účelem je koordinace v podobě doporučení a námětů hospodářského, sociálního a kulturního rozvoje jižní Moravy)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Brněnsko, z.s., Železné 112, IČ: 06449867 (účelem je přispívat k rozvoji cestovního ruchu v destinaci v souladu se strategickými záměry Jihomoravského kraje a statutárního města Brna a tím k ekonomickému rozvoji dané destinace a Jihomoravského kraje),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lastRenderedPageBreak/>
        <w:t>-</w:t>
      </w:r>
      <w:r w:rsidRPr="00580841">
        <w:rPr>
          <w:rFonts w:ascii="Garamond" w:hAnsi="Garamond" w:cs="Arial"/>
          <w:noProof/>
        </w:rPr>
        <w:tab/>
        <w:t>RESPONO, a.s., Vyškov-Město, Cukrovarská 486/16, IČ: 49435612 (účelem je nakládání s odpady),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-</w:t>
      </w:r>
      <w:r w:rsidRPr="00580841">
        <w:rPr>
          <w:rFonts w:ascii="Garamond" w:hAnsi="Garamond" w:cs="Arial"/>
          <w:noProof/>
        </w:rPr>
        <w:tab/>
        <w:t>Vodovody a kanalizace Vyškov,a.s., Vyškov-Město, Brněnská 410/13, IČ: 49454587 (účelem je provozování vodovodů a kanalizace s čistírnami odpadních vod na území okresu Vyškov, včetně dalších služeb s vodním hospodářstvím spojených).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Ve sledovaném období nebyly uzavřeny žádné nadlimitní  veřejné zakázky.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Město Slavkov u Brna zajišťuje právní služby většinově prostřednictvím městského právníka. Pokud je ve výjimečných případech oslovena externí AK (v posledních 3 letech osloveny pouze 4 AK), děje se tak z důvodu, že dochází k zahájení sporného řízení nebo jsou vypracovávána právní stanoviska s ohledem na hrozící sporné řízení. Jedná se tedy o situace spadající pod výjimku uvedenou v § 29 písm. k) ZVZ.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U decentralizace neplatí hierarchický princip, státní úřady nejsou obcím nadřízeny, v tomto smyslu tedy nelze určit organizační složku nadřízenou městu.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 xml:space="preserve">Organizační struktura Městského úřadu Slavkov u Brna je veřejně dostupná na webu města: </w:t>
      </w:r>
    </w:p>
    <w:p w:rsidR="00580841" w:rsidRPr="00580841" w:rsidRDefault="00BE316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hyperlink r:id="rId7" w:history="1">
        <w:r w:rsidR="00580841" w:rsidRPr="000763F8">
          <w:rPr>
            <w:rStyle w:val="Hypertextovodkaz"/>
            <w:rFonts w:ascii="Garamond" w:hAnsi="Garamond" w:cs="Arial"/>
            <w:noProof/>
          </w:rPr>
          <w:t>http://www.slavkov.cz/mestky-urad/odbory-a-oddeleni/organizacni-rad-a-struktura/</w:t>
        </w:r>
      </w:hyperlink>
      <w:r w:rsidR="00580841">
        <w:rPr>
          <w:rFonts w:ascii="Garamond" w:hAnsi="Garamond" w:cs="Arial"/>
          <w:noProof/>
        </w:rPr>
        <w:t xml:space="preserve"> </w:t>
      </w:r>
    </w:p>
    <w:p w:rsidR="00580841" w:rsidRP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580841" w:rsidRDefault="00580841" w:rsidP="00580841">
      <w:pPr>
        <w:spacing w:after="0" w:line="240" w:lineRule="auto"/>
        <w:jc w:val="both"/>
        <w:rPr>
          <w:rFonts w:ascii="Garamond" w:hAnsi="Garamond" w:cs="Arial"/>
          <w:noProof/>
        </w:rPr>
      </w:pPr>
      <w:r w:rsidRPr="00580841">
        <w:rPr>
          <w:rFonts w:ascii="Garamond" w:hAnsi="Garamond" w:cs="Arial"/>
          <w:noProof/>
        </w:rPr>
        <w:t>Internetová adresa profilu zadavatele je veřejně dostupná zde:</w:t>
      </w:r>
      <w:r>
        <w:rPr>
          <w:rFonts w:ascii="Garamond" w:hAnsi="Garamond" w:cs="Arial"/>
          <w:noProof/>
        </w:rPr>
        <w:t xml:space="preserve"> </w:t>
      </w:r>
      <w:hyperlink r:id="rId8" w:history="1">
        <w:r w:rsidRPr="000763F8">
          <w:rPr>
            <w:rStyle w:val="Hypertextovodkaz"/>
            <w:rFonts w:ascii="Garamond" w:hAnsi="Garamond" w:cs="Arial"/>
            <w:noProof/>
          </w:rPr>
          <w:t>https://www.profilzadavatele-vz.cz/profile_cent_1338.html</w:t>
        </w:r>
      </w:hyperlink>
      <w:r>
        <w:rPr>
          <w:rFonts w:ascii="Garamond" w:hAnsi="Garamond" w:cs="Arial"/>
          <w:noProof/>
        </w:rPr>
        <w:t xml:space="preserve"> </w:t>
      </w: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BE3161" w:rsidRDefault="00BE3161" w:rsidP="00BE3161">
      <w:pPr>
        <w:spacing w:after="0" w:line="240" w:lineRule="auto"/>
        <w:jc w:val="both"/>
        <w:rPr>
          <w:rFonts w:ascii="Garamond" w:hAnsi="Garamond" w:cs="Arial"/>
          <w:b/>
          <w:noProof/>
        </w:rPr>
      </w:pPr>
      <w:r>
        <w:rPr>
          <w:rFonts w:ascii="Garamond" w:hAnsi="Garamond" w:cs="Arial"/>
          <w:b/>
          <w:noProof/>
        </w:rPr>
        <w:t>07</w:t>
      </w:r>
      <w:r>
        <w:rPr>
          <w:rFonts w:ascii="Garamond" w:hAnsi="Garamond" w:cs="Arial"/>
          <w:b/>
          <w:noProof/>
        </w:rPr>
        <w:t>/2021</w:t>
      </w:r>
    </w:p>
    <w:p w:rsidR="00BE3161" w:rsidRPr="00BE3161" w:rsidRDefault="00BE3161" w:rsidP="00BE3161">
      <w:pPr>
        <w:pStyle w:val="Zkladntext2"/>
        <w:rPr>
          <w:rFonts w:ascii="Garamond" w:hAnsi="Garamond" w:cstheme="minorBidi"/>
          <w:bCs w:val="0"/>
        </w:rPr>
      </w:pPr>
      <w:r w:rsidRPr="00BE3161">
        <w:rPr>
          <w:rFonts w:ascii="Garamond" w:hAnsi="Garamond" w:cstheme="minorBidi"/>
          <w:bCs w:val="0"/>
        </w:rPr>
        <w:t xml:space="preserve">Městský úřad Slavkov u Brna, odbor </w:t>
      </w:r>
      <w:r w:rsidRPr="00BE3161">
        <w:rPr>
          <w:rFonts w:ascii="Garamond" w:hAnsi="Garamond" w:cstheme="minorBidi"/>
          <w:bCs w:val="0"/>
        </w:rPr>
        <w:t>správy majetku, investic a rozvoje</w:t>
      </w:r>
      <w:r w:rsidRPr="00BE3161">
        <w:rPr>
          <w:rFonts w:ascii="Garamond" w:hAnsi="Garamond" w:cstheme="minorBidi"/>
          <w:bCs w:val="0"/>
        </w:rPr>
        <w:t xml:space="preserve"> poskytl dne </w:t>
      </w:r>
      <w:r w:rsidRPr="00BE3161">
        <w:rPr>
          <w:rFonts w:ascii="Garamond" w:hAnsi="Garamond" w:cstheme="minorBidi"/>
          <w:bCs w:val="0"/>
        </w:rPr>
        <w:t xml:space="preserve">31. 3. </w:t>
      </w:r>
      <w:r w:rsidRPr="00BE3161">
        <w:rPr>
          <w:rFonts w:ascii="Garamond" w:hAnsi="Garamond" w:cstheme="minorBidi"/>
          <w:bCs w:val="0"/>
        </w:rPr>
        <w:t>2021 žadateli tyto informace:</w:t>
      </w:r>
    </w:p>
    <w:p w:rsidR="00BE3161" w:rsidRPr="00BE3161" w:rsidRDefault="00BE3161" w:rsidP="00BE3161">
      <w:pPr>
        <w:spacing w:after="0" w:line="240" w:lineRule="auto"/>
        <w:jc w:val="both"/>
        <w:rPr>
          <w:rFonts w:ascii="Garamond" w:hAnsi="Garamond"/>
          <w:u w:val="single"/>
        </w:rPr>
      </w:pPr>
      <w:r w:rsidRPr="00BE3161">
        <w:rPr>
          <w:rFonts w:ascii="Garamond" w:hAnsi="Garamond"/>
          <w:u w:val="single"/>
        </w:rPr>
        <w:t>Požadovaná informace: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</w:rPr>
      </w:pPr>
      <w:r w:rsidRPr="00BE3161">
        <w:rPr>
          <w:rFonts w:ascii="Garamond" w:hAnsi="Garamond" w:cs="Tahoma"/>
        </w:rPr>
        <w:t>Na základě zákona č. 106/1999 Sb., o svobodném přístupu k informacím, ve znění pozdějších předpisů, vás žádáme o sdělení následující informace: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</w:rPr>
      </w:pPr>
      <w:r w:rsidRPr="00BE3161">
        <w:rPr>
          <w:rFonts w:ascii="Garamond" w:hAnsi="Garamond" w:cs="Tahoma"/>
        </w:rPr>
        <w:t>V rámci mapování investičních plánů měst, obcí a krajů pro rok 2021 a projektu RSP (registr stavebních projektů), který je určený na podporu stavebníků z celé ČR</w:t>
      </w:r>
      <w:r w:rsidRPr="00BE3161">
        <w:rPr>
          <w:rFonts w:ascii="Garamond" w:hAnsi="Garamond" w:cs="Tahoma"/>
          <w:b/>
          <w:bCs/>
        </w:rPr>
        <w:t>, Vás žádáme o zaslání investičních plánů Vašeho města, Krajského úřadu či obce pro rok 2021. Resp. seznamu investičních/stavebních projektů či rekonstrukcí, které plánujete uskutečnit v letech 2021-2022. Případně jsou dokončovány z předchozích let a budou financovány z rozpočtu města, obce, krajského úřadu nebo z dotačních titulů či za jejich podpory.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  <w:u w:val="single"/>
        </w:rPr>
      </w:pPr>
      <w:r w:rsidRPr="00BE3161">
        <w:rPr>
          <w:rFonts w:ascii="Garamond" w:hAnsi="Garamond" w:cs="Tahoma"/>
          <w:b/>
          <w:bCs/>
          <w:u w:val="single"/>
        </w:rPr>
        <w:t>U těchto projektů prosím uveďte: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  <w:sz w:val="24"/>
          <w:szCs w:val="24"/>
        </w:rPr>
      </w:pPr>
      <w:r w:rsidRPr="00BE3161">
        <w:rPr>
          <w:rFonts w:ascii="Garamond" w:hAnsi="Garamond" w:cs="Tahoma"/>
          <w:b/>
          <w:bCs/>
        </w:rPr>
        <w:t>                                         -název projekt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-popis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 xml:space="preserve">                                         -projektovou kancelář </w:t>
      </w:r>
      <w:r w:rsidRPr="00BE3161">
        <w:rPr>
          <w:rFonts w:ascii="Garamond" w:hAnsi="Garamond" w:cs="Tahoma"/>
          <w:sz w:val="20"/>
          <w:szCs w:val="20"/>
        </w:rPr>
        <w:t>(pokud již byl projekt zpracován)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-finanční rozpočet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-plánovaný termín započetí projektu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 w:cs="Tahoma"/>
          <w:b/>
          <w:bCs/>
        </w:rPr>
        <w:t>                                         -předpokládaný termín výběrového řízení, popř. výherce</w:t>
      </w:r>
    </w:p>
    <w:p w:rsidR="00BE3161" w:rsidRPr="00BE3161" w:rsidRDefault="00BE3161" w:rsidP="00BE3161">
      <w:pPr>
        <w:spacing w:after="0"/>
        <w:jc w:val="both"/>
        <w:rPr>
          <w:rFonts w:ascii="Garamond" w:hAnsi="Garamond" w:cs="Tahoma"/>
          <w:b/>
          <w:bCs/>
        </w:rPr>
      </w:pPr>
      <w:r w:rsidRPr="00BE3161">
        <w:rPr>
          <w:rFonts w:ascii="Garamond" w:hAnsi="Garamond"/>
          <w:b/>
          <w:bCs/>
        </w:rPr>
        <w:t>Případně nám prosím zašlete rozpočet na rok 2021, pokud obsahuje podrobné informace k daným akcím dle bodů uvedených výše.</w:t>
      </w: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</w:rPr>
      </w:pPr>
    </w:p>
    <w:p w:rsid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  <w:r w:rsidRPr="00BE3161">
        <w:rPr>
          <w:rFonts w:ascii="Garamond" w:hAnsi="Garamond" w:cs="Arial"/>
          <w:noProof/>
          <w:u w:val="single"/>
        </w:rPr>
        <w:t>Poskytnutá informace:</w:t>
      </w:r>
    </w:p>
    <w:p w:rsidR="00BE3161" w:rsidRPr="00BE3161" w:rsidRDefault="00BE3161" w:rsidP="00BE3161">
      <w:pPr>
        <w:spacing w:after="0" w:line="240" w:lineRule="auto"/>
        <w:rPr>
          <w:rFonts w:ascii="Garamond" w:hAnsi="Garamond" w:cs="Calibri"/>
        </w:rPr>
      </w:pPr>
      <w:r w:rsidRPr="00BE3161">
        <w:rPr>
          <w:rFonts w:ascii="Garamond" w:hAnsi="Garamond" w:cs="Calibri"/>
        </w:rPr>
        <w:t>N</w:t>
      </w:r>
      <w:r w:rsidRPr="00BE3161">
        <w:rPr>
          <w:rFonts w:ascii="Garamond" w:hAnsi="Garamond" w:cs="Calibri"/>
        </w:rPr>
        <w:t xml:space="preserve">a základě Vaší žádosti dle zákona 106/1990 Sb. ze dne </w:t>
      </w:r>
      <w:proofErr w:type="gramStart"/>
      <w:r w:rsidRPr="00BE3161">
        <w:rPr>
          <w:rFonts w:ascii="Garamond" w:hAnsi="Garamond" w:cs="Calibri"/>
        </w:rPr>
        <w:t>17.3.2021</w:t>
      </w:r>
      <w:proofErr w:type="gramEnd"/>
      <w:r w:rsidRPr="00BE3161">
        <w:rPr>
          <w:rFonts w:ascii="Garamond" w:hAnsi="Garamond" w:cs="Calibri"/>
        </w:rPr>
        <w:t xml:space="preserve"> Vám zasíláme požadované podklady.</w:t>
      </w:r>
    </w:p>
    <w:p w:rsidR="00BE3161" w:rsidRPr="00BE3161" w:rsidRDefault="00BE3161" w:rsidP="00BE3161">
      <w:pPr>
        <w:spacing w:after="0" w:line="240" w:lineRule="auto"/>
        <w:rPr>
          <w:rFonts w:ascii="Garamond" w:hAnsi="Garamond" w:cs="Calibri"/>
        </w:rPr>
      </w:pPr>
      <w:r w:rsidRPr="00BE3161">
        <w:rPr>
          <w:rFonts w:ascii="Garamond" w:hAnsi="Garamond" w:cs="Calibri"/>
        </w:rPr>
        <w:t xml:space="preserve">Jedná se o dokumenty </w:t>
      </w:r>
    </w:p>
    <w:p w:rsidR="00BE3161" w:rsidRP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</w:rPr>
      </w:pPr>
      <w:r w:rsidRPr="00BE3161">
        <w:rPr>
          <w:rFonts w:ascii="Garamond" w:hAnsi="Garamond"/>
        </w:rPr>
        <w:t>Strategický plán rozvoje města Slavkov u Brna</w:t>
      </w:r>
    </w:p>
    <w:p w:rsidR="00BE3161" w:rsidRP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rFonts w:ascii="Garamond" w:hAnsi="Garamond"/>
        </w:rPr>
      </w:pPr>
      <w:r w:rsidRPr="00BE3161">
        <w:rPr>
          <w:rFonts w:ascii="Garamond" w:hAnsi="Garamond"/>
        </w:rPr>
        <w:t>Podrobné informace k projektům Akčního plánu</w:t>
      </w:r>
    </w:p>
    <w:p w:rsidR="00BE3161" w:rsidRDefault="00BE3161" w:rsidP="00BE3161">
      <w:pPr>
        <w:pStyle w:val="Odstavecseseznamem"/>
        <w:numPr>
          <w:ilvl w:val="0"/>
          <w:numId w:val="21"/>
        </w:numPr>
        <w:spacing w:after="0" w:line="240" w:lineRule="auto"/>
        <w:contextualSpacing w:val="0"/>
        <w:rPr>
          <w:color w:val="1F497D"/>
        </w:rPr>
      </w:pPr>
      <w:r w:rsidRPr="00BE3161">
        <w:rPr>
          <w:rFonts w:ascii="Garamond" w:hAnsi="Garamond"/>
        </w:rPr>
        <w:t>Schválený rozpočet města odboru správy majetku, investic a rozvoje na rok 2021</w:t>
      </w:r>
    </w:p>
    <w:p w:rsidR="00BE3161" w:rsidRPr="00BE3161" w:rsidRDefault="00BE3161" w:rsidP="00580841">
      <w:pPr>
        <w:spacing w:after="0" w:line="240" w:lineRule="auto"/>
        <w:jc w:val="both"/>
        <w:rPr>
          <w:rFonts w:ascii="Garamond" w:hAnsi="Garamond" w:cs="Arial"/>
          <w:noProof/>
          <w:u w:val="single"/>
        </w:rPr>
      </w:pPr>
    </w:p>
    <w:sectPr w:rsidR="00BE3161" w:rsidRPr="00BE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756"/>
    <w:multiLevelType w:val="hybridMultilevel"/>
    <w:tmpl w:val="A93CD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C25"/>
    <w:multiLevelType w:val="hybridMultilevel"/>
    <w:tmpl w:val="B096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C2F"/>
    <w:multiLevelType w:val="hybridMultilevel"/>
    <w:tmpl w:val="D138EDE2"/>
    <w:lvl w:ilvl="0" w:tplc="D346CE66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3EA1"/>
    <w:multiLevelType w:val="hybridMultilevel"/>
    <w:tmpl w:val="36D0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295"/>
    <w:multiLevelType w:val="hybridMultilevel"/>
    <w:tmpl w:val="2064E2F6"/>
    <w:lvl w:ilvl="0" w:tplc="40CE9D6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3530"/>
    <w:multiLevelType w:val="hybridMultilevel"/>
    <w:tmpl w:val="B0948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807"/>
    <w:multiLevelType w:val="hybridMultilevel"/>
    <w:tmpl w:val="D59C53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942ABB"/>
    <w:multiLevelType w:val="hybridMultilevel"/>
    <w:tmpl w:val="30848E0E"/>
    <w:lvl w:ilvl="0" w:tplc="509CC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D82"/>
    <w:multiLevelType w:val="hybridMultilevel"/>
    <w:tmpl w:val="9086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349B"/>
    <w:multiLevelType w:val="hybridMultilevel"/>
    <w:tmpl w:val="D018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5AB2"/>
    <w:multiLevelType w:val="multilevel"/>
    <w:tmpl w:val="C02CE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60B"/>
    <w:multiLevelType w:val="hybridMultilevel"/>
    <w:tmpl w:val="0CB85764"/>
    <w:lvl w:ilvl="0" w:tplc="EF3EC8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230B"/>
    <w:multiLevelType w:val="hybridMultilevel"/>
    <w:tmpl w:val="B986F3AE"/>
    <w:lvl w:ilvl="0" w:tplc="FE2C87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B05F5"/>
    <w:multiLevelType w:val="hybridMultilevel"/>
    <w:tmpl w:val="D86416F6"/>
    <w:lvl w:ilvl="0" w:tplc="435220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3127"/>
    <w:multiLevelType w:val="hybridMultilevel"/>
    <w:tmpl w:val="C02CEA62"/>
    <w:lvl w:ilvl="0" w:tplc="491E8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C20FB"/>
    <w:multiLevelType w:val="hybridMultilevel"/>
    <w:tmpl w:val="A3DE0CFA"/>
    <w:lvl w:ilvl="0" w:tplc="155E1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F7EF0"/>
    <w:multiLevelType w:val="hybridMultilevel"/>
    <w:tmpl w:val="D6028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1D6A"/>
    <w:multiLevelType w:val="hybridMultilevel"/>
    <w:tmpl w:val="4866F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77114"/>
    <w:multiLevelType w:val="hybridMultilevel"/>
    <w:tmpl w:val="A47C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53C46"/>
    <w:multiLevelType w:val="hybridMultilevel"/>
    <w:tmpl w:val="5E14B7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19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2"/>
  </w:num>
  <w:num w:numId="19">
    <w:abstractNumId w:val="5"/>
  </w:num>
  <w:num w:numId="20">
    <w:abstractNumId w:val="4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2"/>
    <w:rsid w:val="00014477"/>
    <w:rsid w:val="0002295A"/>
    <w:rsid w:val="000B425B"/>
    <w:rsid w:val="00110CF6"/>
    <w:rsid w:val="001B0754"/>
    <w:rsid w:val="001C1B6F"/>
    <w:rsid w:val="0028075A"/>
    <w:rsid w:val="002A37DF"/>
    <w:rsid w:val="002B64B3"/>
    <w:rsid w:val="002D168D"/>
    <w:rsid w:val="002E5063"/>
    <w:rsid w:val="0035182E"/>
    <w:rsid w:val="0037254B"/>
    <w:rsid w:val="003C1D46"/>
    <w:rsid w:val="003F784A"/>
    <w:rsid w:val="004136BA"/>
    <w:rsid w:val="00444618"/>
    <w:rsid w:val="00471BC2"/>
    <w:rsid w:val="004E6666"/>
    <w:rsid w:val="004E71B4"/>
    <w:rsid w:val="004F1F80"/>
    <w:rsid w:val="005026B3"/>
    <w:rsid w:val="005470A9"/>
    <w:rsid w:val="005548D4"/>
    <w:rsid w:val="00570508"/>
    <w:rsid w:val="00580841"/>
    <w:rsid w:val="005A2BC8"/>
    <w:rsid w:val="005C181A"/>
    <w:rsid w:val="005C731E"/>
    <w:rsid w:val="005F5126"/>
    <w:rsid w:val="00657A6D"/>
    <w:rsid w:val="006F4BAA"/>
    <w:rsid w:val="0072754F"/>
    <w:rsid w:val="00734C72"/>
    <w:rsid w:val="00786FFB"/>
    <w:rsid w:val="007B75E9"/>
    <w:rsid w:val="00823F99"/>
    <w:rsid w:val="008C501B"/>
    <w:rsid w:val="00962054"/>
    <w:rsid w:val="00967A28"/>
    <w:rsid w:val="00995325"/>
    <w:rsid w:val="009A4E21"/>
    <w:rsid w:val="009A56AE"/>
    <w:rsid w:val="009D7EA9"/>
    <w:rsid w:val="009E7241"/>
    <w:rsid w:val="009F6CCC"/>
    <w:rsid w:val="00A10052"/>
    <w:rsid w:val="00A33130"/>
    <w:rsid w:val="00A373F8"/>
    <w:rsid w:val="00A47FDA"/>
    <w:rsid w:val="00A72214"/>
    <w:rsid w:val="00AD1B96"/>
    <w:rsid w:val="00B00ED3"/>
    <w:rsid w:val="00B12F63"/>
    <w:rsid w:val="00B44B9A"/>
    <w:rsid w:val="00BB67D9"/>
    <w:rsid w:val="00BE3161"/>
    <w:rsid w:val="00C415F7"/>
    <w:rsid w:val="00C77537"/>
    <w:rsid w:val="00D5593D"/>
    <w:rsid w:val="00D56A5E"/>
    <w:rsid w:val="00D616B0"/>
    <w:rsid w:val="00D64FC1"/>
    <w:rsid w:val="00D92307"/>
    <w:rsid w:val="00DB2C9C"/>
    <w:rsid w:val="00DB3A82"/>
    <w:rsid w:val="00DC0ED5"/>
    <w:rsid w:val="00DE08AC"/>
    <w:rsid w:val="00FD25AA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  <w:style w:type="paragraph" w:styleId="Zkladntext2">
    <w:name w:val="Body Text 2"/>
    <w:basedOn w:val="Normln"/>
    <w:link w:val="Zkladntext2Char"/>
    <w:uiPriority w:val="99"/>
    <w:unhideWhenUsed/>
    <w:rsid w:val="00BE3161"/>
    <w:pPr>
      <w:spacing w:after="0" w:line="240" w:lineRule="auto"/>
      <w:jc w:val="both"/>
    </w:pPr>
    <w:rPr>
      <w:rFonts w:ascii="Tahoma" w:hAnsi="Tahoma" w:cs="Tahoma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3161"/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  <w:style w:type="paragraph" w:styleId="Zkladntext2">
    <w:name w:val="Body Text 2"/>
    <w:basedOn w:val="Normln"/>
    <w:link w:val="Zkladntext2Char"/>
    <w:uiPriority w:val="99"/>
    <w:unhideWhenUsed/>
    <w:rsid w:val="00BE3161"/>
    <w:pPr>
      <w:spacing w:after="0" w:line="240" w:lineRule="auto"/>
      <w:jc w:val="both"/>
    </w:pPr>
    <w:rPr>
      <w:rFonts w:ascii="Tahoma" w:hAnsi="Tahoma" w:cs="Tahoma"/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E3161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-vz.cz/profile_cent_133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avkov.cz/mestky-urad/odbory-a-oddeleni/organizacni-rad-a-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justice.cz/ias/ui/rejstr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3332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2020-11-30T06:55:00Z</cp:lastPrinted>
  <dcterms:created xsi:type="dcterms:W3CDTF">2021-04-12T09:30:00Z</dcterms:created>
  <dcterms:modified xsi:type="dcterms:W3CDTF">2021-04-12T09:39:00Z</dcterms:modified>
</cp:coreProperties>
</file>