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BA64" w14:textId="77777777" w:rsidR="006B7251" w:rsidRDefault="006B7251" w:rsidP="00F06A45">
      <w:pPr>
        <w:pStyle w:val="Bezmezer"/>
        <w:rPr>
          <w:rFonts w:ascii="Arial" w:hAnsi="Arial" w:cs="Arial"/>
          <w:sz w:val="24"/>
          <w:szCs w:val="24"/>
        </w:rPr>
      </w:pPr>
    </w:p>
    <w:p w14:paraId="78BC40AD" w14:textId="7085ED15" w:rsidR="00832B79" w:rsidRPr="008A4B60" w:rsidRDefault="00320297" w:rsidP="006B7251">
      <w:pPr>
        <w:jc w:val="center"/>
        <w:rPr>
          <w:rFonts w:ascii="Arial" w:hAnsi="Arial" w:cs="Arial"/>
          <w:b/>
          <w:sz w:val="28"/>
          <w:szCs w:val="28"/>
        </w:rPr>
      </w:pPr>
      <w:r w:rsidRPr="008A4B60">
        <w:rPr>
          <w:rFonts w:ascii="Arial" w:hAnsi="Arial" w:cs="Arial"/>
          <w:b/>
          <w:sz w:val="28"/>
          <w:szCs w:val="28"/>
        </w:rPr>
        <w:t>ENERGETICKÁ POLITIKA</w:t>
      </w:r>
      <w:r w:rsidR="006B7251" w:rsidRPr="008A4B60">
        <w:rPr>
          <w:rFonts w:ascii="Arial" w:hAnsi="Arial" w:cs="Arial"/>
          <w:b/>
          <w:sz w:val="28"/>
          <w:szCs w:val="28"/>
        </w:rPr>
        <w:t xml:space="preserve"> </w:t>
      </w:r>
      <w:r w:rsidR="009F34DA" w:rsidRPr="008A4B60">
        <w:rPr>
          <w:rFonts w:ascii="Arial" w:hAnsi="Arial" w:cs="Arial"/>
          <w:b/>
          <w:sz w:val="28"/>
          <w:szCs w:val="28"/>
        </w:rPr>
        <w:t xml:space="preserve">MĚSTA </w:t>
      </w:r>
      <w:r w:rsidR="00CE0F0C" w:rsidRPr="008A4B60">
        <w:rPr>
          <w:rFonts w:ascii="Arial" w:hAnsi="Arial" w:cs="Arial"/>
          <w:b/>
          <w:sz w:val="28"/>
          <w:szCs w:val="28"/>
        </w:rPr>
        <w:t>SLAVKOV U BRNA</w:t>
      </w:r>
    </w:p>
    <w:p w14:paraId="33030918" w14:textId="77777777" w:rsidR="00842C66" w:rsidRDefault="00842C66" w:rsidP="007A34F2">
      <w:pPr>
        <w:spacing w:line="312" w:lineRule="auto"/>
        <w:jc w:val="both"/>
        <w:rPr>
          <w:rFonts w:ascii="Arial" w:hAnsi="Arial" w:cs="Arial"/>
        </w:rPr>
      </w:pPr>
    </w:p>
    <w:p w14:paraId="46CB1955" w14:textId="2B5C8654" w:rsidR="00320297" w:rsidRDefault="00320297" w:rsidP="007A34F2">
      <w:pPr>
        <w:spacing w:line="312" w:lineRule="auto"/>
        <w:jc w:val="both"/>
        <w:rPr>
          <w:rFonts w:ascii="Arial" w:hAnsi="Arial" w:cs="Arial"/>
        </w:rPr>
      </w:pPr>
      <w:r w:rsidRPr="00320297">
        <w:rPr>
          <w:rFonts w:ascii="Arial" w:hAnsi="Arial" w:cs="Arial"/>
        </w:rPr>
        <w:t>Energetická politika</w:t>
      </w:r>
      <w:r>
        <w:rPr>
          <w:rFonts w:ascii="Arial" w:hAnsi="Arial" w:cs="Arial"/>
        </w:rPr>
        <w:t xml:space="preserve"> </w:t>
      </w:r>
      <w:r w:rsidR="00C23327">
        <w:rPr>
          <w:rFonts w:ascii="Arial" w:hAnsi="Arial" w:cs="Arial"/>
        </w:rPr>
        <w:t xml:space="preserve">města Slavkov </w:t>
      </w:r>
      <w:r w:rsidR="00CE0F0C">
        <w:rPr>
          <w:rFonts w:ascii="Arial" w:hAnsi="Arial" w:cs="Arial"/>
        </w:rPr>
        <w:t>u Brna</w:t>
      </w:r>
      <w:r>
        <w:rPr>
          <w:rFonts w:ascii="Arial" w:hAnsi="Arial" w:cs="Arial"/>
        </w:rPr>
        <w:t xml:space="preserve"> je </w:t>
      </w:r>
      <w:r w:rsidR="00905E21">
        <w:rPr>
          <w:rFonts w:ascii="Arial" w:hAnsi="Arial" w:cs="Arial"/>
        </w:rPr>
        <w:t>zakotvena</w:t>
      </w:r>
      <w:r>
        <w:rPr>
          <w:rFonts w:ascii="Arial" w:hAnsi="Arial" w:cs="Arial"/>
        </w:rPr>
        <w:t xml:space="preserve"> v </w:t>
      </w:r>
      <w:r w:rsidR="009F34D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nergetické koncepci </w:t>
      </w:r>
      <w:r w:rsidR="00C23327">
        <w:rPr>
          <w:rFonts w:ascii="Arial" w:hAnsi="Arial" w:cs="Arial"/>
        </w:rPr>
        <w:t xml:space="preserve">města Slavkov </w:t>
      </w:r>
      <w:r w:rsidR="00CE0F0C">
        <w:rPr>
          <w:rFonts w:ascii="Arial" w:hAnsi="Arial" w:cs="Arial"/>
        </w:rPr>
        <w:t>u Brna</w:t>
      </w:r>
      <w:r w:rsidR="00905E21">
        <w:rPr>
          <w:rFonts w:ascii="Arial" w:hAnsi="Arial" w:cs="Arial"/>
        </w:rPr>
        <w:t>.</w:t>
      </w:r>
      <w:r w:rsidR="002B2CE6">
        <w:rPr>
          <w:rFonts w:ascii="Arial" w:hAnsi="Arial" w:cs="Arial"/>
        </w:rPr>
        <w:t xml:space="preserve"> </w:t>
      </w:r>
      <w:r w:rsidR="00905E21">
        <w:rPr>
          <w:rFonts w:ascii="Arial" w:hAnsi="Arial" w:cs="Arial"/>
        </w:rPr>
        <w:t xml:space="preserve">Tato koncepce byla </w:t>
      </w:r>
      <w:r w:rsidR="00F251F1">
        <w:rPr>
          <w:rFonts w:ascii="Arial" w:hAnsi="Arial" w:cs="Arial"/>
        </w:rPr>
        <w:t>schválena</w:t>
      </w:r>
      <w:r>
        <w:rPr>
          <w:rFonts w:ascii="Arial" w:hAnsi="Arial" w:cs="Arial"/>
        </w:rPr>
        <w:t xml:space="preserve"> v orgánech </w:t>
      </w:r>
      <w:r w:rsidR="00C23327">
        <w:rPr>
          <w:rFonts w:ascii="Arial" w:hAnsi="Arial" w:cs="Arial"/>
        </w:rPr>
        <w:t xml:space="preserve">města Slavkov </w:t>
      </w:r>
      <w:r w:rsidR="00CE0F0C">
        <w:rPr>
          <w:rFonts w:ascii="Arial" w:hAnsi="Arial" w:cs="Arial"/>
        </w:rPr>
        <w:t>u Brna</w:t>
      </w:r>
      <w:r w:rsidR="00F251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="00C23327">
        <w:rPr>
          <w:rFonts w:ascii="Arial" w:hAnsi="Arial" w:cs="Arial"/>
        </w:rPr>
        <w:t> </w:t>
      </w:r>
      <w:proofErr w:type="spellStart"/>
      <w:r w:rsidR="009F34DA">
        <w:rPr>
          <w:rFonts w:ascii="Arial" w:hAnsi="Arial" w:cs="Arial"/>
        </w:rPr>
        <w:t>xx</w:t>
      </w:r>
      <w:proofErr w:type="spellEnd"/>
      <w:r w:rsidR="00C23327">
        <w:rPr>
          <w:rFonts w:ascii="Arial" w:hAnsi="Arial" w:cs="Arial"/>
        </w:rPr>
        <w:t xml:space="preserve">. </w:t>
      </w:r>
      <w:proofErr w:type="spellStart"/>
      <w:r w:rsidR="00C23327">
        <w:rPr>
          <w:rFonts w:ascii="Arial" w:hAnsi="Arial" w:cs="Arial"/>
        </w:rPr>
        <w:t>xx</w:t>
      </w:r>
      <w:proofErr w:type="spellEnd"/>
      <w:r w:rsidR="00C23327">
        <w:rPr>
          <w:rFonts w:ascii="Arial" w:hAnsi="Arial" w:cs="Arial"/>
        </w:rPr>
        <w:t>. 2022.</w:t>
      </w:r>
    </w:p>
    <w:p w14:paraId="6C19B53B" w14:textId="2FC5EA73" w:rsidR="007A34F2" w:rsidRDefault="009F34DA" w:rsidP="007A34F2">
      <w:pPr>
        <w:jc w:val="both"/>
        <w:rPr>
          <w:rFonts w:ascii="Arial" w:hAnsi="Arial" w:cs="Arial"/>
        </w:rPr>
      </w:pPr>
      <w:r w:rsidRPr="008A4B60">
        <w:rPr>
          <w:rFonts w:ascii="Arial" w:hAnsi="Arial" w:cs="Arial"/>
          <w:u w:val="single"/>
        </w:rPr>
        <w:t xml:space="preserve">Město </w:t>
      </w:r>
      <w:r w:rsidR="00CE0F0C" w:rsidRPr="008A4B60">
        <w:rPr>
          <w:rFonts w:ascii="Arial" w:hAnsi="Arial" w:cs="Arial"/>
          <w:u w:val="single"/>
        </w:rPr>
        <w:t>Slavkov u Brna</w:t>
      </w:r>
      <w:r w:rsidR="007A34F2" w:rsidRPr="008A4B60">
        <w:rPr>
          <w:rFonts w:ascii="Arial" w:hAnsi="Arial" w:cs="Arial"/>
          <w:u w:val="single"/>
        </w:rPr>
        <w:t xml:space="preserve"> v souladu s cíli své územní energetické koncepce:</w:t>
      </w:r>
    </w:p>
    <w:p w14:paraId="314A8D66" w14:textId="6B8B5386" w:rsidR="007A34F2" w:rsidRDefault="009C6A96" w:rsidP="007A34F2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7A34F2">
        <w:rPr>
          <w:rFonts w:ascii="Arial" w:hAnsi="Arial" w:cs="Arial"/>
        </w:rPr>
        <w:t>á zájem na maximalizaci energetických úspor ve všech spotřebitelských sektorech,</w:t>
      </w:r>
    </w:p>
    <w:p w14:paraId="141F4A5D" w14:textId="4DE9737F" w:rsidR="007A34F2" w:rsidRDefault="009C6A96" w:rsidP="007A34F2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A34F2">
        <w:rPr>
          <w:rFonts w:ascii="Arial" w:hAnsi="Arial" w:cs="Arial"/>
        </w:rPr>
        <w:t xml:space="preserve">odporuje využití obnovitelných a druhotných zdrojů energie na území </w:t>
      </w:r>
      <w:r w:rsidR="009F34DA">
        <w:rPr>
          <w:rFonts w:ascii="Arial" w:hAnsi="Arial" w:cs="Arial"/>
        </w:rPr>
        <w:t>města</w:t>
      </w:r>
      <w:r w:rsidR="007A34F2">
        <w:rPr>
          <w:rFonts w:ascii="Arial" w:hAnsi="Arial" w:cs="Arial"/>
        </w:rPr>
        <w:t>,</w:t>
      </w:r>
    </w:p>
    <w:p w14:paraId="0F749021" w14:textId="053406ED" w:rsidR="007A34F2" w:rsidRDefault="009C6A96" w:rsidP="007A34F2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7A34F2">
        <w:rPr>
          <w:rFonts w:ascii="Arial" w:hAnsi="Arial" w:cs="Arial"/>
        </w:rPr>
        <w:t>siluje o snižování vlivů spotřeby a výroby paliv a energie na životní prostředí,</w:t>
      </w:r>
    </w:p>
    <w:p w14:paraId="05C9FA43" w14:textId="1C51077D" w:rsidR="007A34F2" w:rsidRDefault="009C6A96" w:rsidP="007A34F2">
      <w:pPr>
        <w:pStyle w:val="Odstavecseseznamem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A34F2">
        <w:rPr>
          <w:rFonts w:ascii="Arial" w:hAnsi="Arial" w:cs="Arial"/>
        </w:rPr>
        <w:t>odporuje další zvýšení efektivního užití energie v objektech v</w:t>
      </w:r>
      <w:r w:rsidR="00905E21">
        <w:rPr>
          <w:rFonts w:ascii="Arial" w:hAnsi="Arial" w:cs="Arial"/>
        </w:rPr>
        <w:t>e</w:t>
      </w:r>
      <w:r w:rsidR="007A34F2">
        <w:rPr>
          <w:rFonts w:ascii="Arial" w:hAnsi="Arial" w:cs="Arial"/>
        </w:rPr>
        <w:t> svém majetku.</w:t>
      </w:r>
    </w:p>
    <w:p w14:paraId="30929FA0" w14:textId="5CE53CF5" w:rsidR="007A34F2" w:rsidRDefault="009F34DA" w:rsidP="007A34F2">
      <w:pPr>
        <w:pStyle w:val="Bezmezer"/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Město </w:t>
      </w:r>
      <w:r w:rsidR="00CE0F0C">
        <w:rPr>
          <w:rFonts w:ascii="Arial" w:hAnsi="Arial" w:cs="Arial"/>
        </w:rPr>
        <w:t>Slavkov u Brna</w:t>
      </w:r>
      <w:r w:rsidR="007A34F2" w:rsidRPr="007A34F2">
        <w:rPr>
          <w:rFonts w:ascii="Arial" w:hAnsi="Arial" w:cs="Arial"/>
        </w:rPr>
        <w:t xml:space="preserve"> je zřizovatelem příspěvkových organizací resortů školství, zdravotnictví, sociálních služeb, dopravy</w:t>
      </w:r>
      <w:r w:rsidR="00C23327">
        <w:rPr>
          <w:rFonts w:ascii="Arial" w:hAnsi="Arial" w:cs="Arial"/>
        </w:rPr>
        <w:t xml:space="preserve">, </w:t>
      </w:r>
      <w:r w:rsidR="007A34F2" w:rsidRPr="007A34F2">
        <w:rPr>
          <w:rFonts w:ascii="Arial" w:hAnsi="Arial" w:cs="Arial"/>
        </w:rPr>
        <w:t>kultury</w:t>
      </w:r>
      <w:r w:rsidR="00C23327">
        <w:rPr>
          <w:rFonts w:ascii="Arial" w:hAnsi="Arial" w:cs="Arial"/>
        </w:rPr>
        <w:t xml:space="preserve"> </w:t>
      </w:r>
      <w:r w:rsidR="006049B8">
        <w:rPr>
          <w:rFonts w:ascii="Arial" w:hAnsi="Arial" w:cs="Arial"/>
        </w:rPr>
        <w:t>a t</w:t>
      </w:r>
      <w:r w:rsidR="00C23327" w:rsidRPr="00C23327">
        <w:rPr>
          <w:rFonts w:ascii="Arial" w:hAnsi="Arial" w:cs="Arial"/>
        </w:rPr>
        <w:t>echnick</w:t>
      </w:r>
      <w:r w:rsidR="006049B8">
        <w:rPr>
          <w:rFonts w:ascii="Arial" w:hAnsi="Arial" w:cs="Arial"/>
        </w:rPr>
        <w:t>ých</w:t>
      </w:r>
      <w:r w:rsidR="00C23327" w:rsidRPr="00C23327">
        <w:rPr>
          <w:rFonts w:ascii="Arial" w:hAnsi="Arial" w:cs="Arial"/>
        </w:rPr>
        <w:t xml:space="preserve"> služ</w:t>
      </w:r>
      <w:r w:rsidR="006049B8">
        <w:rPr>
          <w:rFonts w:ascii="Arial" w:hAnsi="Arial" w:cs="Arial"/>
        </w:rPr>
        <w:t>e</w:t>
      </w:r>
      <w:r w:rsidR="00C23327" w:rsidRPr="00C23327">
        <w:rPr>
          <w:rFonts w:ascii="Arial" w:hAnsi="Arial" w:cs="Arial"/>
        </w:rPr>
        <w:t>b</w:t>
      </w:r>
      <w:r w:rsidR="007A34F2" w:rsidRPr="007A34F2">
        <w:rPr>
          <w:rFonts w:ascii="Arial" w:hAnsi="Arial" w:cs="Arial"/>
        </w:rPr>
        <w:t xml:space="preserve">. Příspěvkové organizace jako subjekty s vlastní právní subjektivitou spravují </w:t>
      </w:r>
      <w:r w:rsidR="006049B8">
        <w:rPr>
          <w:rFonts w:ascii="Arial" w:hAnsi="Arial" w:cs="Arial"/>
        </w:rPr>
        <w:t>řadu</w:t>
      </w:r>
      <w:r w:rsidR="006B7251" w:rsidRPr="007A34F2">
        <w:rPr>
          <w:rFonts w:ascii="Arial" w:hAnsi="Arial" w:cs="Arial"/>
        </w:rPr>
        <w:t xml:space="preserve"> </w:t>
      </w:r>
      <w:r w:rsidR="007A34F2" w:rsidRPr="007A34F2">
        <w:rPr>
          <w:rFonts w:ascii="Arial" w:hAnsi="Arial" w:cs="Arial"/>
        </w:rPr>
        <w:t xml:space="preserve">objektů, které jsou ve vlastnictví </w:t>
      </w:r>
      <w:r w:rsidR="006049B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ěsta </w:t>
      </w:r>
      <w:r w:rsidR="00CE0F0C">
        <w:rPr>
          <w:rFonts w:ascii="Arial" w:hAnsi="Arial" w:cs="Arial"/>
        </w:rPr>
        <w:t>Slavkov u Brna</w:t>
      </w:r>
      <w:r w:rsidR="007A34F2" w:rsidRPr="007A34F2">
        <w:rPr>
          <w:rFonts w:ascii="Arial" w:hAnsi="Arial" w:cs="Arial"/>
        </w:rPr>
        <w:t>.</w:t>
      </w:r>
    </w:p>
    <w:p w14:paraId="04029B50" w14:textId="77777777" w:rsidR="00DD7860" w:rsidRDefault="00DD7860" w:rsidP="007A34F2">
      <w:pPr>
        <w:pStyle w:val="Bezmezer"/>
        <w:spacing w:line="312" w:lineRule="auto"/>
        <w:jc w:val="both"/>
        <w:rPr>
          <w:rFonts w:ascii="Arial" w:hAnsi="Arial" w:cs="Arial"/>
        </w:rPr>
      </w:pPr>
    </w:p>
    <w:p w14:paraId="730D0BE6" w14:textId="77777777" w:rsidR="00DD7860" w:rsidRPr="008A4B60" w:rsidRDefault="00DD7860" w:rsidP="007A34F2">
      <w:pPr>
        <w:pStyle w:val="Bezmezer"/>
        <w:spacing w:line="312" w:lineRule="auto"/>
        <w:jc w:val="both"/>
        <w:rPr>
          <w:rFonts w:ascii="Arial" w:hAnsi="Arial" w:cs="Arial"/>
          <w:iCs/>
          <w:u w:val="single"/>
        </w:rPr>
      </w:pPr>
      <w:r w:rsidRPr="008A4B60">
        <w:rPr>
          <w:rFonts w:ascii="Arial" w:hAnsi="Arial" w:cs="Arial"/>
          <w:iCs/>
          <w:u w:val="single"/>
        </w:rPr>
        <w:t>Cíl</w:t>
      </w:r>
    </w:p>
    <w:p w14:paraId="568E6D77" w14:textId="0604D29D" w:rsidR="00DD7860" w:rsidRPr="006B7251" w:rsidRDefault="00DD7860" w:rsidP="007A34F2">
      <w:pPr>
        <w:pStyle w:val="Bezmezer"/>
        <w:spacing w:line="312" w:lineRule="auto"/>
        <w:jc w:val="both"/>
        <w:rPr>
          <w:rFonts w:ascii="Arial" w:hAnsi="Arial" w:cs="Arial"/>
        </w:rPr>
      </w:pPr>
      <w:r w:rsidRPr="006B7251">
        <w:rPr>
          <w:rFonts w:ascii="Arial" w:hAnsi="Arial" w:cs="Arial"/>
        </w:rPr>
        <w:t xml:space="preserve">Cílem je plné využití potenciálu energetických úspor v organizacích </w:t>
      </w:r>
      <w:r w:rsidR="009F34DA">
        <w:rPr>
          <w:rFonts w:ascii="Arial" w:hAnsi="Arial" w:cs="Arial"/>
        </w:rPr>
        <w:t>města</w:t>
      </w:r>
      <w:r w:rsidRPr="006B7251">
        <w:rPr>
          <w:rFonts w:ascii="Arial" w:hAnsi="Arial" w:cs="Arial"/>
        </w:rPr>
        <w:t xml:space="preserve">, jehož výše je odhadována na </w:t>
      </w:r>
      <w:r w:rsidR="00F251F1">
        <w:rPr>
          <w:rFonts w:ascii="Arial" w:hAnsi="Arial" w:cs="Arial"/>
        </w:rPr>
        <w:t xml:space="preserve">min. </w:t>
      </w:r>
      <w:r w:rsidRPr="006B7251">
        <w:rPr>
          <w:rFonts w:ascii="Arial" w:hAnsi="Arial" w:cs="Arial"/>
        </w:rPr>
        <w:t>10 % ze stávající celkové spotřeby energií.</w:t>
      </w:r>
    </w:p>
    <w:p w14:paraId="310A5243" w14:textId="77777777" w:rsidR="00DD7860" w:rsidRDefault="00DD7860" w:rsidP="007A34F2">
      <w:pPr>
        <w:pStyle w:val="Bezmezer"/>
        <w:spacing w:line="312" w:lineRule="auto"/>
        <w:jc w:val="both"/>
        <w:rPr>
          <w:rFonts w:ascii="Arial" w:hAnsi="Arial" w:cs="Arial"/>
          <w:i/>
        </w:rPr>
      </w:pPr>
    </w:p>
    <w:p w14:paraId="74029A9F" w14:textId="77777777" w:rsidR="00DD7860" w:rsidRPr="008A4B60" w:rsidRDefault="006B7251" w:rsidP="008A4B60">
      <w:pPr>
        <w:pStyle w:val="Bezmezer"/>
        <w:spacing w:after="120" w:line="312" w:lineRule="auto"/>
        <w:jc w:val="both"/>
        <w:rPr>
          <w:rFonts w:ascii="Arial" w:hAnsi="Arial" w:cs="Arial"/>
          <w:iCs/>
          <w:u w:val="single"/>
        </w:rPr>
      </w:pPr>
      <w:r w:rsidRPr="008A4B60">
        <w:rPr>
          <w:rFonts w:ascii="Arial" w:hAnsi="Arial" w:cs="Arial"/>
          <w:iCs/>
          <w:u w:val="single"/>
        </w:rPr>
        <w:t xml:space="preserve">Rozsah </w:t>
      </w:r>
      <w:r w:rsidR="00DD7860" w:rsidRPr="008A4B60">
        <w:rPr>
          <w:rFonts w:ascii="Arial" w:hAnsi="Arial" w:cs="Arial"/>
          <w:iCs/>
          <w:u w:val="single"/>
        </w:rPr>
        <w:t>systému</w:t>
      </w:r>
    </w:p>
    <w:p w14:paraId="22F2AE24" w14:textId="5CAF1FEB" w:rsidR="00DD7860" w:rsidRPr="006B7251" w:rsidRDefault="00DD7860" w:rsidP="00DD7860">
      <w:pPr>
        <w:pStyle w:val="Bezmezer"/>
        <w:spacing w:line="312" w:lineRule="auto"/>
        <w:jc w:val="both"/>
        <w:rPr>
          <w:rFonts w:ascii="Arial" w:hAnsi="Arial" w:cs="Arial"/>
        </w:rPr>
      </w:pPr>
      <w:r w:rsidRPr="006B7251">
        <w:rPr>
          <w:rFonts w:ascii="Arial" w:hAnsi="Arial" w:cs="Arial"/>
        </w:rPr>
        <w:t xml:space="preserve">Systém managementu hospodaření s energií bude pokrývat spotřeby a výroby všech energií v definovaných areálech a objektech v majetku </w:t>
      </w:r>
      <w:r w:rsidR="009C6A96">
        <w:rPr>
          <w:rFonts w:ascii="Arial" w:hAnsi="Arial" w:cs="Arial"/>
        </w:rPr>
        <w:t>m</w:t>
      </w:r>
      <w:r w:rsidR="00C23327">
        <w:rPr>
          <w:rFonts w:ascii="Arial" w:hAnsi="Arial" w:cs="Arial"/>
        </w:rPr>
        <w:t xml:space="preserve">ěsta Slavkov </w:t>
      </w:r>
      <w:r w:rsidR="00CE0F0C">
        <w:rPr>
          <w:rFonts w:ascii="Arial" w:hAnsi="Arial" w:cs="Arial"/>
        </w:rPr>
        <w:t>u Brna</w:t>
      </w:r>
      <w:r w:rsidRPr="006B7251">
        <w:rPr>
          <w:rFonts w:ascii="Arial" w:hAnsi="Arial" w:cs="Arial"/>
        </w:rPr>
        <w:t>.</w:t>
      </w:r>
    </w:p>
    <w:p w14:paraId="530F4F9A" w14:textId="77777777" w:rsidR="00DD7860" w:rsidRDefault="00DD7860" w:rsidP="00DD7860">
      <w:pPr>
        <w:pStyle w:val="Bezmezer"/>
        <w:spacing w:line="312" w:lineRule="auto"/>
        <w:jc w:val="both"/>
        <w:rPr>
          <w:rFonts w:ascii="Arial" w:hAnsi="Arial" w:cs="Arial"/>
          <w:i/>
        </w:rPr>
      </w:pPr>
    </w:p>
    <w:p w14:paraId="0D6DAD73" w14:textId="77777777" w:rsidR="00DD7860" w:rsidRPr="008A4B60" w:rsidRDefault="00DD7860" w:rsidP="008A4B60">
      <w:pPr>
        <w:pStyle w:val="Bezmezer"/>
        <w:spacing w:after="120" w:line="312" w:lineRule="auto"/>
        <w:jc w:val="both"/>
        <w:rPr>
          <w:rFonts w:ascii="Arial" w:hAnsi="Arial" w:cs="Arial"/>
          <w:iCs/>
          <w:u w:val="single"/>
        </w:rPr>
      </w:pPr>
      <w:r w:rsidRPr="008A4B60">
        <w:rPr>
          <w:rFonts w:ascii="Arial" w:hAnsi="Arial" w:cs="Arial"/>
          <w:iCs/>
          <w:u w:val="single"/>
        </w:rPr>
        <w:t>Lidské zdroje</w:t>
      </w:r>
    </w:p>
    <w:p w14:paraId="43A3DAD6" w14:textId="00B60946" w:rsidR="00DD7860" w:rsidRPr="006B7251" w:rsidRDefault="00DD7860" w:rsidP="00DD7860">
      <w:pPr>
        <w:pStyle w:val="Bezmezer"/>
        <w:spacing w:line="312" w:lineRule="auto"/>
        <w:jc w:val="both"/>
        <w:rPr>
          <w:rFonts w:ascii="Arial" w:hAnsi="Arial" w:cs="Arial"/>
        </w:rPr>
      </w:pPr>
      <w:r w:rsidRPr="006B7251">
        <w:rPr>
          <w:rFonts w:ascii="Arial" w:hAnsi="Arial" w:cs="Arial"/>
        </w:rPr>
        <w:t xml:space="preserve">Pro implementaci systému managementu a jeho činnosti bude </w:t>
      </w:r>
      <w:r w:rsidR="006049B8">
        <w:rPr>
          <w:rFonts w:ascii="Arial" w:hAnsi="Arial" w:cs="Arial"/>
        </w:rPr>
        <w:t>m</w:t>
      </w:r>
      <w:r w:rsidR="009F34DA">
        <w:rPr>
          <w:rFonts w:ascii="Arial" w:hAnsi="Arial" w:cs="Arial"/>
        </w:rPr>
        <w:t xml:space="preserve">ěsto </w:t>
      </w:r>
      <w:r w:rsidR="00CE0F0C">
        <w:rPr>
          <w:rFonts w:ascii="Arial" w:hAnsi="Arial" w:cs="Arial"/>
        </w:rPr>
        <w:t>Slavkov u Brna</w:t>
      </w:r>
      <w:r w:rsidRPr="006B7251">
        <w:rPr>
          <w:rFonts w:ascii="Arial" w:hAnsi="Arial" w:cs="Arial"/>
        </w:rPr>
        <w:t xml:space="preserve"> poskytovat dostatečné lidské zdroje, především představitele vedení </w:t>
      </w:r>
      <w:r w:rsidR="009F34DA">
        <w:rPr>
          <w:rFonts w:ascii="Arial" w:hAnsi="Arial" w:cs="Arial"/>
        </w:rPr>
        <w:t>města</w:t>
      </w:r>
      <w:r w:rsidRPr="006B7251">
        <w:rPr>
          <w:rFonts w:ascii="Arial" w:hAnsi="Arial" w:cs="Arial"/>
        </w:rPr>
        <w:t xml:space="preserve">, energetického manažera </w:t>
      </w:r>
      <w:r w:rsidR="009F34DA">
        <w:rPr>
          <w:rFonts w:ascii="Arial" w:hAnsi="Arial" w:cs="Arial"/>
        </w:rPr>
        <w:t>města</w:t>
      </w:r>
      <w:r w:rsidRPr="006B7251">
        <w:rPr>
          <w:rFonts w:ascii="Arial" w:hAnsi="Arial" w:cs="Arial"/>
        </w:rPr>
        <w:t xml:space="preserve">, představitele příspěvkových organizací a další osoby dle rozsahu spravovaného majetku v jednotlivých organizacích </w:t>
      </w:r>
      <w:r w:rsidR="009F34DA">
        <w:rPr>
          <w:rFonts w:ascii="Arial" w:hAnsi="Arial" w:cs="Arial"/>
        </w:rPr>
        <w:t>města</w:t>
      </w:r>
      <w:r w:rsidRPr="006B7251">
        <w:rPr>
          <w:rFonts w:ascii="Arial" w:hAnsi="Arial" w:cs="Arial"/>
        </w:rPr>
        <w:t xml:space="preserve"> – energetické manažery příspěvkových organizací, správce objektů a obsluhy technických zařízení. Tito pracovníci budou průběžně proškolováni, hodnoceni a efektivně motivováni.</w:t>
      </w:r>
    </w:p>
    <w:p w14:paraId="000F1737" w14:textId="77777777" w:rsidR="00064204" w:rsidRDefault="00064204" w:rsidP="00DD7860">
      <w:pPr>
        <w:pStyle w:val="Bezmezer"/>
        <w:spacing w:line="312" w:lineRule="auto"/>
        <w:jc w:val="both"/>
        <w:rPr>
          <w:rFonts w:ascii="Arial" w:hAnsi="Arial" w:cs="Arial"/>
          <w:i/>
        </w:rPr>
      </w:pPr>
    </w:p>
    <w:p w14:paraId="5DFA59CB" w14:textId="77777777" w:rsidR="00DD7860" w:rsidRPr="008A4B60" w:rsidRDefault="00DD7860" w:rsidP="008A4B60">
      <w:pPr>
        <w:pStyle w:val="Bezmezer"/>
        <w:spacing w:after="120" w:line="312" w:lineRule="auto"/>
        <w:jc w:val="both"/>
        <w:rPr>
          <w:rFonts w:ascii="Arial" w:hAnsi="Arial" w:cs="Arial"/>
          <w:iCs/>
          <w:u w:val="single"/>
        </w:rPr>
      </w:pPr>
      <w:r w:rsidRPr="008A4B60">
        <w:rPr>
          <w:rFonts w:ascii="Arial" w:hAnsi="Arial" w:cs="Arial"/>
          <w:iCs/>
          <w:u w:val="single"/>
        </w:rPr>
        <w:t>Finanční zdroje</w:t>
      </w:r>
    </w:p>
    <w:p w14:paraId="68539F28" w14:textId="1B1062DE" w:rsidR="00DD7860" w:rsidRPr="006B7251" w:rsidRDefault="00DD7860" w:rsidP="00DD7860">
      <w:pPr>
        <w:pStyle w:val="Bezmezer"/>
        <w:spacing w:line="312" w:lineRule="auto"/>
        <w:jc w:val="both"/>
        <w:rPr>
          <w:rFonts w:ascii="Arial" w:hAnsi="Arial" w:cs="Arial"/>
        </w:rPr>
      </w:pPr>
      <w:r w:rsidRPr="006B7251">
        <w:rPr>
          <w:rFonts w:ascii="Arial" w:hAnsi="Arial" w:cs="Arial"/>
        </w:rPr>
        <w:t xml:space="preserve">Pro implementaci systému dle ISO </w:t>
      </w:r>
      <w:r w:rsidR="00090614" w:rsidRPr="00090614">
        <w:rPr>
          <w:rFonts w:ascii="Arial" w:hAnsi="Arial" w:cs="Arial"/>
        </w:rPr>
        <w:t>50001</w:t>
      </w:r>
      <w:r w:rsidRPr="006B7251">
        <w:rPr>
          <w:rFonts w:ascii="Arial" w:hAnsi="Arial" w:cs="Arial"/>
        </w:rPr>
        <w:t xml:space="preserve"> i pro implementaci energeticky úsporných opatření bude </w:t>
      </w:r>
      <w:r w:rsidR="006049B8">
        <w:rPr>
          <w:rFonts w:ascii="Arial" w:hAnsi="Arial" w:cs="Arial"/>
        </w:rPr>
        <w:t>město</w:t>
      </w:r>
      <w:r w:rsidRPr="006B7251">
        <w:rPr>
          <w:rFonts w:ascii="Arial" w:hAnsi="Arial" w:cs="Arial"/>
        </w:rPr>
        <w:t xml:space="preserve"> poskytovat potřebné finanční zdroje, a to na základě sestaveného akčního plánu – přehledu plánovaných úsporných opatření. Akční plán bude zohledňovat výši investičních nákladů, výši energetických úspor v technických a finančních jednotkách, snížení emisí oxidu uhličitého, využití obnovitelných zdrojů energie a finanční návratnost opatření. Při financování </w:t>
      </w:r>
      <w:r w:rsidR="006B7251" w:rsidRPr="006B7251">
        <w:rPr>
          <w:rFonts w:ascii="Arial" w:hAnsi="Arial" w:cs="Arial"/>
        </w:rPr>
        <w:t xml:space="preserve">bude </w:t>
      </w:r>
      <w:r w:rsidR="006049B8">
        <w:rPr>
          <w:rFonts w:ascii="Arial" w:hAnsi="Arial" w:cs="Arial"/>
        </w:rPr>
        <w:t>m</w:t>
      </w:r>
      <w:r w:rsidR="009F34DA">
        <w:rPr>
          <w:rFonts w:ascii="Arial" w:hAnsi="Arial" w:cs="Arial"/>
        </w:rPr>
        <w:t xml:space="preserve">ěsto </w:t>
      </w:r>
      <w:r w:rsidR="00CE0F0C">
        <w:rPr>
          <w:rFonts w:ascii="Arial" w:hAnsi="Arial" w:cs="Arial"/>
        </w:rPr>
        <w:t>Slavkov u Brna</w:t>
      </w:r>
      <w:r w:rsidR="006B7251" w:rsidRPr="006B7251">
        <w:rPr>
          <w:rFonts w:ascii="Arial" w:hAnsi="Arial" w:cs="Arial"/>
        </w:rPr>
        <w:t xml:space="preserve"> </w:t>
      </w:r>
      <w:r w:rsidRPr="006B7251">
        <w:rPr>
          <w:rFonts w:ascii="Arial" w:hAnsi="Arial" w:cs="Arial"/>
        </w:rPr>
        <w:t xml:space="preserve">využívat vlastní finanční zdroje </w:t>
      </w:r>
      <w:r w:rsidR="009F34DA">
        <w:rPr>
          <w:rFonts w:ascii="Arial" w:hAnsi="Arial" w:cs="Arial"/>
        </w:rPr>
        <w:t>města</w:t>
      </w:r>
      <w:r w:rsidRPr="006B7251">
        <w:rPr>
          <w:rFonts w:ascii="Arial" w:hAnsi="Arial" w:cs="Arial"/>
        </w:rPr>
        <w:t xml:space="preserve">, dotační tituly České </w:t>
      </w:r>
      <w:r w:rsidRPr="006B7251">
        <w:rPr>
          <w:rFonts w:ascii="Arial" w:hAnsi="Arial" w:cs="Arial"/>
        </w:rPr>
        <w:lastRenderedPageBreak/>
        <w:t>republiky a Evropské unie a metody samofinancování (opatření uhrazeno z dosažených úspor).</w:t>
      </w:r>
    </w:p>
    <w:p w14:paraId="052A944B" w14:textId="77777777" w:rsidR="008A4B60" w:rsidRDefault="008A4B60" w:rsidP="00DD7860">
      <w:pPr>
        <w:pStyle w:val="Bezmezer"/>
        <w:spacing w:line="312" w:lineRule="auto"/>
        <w:jc w:val="both"/>
        <w:rPr>
          <w:rFonts w:ascii="Arial" w:hAnsi="Arial" w:cs="Arial"/>
          <w:i/>
        </w:rPr>
      </w:pPr>
    </w:p>
    <w:p w14:paraId="05560E72" w14:textId="3501125F" w:rsidR="00DD7860" w:rsidRPr="008A4B60" w:rsidRDefault="00DD7860" w:rsidP="008A4B60">
      <w:pPr>
        <w:pStyle w:val="Bezmezer"/>
        <w:spacing w:after="120" w:line="312" w:lineRule="auto"/>
        <w:jc w:val="both"/>
        <w:rPr>
          <w:rFonts w:ascii="Arial" w:hAnsi="Arial" w:cs="Arial"/>
          <w:iCs/>
          <w:u w:val="single"/>
        </w:rPr>
      </w:pPr>
      <w:r w:rsidRPr="008A4B60">
        <w:rPr>
          <w:rFonts w:ascii="Arial" w:hAnsi="Arial" w:cs="Arial"/>
          <w:iCs/>
          <w:u w:val="single"/>
        </w:rPr>
        <w:t>Informační systém</w:t>
      </w:r>
    </w:p>
    <w:p w14:paraId="5174D500" w14:textId="1E958892" w:rsidR="00DD7860" w:rsidRPr="006B7251" w:rsidRDefault="00DD7860" w:rsidP="00DD7860">
      <w:pPr>
        <w:pStyle w:val="Bezmezer"/>
        <w:spacing w:line="312" w:lineRule="auto"/>
        <w:jc w:val="both"/>
        <w:rPr>
          <w:rFonts w:ascii="Arial" w:hAnsi="Arial" w:cs="Arial"/>
        </w:rPr>
      </w:pPr>
      <w:r w:rsidRPr="006B7251">
        <w:rPr>
          <w:rFonts w:ascii="Arial" w:hAnsi="Arial" w:cs="Arial"/>
        </w:rPr>
        <w:t>Jedním z nástrojů pro dosažení energetických úspor bude efektivně fungující sdílený elektronický informační systém, se kterým budou prostřednictvím vzdáleného připojení pracovat pověření pracovníci</w:t>
      </w:r>
      <w:r w:rsidR="00340209">
        <w:rPr>
          <w:rFonts w:ascii="Arial" w:hAnsi="Arial" w:cs="Arial"/>
        </w:rPr>
        <w:t>.</w:t>
      </w:r>
    </w:p>
    <w:p w14:paraId="0A1C3393" w14:textId="77777777" w:rsidR="00DD7860" w:rsidRPr="006B7251" w:rsidRDefault="00DD7860" w:rsidP="00DD7860">
      <w:pPr>
        <w:pStyle w:val="Bezmezer"/>
        <w:spacing w:line="312" w:lineRule="auto"/>
        <w:jc w:val="both"/>
        <w:rPr>
          <w:rFonts w:ascii="Arial" w:hAnsi="Arial" w:cs="Arial"/>
        </w:rPr>
      </w:pPr>
      <w:r w:rsidRPr="006B7251">
        <w:rPr>
          <w:rFonts w:ascii="Arial" w:hAnsi="Arial" w:cs="Arial"/>
        </w:rPr>
        <w:t>Systém bude obsahovat všechna nezbytná energetická data a informace podstatné pro hospodaření s energiemi a bude trvale a dlouhodobě udržován, spravován a zdokonalován.</w:t>
      </w:r>
    </w:p>
    <w:p w14:paraId="76F34852" w14:textId="0F2EF606" w:rsidR="00DD7860" w:rsidRPr="00DD7860" w:rsidRDefault="00DD7860" w:rsidP="00DD7860">
      <w:pPr>
        <w:pStyle w:val="Bezmezer"/>
        <w:spacing w:line="312" w:lineRule="auto"/>
        <w:jc w:val="both"/>
        <w:rPr>
          <w:rFonts w:ascii="Arial" w:hAnsi="Arial" w:cs="Arial"/>
          <w:i/>
        </w:rPr>
      </w:pPr>
      <w:r w:rsidRPr="006B7251">
        <w:rPr>
          <w:rFonts w:ascii="Arial" w:hAnsi="Arial" w:cs="Arial"/>
        </w:rPr>
        <w:t xml:space="preserve">Manažerské výstupy z informačního systému budou selektivně přístupné všem osobám odpovědným za hospodaření </w:t>
      </w:r>
      <w:r w:rsidR="009F34DA">
        <w:rPr>
          <w:rFonts w:ascii="Arial" w:hAnsi="Arial" w:cs="Arial"/>
        </w:rPr>
        <w:t>města</w:t>
      </w:r>
      <w:r w:rsidRPr="006B7251">
        <w:rPr>
          <w:rFonts w:ascii="Arial" w:hAnsi="Arial" w:cs="Arial"/>
        </w:rPr>
        <w:t xml:space="preserve"> a jeho příspěvkových organizací.</w:t>
      </w:r>
    </w:p>
    <w:p w14:paraId="6E2A5B49" w14:textId="77777777" w:rsidR="0014164C" w:rsidRPr="008A4B60" w:rsidRDefault="0014164C" w:rsidP="00DD7860">
      <w:pPr>
        <w:pStyle w:val="Bezmezer"/>
        <w:spacing w:line="312" w:lineRule="auto"/>
        <w:jc w:val="both"/>
        <w:rPr>
          <w:rFonts w:ascii="Arial" w:hAnsi="Arial" w:cs="Arial"/>
          <w:iCs/>
          <w:u w:val="single"/>
        </w:rPr>
      </w:pPr>
    </w:p>
    <w:p w14:paraId="69FCF621" w14:textId="1E1B14D7" w:rsidR="00DD7860" w:rsidRPr="008A4B60" w:rsidRDefault="009E79F9" w:rsidP="008A4B60">
      <w:pPr>
        <w:pStyle w:val="Bezmezer"/>
        <w:spacing w:after="120" w:line="312" w:lineRule="auto"/>
        <w:jc w:val="both"/>
        <w:rPr>
          <w:rFonts w:ascii="Arial" w:hAnsi="Arial" w:cs="Arial"/>
          <w:iCs/>
          <w:u w:val="single"/>
        </w:rPr>
      </w:pPr>
      <w:r w:rsidRPr="008A4B60">
        <w:rPr>
          <w:rFonts w:ascii="Arial" w:hAnsi="Arial" w:cs="Arial"/>
          <w:iCs/>
          <w:u w:val="single"/>
        </w:rPr>
        <w:t>Politik pro energetiku</w:t>
      </w:r>
      <w:r w:rsidR="00AC08DD" w:rsidRPr="008A4B60">
        <w:rPr>
          <w:rFonts w:ascii="Arial" w:hAnsi="Arial" w:cs="Arial"/>
          <w:iCs/>
          <w:u w:val="single"/>
        </w:rPr>
        <w:t xml:space="preserve"> (představitel vedení pro </w:t>
      </w:r>
      <w:proofErr w:type="spellStart"/>
      <w:r w:rsidR="00AC08DD" w:rsidRPr="008A4B60">
        <w:rPr>
          <w:rFonts w:ascii="Arial" w:hAnsi="Arial" w:cs="Arial"/>
          <w:iCs/>
          <w:u w:val="single"/>
        </w:rPr>
        <w:t>EnMS</w:t>
      </w:r>
      <w:proofErr w:type="spellEnd"/>
      <w:r w:rsidR="00AC08DD" w:rsidRPr="008A4B60">
        <w:rPr>
          <w:rFonts w:ascii="Arial" w:hAnsi="Arial" w:cs="Arial"/>
          <w:iCs/>
          <w:u w:val="single"/>
        </w:rPr>
        <w:t>)</w:t>
      </w:r>
    </w:p>
    <w:p w14:paraId="287B3E82" w14:textId="6160666F" w:rsidR="00DD7860" w:rsidRPr="006B7251" w:rsidRDefault="00DD7860" w:rsidP="00DD7860">
      <w:pPr>
        <w:pStyle w:val="Bezmezer"/>
        <w:spacing w:line="312" w:lineRule="auto"/>
        <w:jc w:val="both"/>
        <w:rPr>
          <w:rFonts w:ascii="Arial" w:hAnsi="Arial" w:cs="Arial"/>
        </w:rPr>
      </w:pPr>
      <w:r w:rsidRPr="006B7251">
        <w:rPr>
          <w:rFonts w:ascii="Arial" w:hAnsi="Arial" w:cs="Arial"/>
        </w:rPr>
        <w:t xml:space="preserve">Jako osobu odpovědnou za přípravu, realizaci a kontrolu energetické politiky a součinnost jednotlivých organizací jmenuje </w:t>
      </w:r>
      <w:r w:rsidR="007E78EE">
        <w:rPr>
          <w:rFonts w:ascii="Arial" w:hAnsi="Arial" w:cs="Arial"/>
        </w:rPr>
        <w:t>R</w:t>
      </w:r>
      <w:r w:rsidR="00090614">
        <w:rPr>
          <w:rFonts w:ascii="Arial" w:hAnsi="Arial" w:cs="Arial"/>
        </w:rPr>
        <w:t xml:space="preserve">ada </w:t>
      </w:r>
      <w:r w:rsidR="006049B8">
        <w:rPr>
          <w:rFonts w:ascii="Arial" w:hAnsi="Arial" w:cs="Arial"/>
        </w:rPr>
        <w:t>m</w:t>
      </w:r>
      <w:r w:rsidR="009F34DA">
        <w:rPr>
          <w:rFonts w:ascii="Arial" w:hAnsi="Arial" w:cs="Arial"/>
        </w:rPr>
        <w:t xml:space="preserve">ěsta </w:t>
      </w:r>
      <w:r w:rsidR="00CE0F0C">
        <w:rPr>
          <w:rFonts w:ascii="Arial" w:hAnsi="Arial" w:cs="Arial"/>
        </w:rPr>
        <w:t>Slavkov u Brna</w:t>
      </w:r>
      <w:r w:rsidR="00090614">
        <w:rPr>
          <w:rFonts w:ascii="Arial" w:hAnsi="Arial" w:cs="Arial"/>
        </w:rPr>
        <w:t xml:space="preserve"> ze svého středu politika pro energetiku</w:t>
      </w:r>
      <w:r w:rsidRPr="006B7251">
        <w:rPr>
          <w:rFonts w:ascii="Arial" w:hAnsi="Arial" w:cs="Arial"/>
        </w:rPr>
        <w:t>.</w:t>
      </w:r>
    </w:p>
    <w:p w14:paraId="49801226" w14:textId="77777777" w:rsidR="0014164C" w:rsidRDefault="0014164C" w:rsidP="00DD7860">
      <w:pPr>
        <w:pStyle w:val="Bezmezer"/>
        <w:spacing w:line="312" w:lineRule="auto"/>
        <w:jc w:val="both"/>
        <w:rPr>
          <w:rFonts w:ascii="Arial" w:hAnsi="Arial" w:cs="Arial"/>
          <w:i/>
        </w:rPr>
      </w:pPr>
    </w:p>
    <w:p w14:paraId="514524B4" w14:textId="77777777" w:rsidR="00DD7860" w:rsidRPr="008A4B60" w:rsidRDefault="00DD7860" w:rsidP="008A4B60">
      <w:pPr>
        <w:pStyle w:val="Bezmezer"/>
        <w:spacing w:after="120" w:line="312" w:lineRule="auto"/>
        <w:jc w:val="both"/>
        <w:rPr>
          <w:rFonts w:ascii="Arial" w:hAnsi="Arial" w:cs="Arial"/>
          <w:iCs/>
          <w:u w:val="single"/>
        </w:rPr>
      </w:pPr>
      <w:r w:rsidRPr="008A4B60">
        <w:rPr>
          <w:rFonts w:ascii="Arial" w:hAnsi="Arial" w:cs="Arial"/>
          <w:iCs/>
          <w:u w:val="single"/>
        </w:rPr>
        <w:t>Vnější a vnitřní komunikace</w:t>
      </w:r>
    </w:p>
    <w:p w14:paraId="649DF29E" w14:textId="77777777" w:rsidR="00DD7860" w:rsidRPr="006B7251" w:rsidRDefault="00DD7860" w:rsidP="00DD7860">
      <w:pPr>
        <w:pStyle w:val="Bezmezer"/>
        <w:spacing w:line="312" w:lineRule="auto"/>
        <w:jc w:val="both"/>
        <w:rPr>
          <w:rFonts w:ascii="Arial" w:hAnsi="Arial" w:cs="Arial"/>
        </w:rPr>
      </w:pPr>
      <w:r w:rsidRPr="006B7251">
        <w:rPr>
          <w:rFonts w:ascii="Arial" w:hAnsi="Arial" w:cs="Arial"/>
        </w:rPr>
        <w:t>Pro prosazování a udržování funkčního systému managementu bude zaváděn účinný systém vnitřní komunikace a současně bude rozvíjen systém vnější komunikace s cílem seznamovat laickou i odbornou veřejnost s výsledky implementace systému managementu hospodaření s energií.</w:t>
      </w:r>
    </w:p>
    <w:p w14:paraId="1A718073" w14:textId="77777777" w:rsidR="00064204" w:rsidRDefault="00064204" w:rsidP="00DD7860">
      <w:pPr>
        <w:pStyle w:val="Bezmezer"/>
        <w:spacing w:line="312" w:lineRule="auto"/>
        <w:jc w:val="both"/>
        <w:rPr>
          <w:rFonts w:ascii="Arial" w:hAnsi="Arial" w:cs="Arial"/>
          <w:i/>
        </w:rPr>
      </w:pPr>
    </w:p>
    <w:p w14:paraId="1B2C147B" w14:textId="77777777" w:rsidR="00DD7860" w:rsidRPr="008A4B60" w:rsidRDefault="00DD7860" w:rsidP="008A4B60">
      <w:pPr>
        <w:pStyle w:val="Bezmezer"/>
        <w:spacing w:after="120" w:line="312" w:lineRule="auto"/>
        <w:jc w:val="both"/>
        <w:rPr>
          <w:rFonts w:ascii="Arial" w:hAnsi="Arial" w:cs="Arial"/>
          <w:iCs/>
          <w:u w:val="single"/>
        </w:rPr>
      </w:pPr>
      <w:r w:rsidRPr="008A4B60">
        <w:rPr>
          <w:rFonts w:ascii="Arial" w:hAnsi="Arial" w:cs="Arial"/>
          <w:iCs/>
          <w:u w:val="single"/>
        </w:rPr>
        <w:t>Rekonstrukce a nová výstavba</w:t>
      </w:r>
    </w:p>
    <w:p w14:paraId="051A845C" w14:textId="45DBB60C" w:rsidR="00DD7860" w:rsidRPr="004F3F5E" w:rsidRDefault="00DD7860" w:rsidP="00DD7860">
      <w:pPr>
        <w:pStyle w:val="Bezmezer"/>
        <w:spacing w:line="312" w:lineRule="auto"/>
        <w:jc w:val="both"/>
        <w:rPr>
          <w:rFonts w:ascii="Arial" w:hAnsi="Arial" w:cs="Arial"/>
        </w:rPr>
      </w:pPr>
      <w:r w:rsidRPr="004F3F5E">
        <w:rPr>
          <w:rFonts w:ascii="Arial" w:hAnsi="Arial" w:cs="Arial"/>
        </w:rPr>
        <w:t>Při výstavbě a rekonstrukci budov bude</w:t>
      </w:r>
      <w:r w:rsidR="0014164C" w:rsidRPr="004F3F5E">
        <w:rPr>
          <w:rFonts w:ascii="Arial" w:hAnsi="Arial" w:cs="Arial"/>
        </w:rPr>
        <w:t xml:space="preserve"> </w:t>
      </w:r>
      <w:r w:rsidR="006049B8">
        <w:rPr>
          <w:rFonts w:ascii="Arial" w:hAnsi="Arial" w:cs="Arial"/>
        </w:rPr>
        <w:t>m</w:t>
      </w:r>
      <w:r w:rsidR="009F34DA">
        <w:rPr>
          <w:rFonts w:ascii="Arial" w:hAnsi="Arial" w:cs="Arial"/>
        </w:rPr>
        <w:t xml:space="preserve">ěsto </w:t>
      </w:r>
      <w:r w:rsidR="00CE0F0C">
        <w:rPr>
          <w:rFonts w:ascii="Arial" w:hAnsi="Arial" w:cs="Arial"/>
        </w:rPr>
        <w:t>Slavkov u Brna</w:t>
      </w:r>
      <w:r w:rsidRPr="004F3F5E">
        <w:rPr>
          <w:rFonts w:ascii="Arial" w:hAnsi="Arial" w:cs="Arial"/>
        </w:rPr>
        <w:t xml:space="preserve"> dodržovat všechny požadavky na moderní, energeticky úsporné budovy, a to jak z hlediska jejich provozu, tak i při jejich výstavbě a pro použité stavební materiály.</w:t>
      </w:r>
    </w:p>
    <w:p w14:paraId="65547072" w14:textId="08329343" w:rsidR="00DD7860" w:rsidRPr="00DD7860" w:rsidRDefault="00DD7860" w:rsidP="00DD7860">
      <w:pPr>
        <w:pStyle w:val="Bezmezer"/>
        <w:spacing w:line="312" w:lineRule="auto"/>
        <w:jc w:val="both"/>
        <w:rPr>
          <w:rFonts w:ascii="Arial" w:hAnsi="Arial" w:cs="Arial"/>
          <w:i/>
        </w:rPr>
      </w:pPr>
      <w:r w:rsidRPr="004F3F5E">
        <w:rPr>
          <w:rFonts w:ascii="Arial" w:hAnsi="Arial" w:cs="Arial"/>
        </w:rPr>
        <w:t>Tyto požadavky bude</w:t>
      </w:r>
      <w:r w:rsidR="0014164C" w:rsidRPr="004F3F5E">
        <w:rPr>
          <w:rFonts w:ascii="Arial" w:hAnsi="Arial" w:cs="Arial"/>
        </w:rPr>
        <w:t xml:space="preserve"> </w:t>
      </w:r>
      <w:r w:rsidR="006049B8">
        <w:rPr>
          <w:rFonts w:ascii="Arial" w:hAnsi="Arial" w:cs="Arial"/>
        </w:rPr>
        <w:t>m</w:t>
      </w:r>
      <w:r w:rsidR="009F34DA">
        <w:rPr>
          <w:rFonts w:ascii="Arial" w:hAnsi="Arial" w:cs="Arial"/>
        </w:rPr>
        <w:t xml:space="preserve">ěsto </w:t>
      </w:r>
      <w:r w:rsidR="00CE0F0C">
        <w:rPr>
          <w:rFonts w:ascii="Arial" w:hAnsi="Arial" w:cs="Arial"/>
        </w:rPr>
        <w:t>Slavkov u Brna</w:t>
      </w:r>
      <w:r w:rsidRPr="004F3F5E">
        <w:rPr>
          <w:rFonts w:ascii="Arial" w:hAnsi="Arial" w:cs="Arial"/>
        </w:rPr>
        <w:t xml:space="preserve"> prosazovat ve všech fázích přípravy i realizace stave</w:t>
      </w:r>
      <w:r w:rsidR="00340209">
        <w:rPr>
          <w:rFonts w:ascii="Arial" w:hAnsi="Arial" w:cs="Arial"/>
        </w:rPr>
        <w:t>b, tj.</w:t>
      </w:r>
      <w:r w:rsidRPr="004F3F5E">
        <w:rPr>
          <w:rFonts w:ascii="Arial" w:hAnsi="Arial" w:cs="Arial"/>
        </w:rPr>
        <w:t xml:space="preserve"> architektonický návrh, projekční příprava, soutěž na výběr zhotovitele a vlastní výstavba.</w:t>
      </w:r>
    </w:p>
    <w:p w14:paraId="736ABA00" w14:textId="77777777" w:rsidR="00006F59" w:rsidRDefault="00006F59" w:rsidP="00DD7860">
      <w:pPr>
        <w:pStyle w:val="Bezmezer"/>
        <w:spacing w:line="312" w:lineRule="auto"/>
        <w:jc w:val="both"/>
        <w:rPr>
          <w:rFonts w:ascii="Arial" w:hAnsi="Arial" w:cs="Arial"/>
          <w:i/>
        </w:rPr>
      </w:pPr>
    </w:p>
    <w:p w14:paraId="4BAED821" w14:textId="77777777" w:rsidR="00DD7860" w:rsidRPr="008A4B60" w:rsidRDefault="00DD7860" w:rsidP="008A4B60">
      <w:pPr>
        <w:pStyle w:val="Bezmezer"/>
        <w:spacing w:after="120" w:line="312" w:lineRule="auto"/>
        <w:jc w:val="both"/>
        <w:rPr>
          <w:rFonts w:ascii="Arial" w:hAnsi="Arial" w:cs="Arial"/>
          <w:iCs/>
          <w:u w:val="single"/>
        </w:rPr>
      </w:pPr>
      <w:r w:rsidRPr="008A4B60">
        <w:rPr>
          <w:rFonts w:ascii="Arial" w:hAnsi="Arial" w:cs="Arial"/>
          <w:iCs/>
          <w:u w:val="single"/>
        </w:rPr>
        <w:t>Aktualizace, přezkoumávání a certifikace</w:t>
      </w:r>
    </w:p>
    <w:p w14:paraId="0DA63A64" w14:textId="1F19169B" w:rsidR="00DD7860" w:rsidRPr="004F3F5E" w:rsidRDefault="00DD7860" w:rsidP="00DD7860">
      <w:pPr>
        <w:pStyle w:val="Bezmezer"/>
        <w:spacing w:line="312" w:lineRule="auto"/>
        <w:jc w:val="both"/>
        <w:rPr>
          <w:rFonts w:ascii="Arial" w:hAnsi="Arial" w:cs="Arial"/>
        </w:rPr>
      </w:pPr>
      <w:r w:rsidRPr="004F3F5E">
        <w:rPr>
          <w:rFonts w:ascii="Arial" w:hAnsi="Arial" w:cs="Arial"/>
        </w:rPr>
        <w:t xml:space="preserve">Dosahování cílů energetické politiky a provádění činností dle normy ČSN EN ISO </w:t>
      </w:r>
      <w:r w:rsidR="00090614" w:rsidRPr="00090614">
        <w:rPr>
          <w:rFonts w:ascii="Arial" w:hAnsi="Arial" w:cs="Arial"/>
        </w:rPr>
        <w:t>50001</w:t>
      </w:r>
      <w:r w:rsidRPr="004F3F5E">
        <w:rPr>
          <w:rFonts w:ascii="Arial" w:hAnsi="Arial" w:cs="Arial"/>
        </w:rPr>
        <w:t xml:space="preserve"> bude </w:t>
      </w:r>
      <w:r w:rsidR="006049B8">
        <w:rPr>
          <w:rFonts w:ascii="Arial" w:hAnsi="Arial" w:cs="Arial"/>
        </w:rPr>
        <w:t>m</w:t>
      </w:r>
      <w:r w:rsidR="009F34DA">
        <w:rPr>
          <w:rFonts w:ascii="Arial" w:hAnsi="Arial" w:cs="Arial"/>
        </w:rPr>
        <w:t xml:space="preserve">ěsto </w:t>
      </w:r>
      <w:r w:rsidR="00CE0F0C">
        <w:rPr>
          <w:rFonts w:ascii="Arial" w:hAnsi="Arial" w:cs="Arial"/>
        </w:rPr>
        <w:t>Slavkov u Brna</w:t>
      </w:r>
      <w:r w:rsidRPr="004F3F5E">
        <w:rPr>
          <w:rFonts w:ascii="Arial" w:hAnsi="Arial" w:cs="Arial"/>
        </w:rPr>
        <w:t xml:space="preserve"> opakovaně přezkoumávat a aktualizovat </w:t>
      </w:r>
      <w:r w:rsidR="00340209">
        <w:rPr>
          <w:rFonts w:ascii="Arial" w:hAnsi="Arial" w:cs="Arial"/>
        </w:rPr>
        <w:t xml:space="preserve">auditorem pro </w:t>
      </w:r>
      <w:proofErr w:type="spellStart"/>
      <w:r w:rsidR="00340209">
        <w:rPr>
          <w:rFonts w:ascii="Arial" w:hAnsi="Arial" w:cs="Arial"/>
        </w:rPr>
        <w:t>EnMS</w:t>
      </w:r>
      <w:proofErr w:type="spellEnd"/>
      <w:r w:rsidR="00340209">
        <w:rPr>
          <w:rFonts w:ascii="Arial" w:hAnsi="Arial" w:cs="Arial"/>
        </w:rPr>
        <w:t>.</w:t>
      </w:r>
      <w:r w:rsidRPr="004F3F5E">
        <w:rPr>
          <w:rFonts w:ascii="Arial" w:hAnsi="Arial" w:cs="Arial"/>
        </w:rPr>
        <w:t xml:space="preserve"> O přezkoumání budou sestavovány pravidelné zprávy pro vedení </w:t>
      </w:r>
      <w:r w:rsidR="009F34DA">
        <w:rPr>
          <w:rFonts w:ascii="Arial" w:hAnsi="Arial" w:cs="Arial"/>
        </w:rPr>
        <w:t>města</w:t>
      </w:r>
      <w:r w:rsidRPr="004F3F5E">
        <w:rPr>
          <w:rFonts w:ascii="Arial" w:hAnsi="Arial" w:cs="Arial"/>
        </w:rPr>
        <w:t>, z nichž vyvodí potřebné závěry.</w:t>
      </w:r>
    </w:p>
    <w:p w14:paraId="3D1ABDFC" w14:textId="77777777" w:rsidR="00DD7860" w:rsidRDefault="00DD7860" w:rsidP="007A34F2">
      <w:pPr>
        <w:pStyle w:val="Bezmezer"/>
        <w:spacing w:line="312" w:lineRule="auto"/>
        <w:jc w:val="both"/>
        <w:rPr>
          <w:rFonts w:ascii="Arial" w:hAnsi="Arial" w:cs="Arial"/>
          <w:i/>
        </w:rPr>
      </w:pPr>
    </w:p>
    <w:p w14:paraId="45F7341A" w14:textId="40912C05" w:rsidR="007A34F2" w:rsidRPr="002D34B3" w:rsidRDefault="007A34F2" w:rsidP="009F4930">
      <w:pPr>
        <w:pStyle w:val="Bezmezer"/>
        <w:spacing w:line="360" w:lineRule="auto"/>
        <w:jc w:val="both"/>
        <w:rPr>
          <w:rFonts w:ascii="Arial" w:hAnsi="Arial" w:cs="Arial"/>
        </w:rPr>
      </w:pPr>
      <w:r w:rsidRPr="002D34B3">
        <w:rPr>
          <w:rFonts w:ascii="Arial" w:hAnsi="Arial" w:cs="Arial"/>
        </w:rPr>
        <w:t xml:space="preserve">K naplnění </w:t>
      </w:r>
      <w:r w:rsidR="004F3F5E">
        <w:rPr>
          <w:rFonts w:ascii="Arial" w:hAnsi="Arial" w:cs="Arial"/>
        </w:rPr>
        <w:t>této energetické politiky</w:t>
      </w:r>
      <w:r w:rsidR="004F3F5E" w:rsidRPr="002D34B3">
        <w:rPr>
          <w:rFonts w:ascii="Arial" w:hAnsi="Arial" w:cs="Arial"/>
        </w:rPr>
        <w:t xml:space="preserve"> </w:t>
      </w:r>
      <w:r w:rsidRPr="002D34B3">
        <w:rPr>
          <w:rFonts w:ascii="Arial" w:hAnsi="Arial" w:cs="Arial"/>
        </w:rPr>
        <w:t xml:space="preserve">se </w:t>
      </w:r>
      <w:r w:rsidR="006049B8">
        <w:rPr>
          <w:rFonts w:ascii="Arial" w:hAnsi="Arial" w:cs="Arial"/>
        </w:rPr>
        <w:t>m</w:t>
      </w:r>
      <w:r w:rsidR="009F34DA">
        <w:rPr>
          <w:rFonts w:ascii="Arial" w:hAnsi="Arial" w:cs="Arial"/>
        </w:rPr>
        <w:t xml:space="preserve">ěsto </w:t>
      </w:r>
      <w:r w:rsidR="00CE0F0C">
        <w:rPr>
          <w:rFonts w:ascii="Arial" w:hAnsi="Arial" w:cs="Arial"/>
        </w:rPr>
        <w:t>Slavkov u Brna</w:t>
      </w:r>
      <w:r w:rsidRPr="002D34B3">
        <w:rPr>
          <w:rFonts w:ascii="Arial" w:hAnsi="Arial" w:cs="Arial"/>
        </w:rPr>
        <w:t xml:space="preserve"> rozhodl</w:t>
      </w:r>
      <w:r w:rsidR="006049B8">
        <w:rPr>
          <w:rFonts w:ascii="Arial" w:hAnsi="Arial" w:cs="Arial"/>
        </w:rPr>
        <w:t>o</w:t>
      </w:r>
      <w:r w:rsidRPr="002D34B3">
        <w:rPr>
          <w:rFonts w:ascii="Arial" w:hAnsi="Arial" w:cs="Arial"/>
        </w:rPr>
        <w:t xml:space="preserve"> zavést ve svém majetku systém managementu hospodaření energií dle normy </w:t>
      </w:r>
      <w:r w:rsidR="00090614" w:rsidRPr="004F3F5E">
        <w:rPr>
          <w:rFonts w:ascii="Arial" w:hAnsi="Arial" w:cs="Arial"/>
        </w:rPr>
        <w:t xml:space="preserve">ČSN EN ISO </w:t>
      </w:r>
      <w:r w:rsidR="00090614" w:rsidRPr="00090614">
        <w:rPr>
          <w:rFonts w:ascii="Arial" w:hAnsi="Arial" w:cs="Arial"/>
        </w:rPr>
        <w:t>50001</w:t>
      </w:r>
      <w:r w:rsidRPr="002D34B3">
        <w:rPr>
          <w:rFonts w:ascii="Arial" w:hAnsi="Arial" w:cs="Arial"/>
        </w:rPr>
        <w:t xml:space="preserve"> a</w:t>
      </w:r>
      <w:r w:rsidR="004F3F5E">
        <w:rPr>
          <w:rFonts w:ascii="Arial" w:hAnsi="Arial" w:cs="Arial"/>
        </w:rPr>
        <w:t xml:space="preserve"> rovněž je </w:t>
      </w:r>
      <w:r w:rsidR="004F3F5E">
        <w:rPr>
          <w:rFonts w:ascii="Arial" w:hAnsi="Arial" w:cs="Arial"/>
        </w:rPr>
        <w:lastRenderedPageBreak/>
        <w:t>připraven</w:t>
      </w:r>
      <w:r w:rsidR="006049B8">
        <w:rPr>
          <w:rFonts w:ascii="Arial" w:hAnsi="Arial" w:cs="Arial"/>
        </w:rPr>
        <w:t>o</w:t>
      </w:r>
      <w:r w:rsidR="004F3F5E">
        <w:rPr>
          <w:rFonts w:ascii="Arial" w:hAnsi="Arial" w:cs="Arial"/>
        </w:rPr>
        <w:t xml:space="preserve"> tuto politiku komunikovat nejen vůči všem zaměstnancům </w:t>
      </w:r>
      <w:r w:rsidR="00C23327">
        <w:rPr>
          <w:rFonts w:ascii="Arial" w:hAnsi="Arial" w:cs="Arial"/>
        </w:rPr>
        <w:t xml:space="preserve">Města Slavkov </w:t>
      </w:r>
      <w:r w:rsidR="00CE0F0C">
        <w:rPr>
          <w:rFonts w:ascii="Arial" w:hAnsi="Arial" w:cs="Arial"/>
        </w:rPr>
        <w:t>u Brna</w:t>
      </w:r>
      <w:r w:rsidR="004F3F5E">
        <w:rPr>
          <w:rFonts w:ascii="Arial" w:hAnsi="Arial" w:cs="Arial"/>
        </w:rPr>
        <w:t xml:space="preserve">, zaměstnancům </w:t>
      </w:r>
      <w:r w:rsidR="009F34DA">
        <w:rPr>
          <w:rFonts w:ascii="Arial" w:hAnsi="Arial" w:cs="Arial"/>
        </w:rPr>
        <w:t>měst</w:t>
      </w:r>
      <w:r w:rsidR="006049B8">
        <w:rPr>
          <w:rFonts w:ascii="Arial" w:hAnsi="Arial" w:cs="Arial"/>
        </w:rPr>
        <w:t>e</w:t>
      </w:r>
      <w:r w:rsidR="004F3F5E">
        <w:rPr>
          <w:rFonts w:ascii="Arial" w:hAnsi="Arial" w:cs="Arial"/>
        </w:rPr>
        <w:t>m zřizovaných příspěvkových organizací, ale i vůči široké veřejnosti.</w:t>
      </w:r>
    </w:p>
    <w:p w14:paraId="65DB820F" w14:textId="241C640C" w:rsidR="009F4930" w:rsidRDefault="004F3F5E" w:rsidP="009F4930">
      <w:pPr>
        <w:pStyle w:val="Bezmezer"/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Energetická politika </w:t>
      </w:r>
      <w:r w:rsidR="006049B8">
        <w:rPr>
          <w:rFonts w:ascii="Arial" w:hAnsi="Arial" w:cs="Arial"/>
        </w:rPr>
        <w:t>m</w:t>
      </w:r>
      <w:r w:rsidR="00C23327">
        <w:rPr>
          <w:rFonts w:ascii="Arial" w:hAnsi="Arial" w:cs="Arial"/>
        </w:rPr>
        <w:t xml:space="preserve">ěsta Slavkov </w:t>
      </w:r>
      <w:r w:rsidR="00CE0F0C">
        <w:rPr>
          <w:rFonts w:ascii="Arial" w:hAnsi="Arial" w:cs="Arial"/>
        </w:rPr>
        <w:t>u Brna</w:t>
      </w:r>
      <w:r>
        <w:rPr>
          <w:rFonts w:ascii="Arial" w:hAnsi="Arial" w:cs="Arial"/>
        </w:rPr>
        <w:t xml:space="preserve"> byla projednána na jednání Rady </w:t>
      </w:r>
      <w:r w:rsidR="00C23327">
        <w:rPr>
          <w:rFonts w:ascii="Arial" w:hAnsi="Arial" w:cs="Arial"/>
        </w:rPr>
        <w:t xml:space="preserve">Města Slavkov </w:t>
      </w:r>
      <w:r w:rsidR="00CE0F0C">
        <w:rPr>
          <w:rFonts w:ascii="Arial" w:hAnsi="Arial" w:cs="Arial"/>
        </w:rPr>
        <w:t>u Brna</w:t>
      </w:r>
      <w:r>
        <w:rPr>
          <w:rFonts w:ascii="Arial" w:hAnsi="Arial" w:cs="Arial"/>
        </w:rPr>
        <w:t xml:space="preserve"> dne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. </w:t>
      </w:r>
      <w:r w:rsidR="009F34DA">
        <w:rPr>
          <w:rFonts w:ascii="Arial" w:hAnsi="Arial" w:cs="Arial"/>
        </w:rPr>
        <w:t>202</w:t>
      </w:r>
      <w:r w:rsidR="003D6E27">
        <w:rPr>
          <w:rFonts w:ascii="Arial" w:hAnsi="Arial" w:cs="Arial"/>
        </w:rPr>
        <w:t>3</w:t>
      </w:r>
      <w:r w:rsidR="009F34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byla schválena usnesením č. </w:t>
      </w:r>
      <w:proofErr w:type="spellStart"/>
      <w:r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>/</w:t>
      </w:r>
      <w:proofErr w:type="spellStart"/>
      <w:r w:rsidR="009F34DA">
        <w:rPr>
          <w:rFonts w:ascii="Arial" w:hAnsi="Arial" w:cs="Arial"/>
        </w:rPr>
        <w:t>xx</w:t>
      </w:r>
      <w:proofErr w:type="spellEnd"/>
    </w:p>
    <w:p w14:paraId="3119547D" w14:textId="77777777" w:rsidR="004F3F5E" w:rsidRDefault="004F3F5E" w:rsidP="009F4930">
      <w:pPr>
        <w:pStyle w:val="Bezmezer"/>
        <w:spacing w:line="312" w:lineRule="auto"/>
        <w:jc w:val="both"/>
        <w:rPr>
          <w:rFonts w:ascii="Arial" w:hAnsi="Arial" w:cs="Arial"/>
        </w:rPr>
      </w:pPr>
    </w:p>
    <w:p w14:paraId="1DC6F2BB" w14:textId="08037966" w:rsidR="009F4930" w:rsidRDefault="009F4930" w:rsidP="00683F31">
      <w:pPr>
        <w:pStyle w:val="Bezmezer"/>
        <w:jc w:val="both"/>
        <w:rPr>
          <w:rFonts w:ascii="Arial" w:hAnsi="Arial" w:cs="Arial"/>
        </w:rPr>
      </w:pPr>
    </w:p>
    <w:sectPr w:rsidR="009F49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4A2E" w14:textId="77777777" w:rsidR="006B1E7F" w:rsidRDefault="006B1E7F" w:rsidP="006B7251">
      <w:pPr>
        <w:spacing w:after="0" w:line="240" w:lineRule="auto"/>
      </w:pPr>
      <w:r>
        <w:separator/>
      </w:r>
    </w:p>
  </w:endnote>
  <w:endnote w:type="continuationSeparator" w:id="0">
    <w:p w14:paraId="30FDF82F" w14:textId="77777777" w:rsidR="006B1E7F" w:rsidRDefault="006B1E7F" w:rsidP="006B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631C7" w14:textId="77777777" w:rsidR="006B1E7F" w:rsidRDefault="006B1E7F" w:rsidP="006B7251">
      <w:pPr>
        <w:spacing w:after="0" w:line="240" w:lineRule="auto"/>
      </w:pPr>
      <w:r>
        <w:separator/>
      </w:r>
    </w:p>
  </w:footnote>
  <w:footnote w:type="continuationSeparator" w:id="0">
    <w:p w14:paraId="20BEF2AF" w14:textId="77777777" w:rsidR="006B1E7F" w:rsidRDefault="006B1E7F" w:rsidP="006B7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F3C45" w14:textId="0854EF83" w:rsidR="006B7251" w:rsidRDefault="006B7251">
    <w:pPr>
      <w:pStyle w:val="Zhlav"/>
    </w:pPr>
  </w:p>
  <w:p w14:paraId="6FD8133B" w14:textId="77777777" w:rsidR="006B7251" w:rsidRDefault="006B72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657A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D24317"/>
    <w:multiLevelType w:val="hybridMultilevel"/>
    <w:tmpl w:val="34B8D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E36C2"/>
    <w:multiLevelType w:val="hybridMultilevel"/>
    <w:tmpl w:val="F56A7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847389">
    <w:abstractNumId w:val="2"/>
  </w:num>
  <w:num w:numId="2" w16cid:durableId="1901552122">
    <w:abstractNumId w:val="0"/>
  </w:num>
  <w:num w:numId="3" w16cid:durableId="945382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97"/>
    <w:rsid w:val="00006F59"/>
    <w:rsid w:val="00064204"/>
    <w:rsid w:val="000653D1"/>
    <w:rsid w:val="00090614"/>
    <w:rsid w:val="0014164C"/>
    <w:rsid w:val="001665F3"/>
    <w:rsid w:val="00166F67"/>
    <w:rsid w:val="001E6B14"/>
    <w:rsid w:val="002B2CE6"/>
    <w:rsid w:val="002D34B3"/>
    <w:rsid w:val="00320297"/>
    <w:rsid w:val="00340209"/>
    <w:rsid w:val="003D6E27"/>
    <w:rsid w:val="003F2994"/>
    <w:rsid w:val="004E5FAC"/>
    <w:rsid w:val="004F3F5E"/>
    <w:rsid w:val="005000A2"/>
    <w:rsid w:val="005A3F7D"/>
    <w:rsid w:val="00602133"/>
    <w:rsid w:val="006049B8"/>
    <w:rsid w:val="00612366"/>
    <w:rsid w:val="00662446"/>
    <w:rsid w:val="00683F31"/>
    <w:rsid w:val="006B1E7F"/>
    <w:rsid w:val="006B7251"/>
    <w:rsid w:val="00715016"/>
    <w:rsid w:val="007A34F2"/>
    <w:rsid w:val="007E78EE"/>
    <w:rsid w:val="00832B79"/>
    <w:rsid w:val="00842C66"/>
    <w:rsid w:val="008A4B60"/>
    <w:rsid w:val="00905E21"/>
    <w:rsid w:val="00965381"/>
    <w:rsid w:val="009B2D10"/>
    <w:rsid w:val="009C6A96"/>
    <w:rsid w:val="009E79F9"/>
    <w:rsid w:val="009F34DA"/>
    <w:rsid w:val="009F4930"/>
    <w:rsid w:val="00AA6713"/>
    <w:rsid w:val="00AC08DD"/>
    <w:rsid w:val="00AD3C05"/>
    <w:rsid w:val="00BB25AC"/>
    <w:rsid w:val="00BD1A71"/>
    <w:rsid w:val="00C23327"/>
    <w:rsid w:val="00CC2B66"/>
    <w:rsid w:val="00CE0F0C"/>
    <w:rsid w:val="00DB2441"/>
    <w:rsid w:val="00DD7860"/>
    <w:rsid w:val="00E04F62"/>
    <w:rsid w:val="00E148EE"/>
    <w:rsid w:val="00E40535"/>
    <w:rsid w:val="00F06A45"/>
    <w:rsid w:val="00F2118B"/>
    <w:rsid w:val="00F2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1AF45A"/>
  <w15:docId w15:val="{511A2071-6BAE-457A-8C32-DBDE3667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34F2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7A34F2"/>
    <w:pPr>
      <w:numPr>
        <w:numId w:val="2"/>
      </w:numPr>
      <w:contextualSpacing/>
    </w:pPr>
  </w:style>
  <w:style w:type="paragraph" w:styleId="Bezmezer">
    <w:name w:val="No Spacing"/>
    <w:uiPriority w:val="1"/>
    <w:qFormat/>
    <w:rsid w:val="007A34F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B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7251"/>
  </w:style>
  <w:style w:type="paragraph" w:styleId="Zpat">
    <w:name w:val="footer"/>
    <w:basedOn w:val="Normln"/>
    <w:link w:val="ZpatChar"/>
    <w:uiPriority w:val="99"/>
    <w:unhideWhenUsed/>
    <w:rsid w:val="006B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7251"/>
  </w:style>
  <w:style w:type="paragraph" w:styleId="Textbubliny">
    <w:name w:val="Balloon Text"/>
    <w:basedOn w:val="Normln"/>
    <w:link w:val="TextbublinyChar"/>
    <w:uiPriority w:val="99"/>
    <w:semiHidden/>
    <w:unhideWhenUsed/>
    <w:rsid w:val="006B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25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B7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72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72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72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725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F251F1"/>
    <w:rPr>
      <w:strike w:val="0"/>
      <w:dstrike w:val="0"/>
      <w:color w:val="007BFF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F251F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251F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B2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1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4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4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56F0-037D-49B0-A376-7392B7E0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683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Michaela Beranova</cp:lastModifiedBy>
  <cp:revision>7</cp:revision>
  <cp:lastPrinted>2023-08-21T09:43:00Z</cp:lastPrinted>
  <dcterms:created xsi:type="dcterms:W3CDTF">2023-08-21T11:34:00Z</dcterms:created>
  <dcterms:modified xsi:type="dcterms:W3CDTF">2023-11-01T13:30:00Z</dcterms:modified>
</cp:coreProperties>
</file>