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7420"/>
      </w:tblGrid>
      <w:tr w:rsidR="00031944" w:rsidRPr="00031944" w:rsidTr="0003194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noProof/>
                <w:color w:val="000000"/>
                <w:spacing w:val="24"/>
                <w:sz w:val="18"/>
                <w:szCs w:val="18"/>
                <w:lang w:eastAsia="cs-CZ"/>
              </w:rPr>
              <w:drawing>
                <wp:inline distT="0" distB="0" distL="0" distR="0">
                  <wp:extent cx="762000" cy="876300"/>
                  <wp:effectExtent l="0" t="0" r="0" b="0"/>
                  <wp:docPr id="1" name="Obrázek 1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143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43"/>
            </w:tblGrid>
            <w:tr w:rsidR="00031944" w:rsidRPr="0003194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31944" w:rsidRPr="00031944" w:rsidRDefault="00031944" w:rsidP="0003194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031944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Město Slavkov u Brna</w:t>
                  </w:r>
                </w:p>
              </w:tc>
            </w:tr>
            <w:tr w:rsidR="00031944" w:rsidRPr="0003194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31944" w:rsidRPr="00031944" w:rsidRDefault="00031944" w:rsidP="00031944">
                  <w:pPr>
                    <w:spacing w:after="0" w:line="240" w:lineRule="auto"/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</w:pPr>
                  <w:r w:rsidRPr="00031944"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  <w:t>USNESENÍ</w:t>
                  </w:r>
                </w:p>
              </w:tc>
            </w:tr>
            <w:tr w:rsidR="00031944" w:rsidRPr="0003194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31944" w:rsidRPr="00031944" w:rsidRDefault="00031944" w:rsidP="00031944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031944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13. zasedání zastupitelstva města</w:t>
                  </w:r>
                </w:p>
              </w:tc>
            </w:tr>
            <w:tr w:rsidR="00031944" w:rsidRPr="0003194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31944" w:rsidRPr="00031944" w:rsidRDefault="00031944" w:rsidP="00031944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031944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 xml:space="preserve">konaného dne </w:t>
                  </w:r>
                  <w:proofErr w:type="gramStart"/>
                  <w:r w:rsidRPr="00031944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18.3.2024</w:t>
                  </w:r>
                  <w:proofErr w:type="gramEnd"/>
                </w:p>
              </w:tc>
            </w:tr>
            <w:tr w:rsidR="00031944" w:rsidRPr="0003194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31944" w:rsidRPr="00031944" w:rsidRDefault="00031944" w:rsidP="000319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319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číslo usnesení 192/13/ZM/2024/Veřejný</w:t>
                  </w:r>
                </w:p>
              </w:tc>
            </w:tr>
          </w:tbl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</w:p>
        </w:tc>
      </w:tr>
      <w:tr w:rsidR="00031944" w:rsidRPr="00031944" w:rsidTr="00031944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  <w:pict>
                <v:rect id="_x0000_i1026" style="width:442.25pt;height:.75pt" o:hrpct="0" o:hralign="center" o:hrstd="t" o:hr="t" fillcolor="#a0a0a0" stroked="f"/>
              </w:pict>
            </w:r>
          </w:p>
        </w:tc>
      </w:tr>
    </w:tbl>
    <w:p w:rsidR="00031944" w:rsidRPr="00031944" w:rsidRDefault="00031944" w:rsidP="0003194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</w:pPr>
      <w:r w:rsidRPr="00031944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  <w:t>Soubor rozpočtových opatření č. 4-9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Obsah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Návrhy změn schváleného rozpočtu na rok 2024 překládané orgánům města.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Důvodová zpráva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4 - Dary - městský ples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základě darovacích smluv obdrželo město následující dary na akci městský ples:</w:t>
      </w:r>
    </w:p>
    <w:p w:rsidR="00031944" w:rsidRPr="00031944" w:rsidRDefault="00031944" w:rsidP="000319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Roman </w:t>
      </w:r>
      <w:proofErr w:type="spellStart"/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Chytlík</w:t>
      </w:r>
      <w:proofErr w:type="spellEnd"/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ve výši 5.000 Kč</w:t>
      </w:r>
    </w:p>
    <w:p w:rsidR="00031944" w:rsidRPr="00031944" w:rsidRDefault="00031944" w:rsidP="000319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proofErr w:type="spellStart"/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Lohmann-Rauscher</w:t>
      </w:r>
      <w:proofErr w:type="spellEnd"/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s. r. o. ve výši 10.000 Kč</w:t>
      </w:r>
    </w:p>
    <w:p w:rsidR="00031944" w:rsidRPr="00031944" w:rsidRDefault="00031944" w:rsidP="000319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proofErr w:type="spellStart"/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Tocháček</w:t>
      </w:r>
      <w:proofErr w:type="spellEnd"/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spol. s r. o. ve výši 10.000 Kč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O výše uvedené dary bude navýšena položka OVV - kultura - městský ples.</w:t>
      </w:r>
    </w:p>
    <w:tbl>
      <w:tblPr>
        <w:tblW w:w="99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546"/>
        <w:gridCol w:w="590"/>
        <w:gridCol w:w="590"/>
        <w:gridCol w:w="602"/>
        <w:gridCol w:w="402"/>
        <w:gridCol w:w="3632"/>
        <w:gridCol w:w="1393"/>
        <w:gridCol w:w="1434"/>
      </w:tblGrid>
      <w:tr w:rsidR="00031944" w:rsidRPr="00031944" w:rsidTr="0003194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kultura - dary - městský ples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25 000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kultura - městský ples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25 000</w:t>
            </w:r>
          </w:p>
        </w:tc>
      </w:tr>
    </w:tbl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5 - Financování Dnů Slavkova a Vzpomínkových akce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Ve schváleném rozpočtu města pro rok 2024 jsou položky OVV - Vzpomínkové akce 250.000 Kč a OVV - kultura - Dny Slavkova ve výši 400.000 Kč. Protože příspěvková organizace Zámek Slavkov-</w:t>
      </w:r>
      <w:proofErr w:type="spellStart"/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Austerlitz</w:t>
      </w:r>
      <w:proofErr w:type="spellEnd"/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bude žadatelem o dotaci z Jihomoravského kraje na tyto akce, přesouváme financování na příspěvkovou organizaci, a to formou účelových neinvestičních příspěvků.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8"/>
        <w:gridCol w:w="506"/>
        <w:gridCol w:w="546"/>
        <w:gridCol w:w="546"/>
        <w:gridCol w:w="661"/>
        <w:gridCol w:w="373"/>
        <w:gridCol w:w="3523"/>
        <w:gridCol w:w="1289"/>
        <w:gridCol w:w="1328"/>
      </w:tblGrid>
      <w:tr w:rsidR="00031944" w:rsidRPr="00031944" w:rsidTr="0003194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Vzpomínkové akce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-250 000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kultura - Dny Slavkova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-400 000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ÚNP - ZS-A - Vzpomínkové akce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250 000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ÚNP - ZS-A - Dny Slavkova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400 000</w:t>
            </w:r>
          </w:p>
        </w:tc>
      </w:tr>
    </w:tbl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6 - Vratky účelových příspěvků příspěvkových organizací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souladu se Směrnicí určující vztahy a hospodaření příspěvkových organizací zřízených městem Slavkov u Brna předložily všechny organizace vyúčtování účelových příspěvků za rok 2023.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 vyúčtování vyplývají následující vratky:</w:t>
      </w:r>
    </w:p>
    <w:tbl>
      <w:tblPr>
        <w:tblW w:w="74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9"/>
        <w:gridCol w:w="1353"/>
        <w:gridCol w:w="1263"/>
      </w:tblGrid>
      <w:tr w:rsidR="00031944" w:rsidRPr="00031944" w:rsidTr="00031944">
        <w:trPr>
          <w:trHeight w:val="300"/>
        </w:trPr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částka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vráceno</w:t>
            </w:r>
          </w:p>
        </w:tc>
      </w:tr>
      <w:tr w:rsidR="00031944" w:rsidRPr="00031944" w:rsidTr="00031944">
        <w:trPr>
          <w:trHeight w:val="3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TSMS</w:t>
            </w:r>
          </w:p>
        </w:tc>
      </w:tr>
      <w:tr w:rsidR="00031944" w:rsidRPr="00031944" w:rsidTr="0003194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pronájem mobilního WC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3 439,20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03194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30.01.2024</w:t>
            </w:r>
            <w:proofErr w:type="gramEnd"/>
          </w:p>
        </w:tc>
      </w:tr>
      <w:tr w:rsidR="00031944" w:rsidRPr="00031944" w:rsidTr="0003194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oprava zábradlí - koupaliště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135,00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03194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30.01.2024</w:t>
            </w:r>
            <w:proofErr w:type="gramEnd"/>
          </w:p>
        </w:tc>
      </w:tr>
      <w:tr w:rsidR="00031944" w:rsidRPr="00031944" w:rsidTr="0003194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nádoby na sběr BRO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132 382,46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03194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30.01.2024</w:t>
            </w:r>
            <w:proofErr w:type="gramEnd"/>
          </w:p>
        </w:tc>
      </w:tr>
      <w:tr w:rsidR="00031944" w:rsidRPr="00031944" w:rsidTr="00031944">
        <w:trPr>
          <w:trHeight w:val="3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ZS-A</w:t>
            </w:r>
          </w:p>
        </w:tc>
      </w:tr>
      <w:tr w:rsidR="00031944" w:rsidRPr="00031944" w:rsidTr="0003194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úvěr WC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03194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15.01.2024</w:t>
            </w:r>
            <w:proofErr w:type="gramEnd"/>
          </w:p>
        </w:tc>
      </w:tr>
      <w:tr w:rsidR="00031944" w:rsidRPr="00031944" w:rsidTr="00031944">
        <w:trPr>
          <w:trHeight w:val="3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 xml:space="preserve">MŠ </w:t>
            </w:r>
            <w:proofErr w:type="spellStart"/>
            <w:r w:rsidRPr="0003194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Zvídálek</w:t>
            </w:r>
            <w:proofErr w:type="spellEnd"/>
          </w:p>
        </w:tc>
      </w:tr>
      <w:tr w:rsidR="00031944" w:rsidRPr="00031944" w:rsidTr="0003194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 xml:space="preserve">vybavení provozu </w:t>
            </w:r>
            <w:proofErr w:type="spellStart"/>
            <w:r w:rsidRPr="0003194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Litava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11 901,00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03194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23.01.2024</w:t>
            </w:r>
            <w:proofErr w:type="gramEnd"/>
          </w:p>
        </w:tc>
      </w:tr>
      <w:tr w:rsidR="00031944" w:rsidRPr="00031944" w:rsidTr="00031944">
        <w:trPr>
          <w:trHeight w:val="3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ZUŠ</w:t>
            </w:r>
          </w:p>
        </w:tc>
      </w:tr>
      <w:tr w:rsidR="00031944" w:rsidRPr="00031944" w:rsidTr="0003194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oprava podlah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4 212,39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031944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cs-CZ"/>
              </w:rPr>
              <w:t>25.01.2024</w:t>
            </w:r>
            <w:proofErr w:type="gramEnd"/>
          </w:p>
        </w:tc>
      </w:tr>
    </w:tbl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lastRenderedPageBreak/>
        <w:t> 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Vratky účelových příspěvků navýší položku OVV - Nespecifikované rezervy.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3"/>
        <w:gridCol w:w="467"/>
        <w:gridCol w:w="503"/>
        <w:gridCol w:w="503"/>
        <w:gridCol w:w="820"/>
        <w:gridCol w:w="344"/>
        <w:gridCol w:w="3822"/>
        <w:gridCol w:w="1186"/>
        <w:gridCol w:w="1222"/>
      </w:tblGrid>
      <w:tr w:rsidR="00031944" w:rsidRPr="00031944" w:rsidTr="0003194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3639122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TSMS - vratka ÚNP mobilní WC hřbitov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363910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 TSMS - vratka  ÚIP koupaliště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363923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TSMS - vratka ÚIP nádoby na BRO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132 400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16014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 - ZS-A -  vratka ÚIP úvěr WC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FO - MŠ - vratka ÚIP vybavení </w:t>
            </w:r>
            <w:proofErr w:type="spellStart"/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Litava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12 000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ZUŠ - vratka NÚP opravy podlah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4 300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202 400</w:t>
            </w:r>
          </w:p>
        </w:tc>
      </w:tr>
    </w:tbl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7 - Projektová dokumentace - rozšíření kapacity ZŠ Tyršova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loňském roce byla zpracována a odsouhlasena studie na rozšíření kapacity ZŠ Tyršova. Na podnět zastupitelů je předkládán návrh na zajištění financování stupně projektové dokumentace pro územní řízení a s tím spojené další náklady (průzkumy, zaměření, povolení demolice, studie, posudky). Tato dokumentace bude sloužit jako podklad zadání výběrového řízení pro stavební činnost v režimu DESIGN  &amp; BUILD. V opačném případě by se musely všechny stupně projektové dokumentace soutěžit současně jako jedna zakázka.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Zařazení nové položky IR - PD rozšíření kapacity ZŠ Tyršova ve výši 3.500.000 Kč bude pokryto čerpáním Fondu rezerv a rozvoje. Stav Fondu rezerv a rozvoje je k 31. 1. 2024 ve výši 14.889.915,25 Kč.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506"/>
        <w:gridCol w:w="546"/>
        <w:gridCol w:w="546"/>
        <w:gridCol w:w="660"/>
        <w:gridCol w:w="372"/>
        <w:gridCol w:w="3531"/>
        <w:gridCol w:w="1288"/>
        <w:gridCol w:w="1326"/>
      </w:tblGrid>
      <w:tr w:rsidR="00031944" w:rsidRPr="00031944" w:rsidTr="0003194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PD rozšíření kapacity ZŠ Tyršova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3 500 000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Čerpání FRR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3 500 000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 xml:space="preserve">Rozpočtové opatření č. 8 - Navýšení položky rozpočtu - ZŠ Komenského - </w:t>
      </w:r>
      <w:proofErr w:type="spellStart"/>
      <w:r w:rsidRPr="000319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gastro</w:t>
      </w:r>
      <w:proofErr w:type="spellEnd"/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Byla ukončena veřejná zakázka na akci ZŠ Komenského - </w:t>
      </w:r>
      <w:proofErr w:type="spellStart"/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gastro</w:t>
      </w:r>
      <w:proofErr w:type="spellEnd"/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. Byla vybrána nejvýhodnější nabídka ve výši 14.210.000 Kč vč. DPH. Protože ve schváleném rozpočtu města pro rok 2024 je položka ZŠ Komenského - </w:t>
      </w:r>
      <w:proofErr w:type="spellStart"/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gasto</w:t>
      </w:r>
      <w:proofErr w:type="spellEnd"/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ve výši 13.000.000 Kč, doporučujeme po dohodě s odborem IR navýšení této položky o 1.500.000 Kč. 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tento projekt je odsouhlasena dotace poskytovatelem dotace IROP. Jedná se tedy o celkové náklady na projekt (předfinancování + spoluúčast k dotaci). Po ukončení prací bude podána žádost o platbu (pravděpodobně v měsíci září 2024).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Navýšení položky IR - ZŠ Komenského - </w:t>
      </w:r>
      <w:proofErr w:type="spellStart"/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gastro</w:t>
      </w:r>
      <w:proofErr w:type="spellEnd"/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ve výši 1.500.000 Kč bude pokryto čerpáním Fondu rezerv a rozvoje.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553"/>
        <w:gridCol w:w="596"/>
        <w:gridCol w:w="596"/>
        <w:gridCol w:w="609"/>
        <w:gridCol w:w="406"/>
        <w:gridCol w:w="3043"/>
        <w:gridCol w:w="1409"/>
        <w:gridCol w:w="1451"/>
      </w:tblGrid>
      <w:tr w:rsidR="00031944" w:rsidRPr="00031944" w:rsidTr="0003194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IR - ZŠ Komenského - </w:t>
            </w:r>
            <w:proofErr w:type="spellStart"/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gastro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1 500 000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Čerpání FRR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1 500 000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9 - Oprava výtahu - poliklinika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současné době je na poliklinice nefunkční výtah z důvodu poruchy měniče frekvence. Dle inspekční zprávy k tomuto výtahu je nutné také provést kompletní renovaci výtahu (dodávka nového řídícího rozvaděče, nová elektroinstalace vč. ovládacích prvků, nové vlečné kabely a dodávka komunikátoru, omezovače rychlosti a dosedů pod výtahovou kabinu). Celkové výdaje na tuto renovaci jsou 220.000 Kč vč. DPH. 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Navýšení položky - SB - opravy a udržování ve výši 220.000 Kč bude pokryto čerpáním Fondu správy budov. Stav Fondu správy budov k 31. 1. 2024 je ve výši 3.129.056,30 Kč.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4"/>
        <w:gridCol w:w="580"/>
        <w:gridCol w:w="626"/>
        <w:gridCol w:w="626"/>
        <w:gridCol w:w="640"/>
        <w:gridCol w:w="427"/>
        <w:gridCol w:w="2691"/>
        <w:gridCol w:w="1481"/>
        <w:gridCol w:w="1525"/>
      </w:tblGrid>
      <w:tr w:rsidR="00031944" w:rsidRPr="00031944" w:rsidTr="0003194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SB - Opravy a udržování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220 000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Čerpání FSB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br/>
        <w:t>Tuto zprávu projednala Rada města na své 51. schůzi dne 19. 2. 2024 a přijala následující usnesení: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I. Rada města schvaluje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rozpočtová opatření v předloženém znění v souladu s usnesením Zastupitelstva města Slavkov u Brna č. 168/11/ZM/2023 ze dne 18. 12. 2023, které zmocňuje radu města schvalovat a provádět změny rozpočtu na rok 2024 formou rozpočtových opatření: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99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546"/>
        <w:gridCol w:w="590"/>
        <w:gridCol w:w="590"/>
        <w:gridCol w:w="602"/>
        <w:gridCol w:w="402"/>
        <w:gridCol w:w="3632"/>
        <w:gridCol w:w="1393"/>
        <w:gridCol w:w="1434"/>
      </w:tblGrid>
      <w:tr w:rsidR="00031944" w:rsidRPr="00031944" w:rsidTr="0003194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OVV - kultura - dary - městský ples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25 000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OVV - kultura - městský ples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25 000</w:t>
            </w:r>
          </w:p>
        </w:tc>
      </w:tr>
    </w:tbl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lastRenderedPageBreak/>
        <w:t>Tuto zprávu projednala Rada města na své 52. schůzi dne 4. 3. 2024 a přijala následující usnesení: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I. Rada města doporučuje zastupitelstvu města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schválit soubor rozpočtových opatření v předloženém znění: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1027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6"/>
        <w:gridCol w:w="476"/>
        <w:gridCol w:w="621"/>
        <w:gridCol w:w="513"/>
        <w:gridCol w:w="837"/>
        <w:gridCol w:w="351"/>
        <w:gridCol w:w="3902"/>
        <w:gridCol w:w="1211"/>
        <w:gridCol w:w="1248"/>
      </w:tblGrid>
      <w:tr w:rsidR="00031944" w:rsidRPr="00031944" w:rsidTr="0003194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031944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031944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OVV - Vzpomínkové akce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-250 000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OVV - kultura - Dny Slavkova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-400 000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ÚNP - ZS-A - Vzpomínkové akce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250 000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ÚNP - ZS-A - Dny Slavkova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400 000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3639122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TSMS - vratka ÚNP mobilní WC hřbitov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363910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TSMS - vratka ÚIP koupaliště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363923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TSMS - vratka ÚIP nádoby na BRO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132 400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16014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ZS-A - úvěr WC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FO - MŠ - vybavení </w:t>
            </w:r>
            <w:proofErr w:type="spellStart"/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Litava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12 000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140721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ZUŠ - vratka opravy podlah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4 300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60409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202 400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14053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PD přístavba ZŠ Tyršova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3 500 000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Čerpání FRR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3 500 000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IR - ZŠ Komenského - </w:t>
            </w:r>
            <w:proofErr w:type="spellStart"/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gastro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1 500 000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Čerpání FRR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1 500 000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SB - Opravy a udržování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220 000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Čerpání FSB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220 000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319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II. Rada města doporučuje zastupitelstvu města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 xml:space="preserve">schválit čerpání Fondu rozvoje a rezerv ve výši 3.500.000 Kč na pořízení dalšího stupně projektové dokumentace na přístavbu ZŠ Tyršova a ve výši 1.500.000 Kč na akci ZŠ Komenského - </w:t>
      </w:r>
      <w:proofErr w:type="spellStart"/>
      <w:r w:rsidRPr="0003194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gastro</w:t>
      </w:r>
      <w:proofErr w:type="spellEnd"/>
      <w:r w:rsidRPr="0003194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.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III. Rada města doporučuje zastupitelstvu města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schválit čerpání Fondu správy budov ve výši 220.000 Kč na opravu výtahu v budově polikliniky.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I. Zastupitelstvo města schvaluje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soubor rozpočtových opatření v předloženém znění: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1027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"/>
        <w:gridCol w:w="617"/>
        <w:gridCol w:w="554"/>
        <w:gridCol w:w="554"/>
        <w:gridCol w:w="554"/>
        <w:gridCol w:w="914"/>
        <w:gridCol w:w="408"/>
        <w:gridCol w:w="3469"/>
        <w:gridCol w:w="1113"/>
        <w:gridCol w:w="1134"/>
      </w:tblGrid>
      <w:tr w:rsidR="00031944" w:rsidRPr="00031944" w:rsidTr="0003194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Č. </w:t>
            </w:r>
            <w:proofErr w:type="spellStart"/>
            <w:r w:rsidRPr="00031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náv</w:t>
            </w:r>
            <w:proofErr w:type="spellEnd"/>
            <w:r w:rsidRPr="00031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Výdaje (Kč)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Vzpomínkové akce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-250 000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kultura - Dny Slavkova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-400 000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ÚNP - ZS-A - Vzpomínkové akce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250 000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ÚNP - ZS-A - Dny Slavkova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500 000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-100 000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3639122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TSMS - vratka ÚNP mobilní WC hřbitov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TSMS - vratka ÚIP koupaliště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363923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TSMS - vratka ÚIP nádoby na BRO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132 400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ZS-A - úvěr WC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FO - MŠ - vybavení </w:t>
            </w:r>
            <w:proofErr w:type="spellStart"/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Litava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ZUŠ - vratka opravy podlah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202 400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PD přístavba ZŠ Tyršova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3 500 000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Čerpání FRR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3 500 000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IR - ZŠ Komenského - </w:t>
            </w:r>
            <w:proofErr w:type="spellStart"/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gastro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1 500 000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Čerpání FRR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1 500 000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SB - Opravy a udržování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220 000</w:t>
            </w:r>
          </w:p>
        </w:tc>
      </w:tr>
      <w:tr w:rsidR="00031944" w:rsidRPr="00031944" w:rsidTr="00031944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Čerpání FSB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944" w:rsidRPr="00031944" w:rsidRDefault="00031944" w:rsidP="00031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19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II. Zastupitelstvo města schvaluje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 xml:space="preserve">čerpání Fondu rozvoje a rezerv ve výši 3.500.000 Kč na pořízení dalšího stupně projektové dokumentace na přístavbu ZŠ Tyršova a ve výši 1.500.000 Kč na akci ZŠ Komenského - </w:t>
      </w:r>
      <w:proofErr w:type="spellStart"/>
      <w:r w:rsidRPr="000319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gastro</w:t>
      </w:r>
      <w:proofErr w:type="spellEnd"/>
      <w:r w:rsidRPr="000319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.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III. Zastupitelstvo města schvaluje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čerpání Fondu správy budov ve výši 220.000 Kč na opravu výtahu v budově polikliniky.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IV. Zastupitelstvo města bere na vědomí</w:t>
      </w:r>
    </w:p>
    <w:p w:rsidR="00031944" w:rsidRPr="00031944" w:rsidRDefault="00031944" w:rsidP="0003194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194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4.</w:t>
      </w:r>
    </w:p>
    <w:p w:rsidR="00AA4143" w:rsidRDefault="00AA4143"/>
    <w:p w:rsidR="00031944" w:rsidRDefault="00031944">
      <w:r>
        <w:t>Datum vyvěšení: 22. 3. 2024</w:t>
      </w:r>
      <w:r>
        <w:tab/>
      </w:r>
      <w:r>
        <w:tab/>
      </w:r>
      <w:r>
        <w:tab/>
      </w:r>
      <w:r>
        <w:tab/>
      </w:r>
      <w:r>
        <w:tab/>
        <w:t>Datum snětí: 28. 2. 2025</w:t>
      </w:r>
      <w:bookmarkStart w:id="0" w:name="_GoBack"/>
      <w:bookmarkEnd w:id="0"/>
    </w:p>
    <w:sectPr w:rsidR="00031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C29BA"/>
    <w:multiLevelType w:val="multilevel"/>
    <w:tmpl w:val="0982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44"/>
    <w:rsid w:val="00031944"/>
    <w:rsid w:val="00AA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65509"/>
  <w15:chartTrackingRefBased/>
  <w15:docId w15:val="{BB0BB383-EEBF-4874-92A0-1210499B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31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31944"/>
    <w:rPr>
      <w:b/>
      <w:bCs/>
    </w:rPr>
  </w:style>
  <w:style w:type="character" w:styleId="Zdraznn">
    <w:name w:val="Emphasis"/>
    <w:basedOn w:val="Standardnpsmoodstavce"/>
    <w:uiPriority w:val="20"/>
    <w:qFormat/>
    <w:rsid w:val="000319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0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054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263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829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025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96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3946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1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152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730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0102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95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2539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1346</Words>
  <Characters>7942</Characters>
  <Application>Microsoft Office Word</Application>
  <DocSecurity>0</DocSecurity>
  <Lines>66</Lines>
  <Paragraphs>18</Paragraphs>
  <ScaleCrop>false</ScaleCrop>
  <Company/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Vránová</dc:creator>
  <cp:keywords/>
  <dc:description/>
  <cp:lastModifiedBy>Klára Vránová</cp:lastModifiedBy>
  <cp:revision>1</cp:revision>
  <dcterms:created xsi:type="dcterms:W3CDTF">2024-03-22T08:00:00Z</dcterms:created>
  <dcterms:modified xsi:type="dcterms:W3CDTF">2024-03-22T08:04:00Z</dcterms:modified>
</cp:coreProperties>
</file>