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440"/>
      </w:tblGrid>
      <w:tr w:rsidR="0066443C" w:rsidRPr="0066443C" w:rsidTr="0066443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24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noProof/>
                <w:color w:val="000000"/>
                <w:spacing w:val="24"/>
                <w:sz w:val="18"/>
                <w:szCs w:val="18"/>
                <w:lang w:eastAsia="cs-CZ"/>
              </w:rPr>
              <w:drawing>
                <wp:inline distT="0" distB="0" distL="0" distR="0">
                  <wp:extent cx="762000" cy="876300"/>
                  <wp:effectExtent l="0" t="0" r="0" b="0"/>
                  <wp:docPr id="1" name="Obrázek 1" descr="Znak města Slavkov u Br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 města Slavkov u Br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6267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7"/>
            </w:tblGrid>
            <w:tr w:rsidR="0066443C" w:rsidRPr="0066443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443C" w:rsidRPr="0066443C" w:rsidRDefault="0066443C" w:rsidP="006644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cs-CZ"/>
                    </w:rPr>
                  </w:pPr>
                  <w:r w:rsidRPr="0066443C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cs-CZ"/>
                    </w:rPr>
                    <w:t>Město Slavkov u Brna</w:t>
                  </w:r>
                </w:p>
              </w:tc>
            </w:tr>
            <w:tr w:rsidR="0066443C" w:rsidRPr="0066443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443C" w:rsidRPr="0066443C" w:rsidRDefault="0066443C" w:rsidP="0066443C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pacing w:val="120"/>
                      <w:sz w:val="38"/>
                      <w:szCs w:val="38"/>
                      <w:lang w:eastAsia="cs-CZ"/>
                    </w:rPr>
                  </w:pPr>
                  <w:r w:rsidRPr="0066443C">
                    <w:rPr>
                      <w:rFonts w:ascii="Arial" w:eastAsia="Times New Roman" w:hAnsi="Arial" w:cs="Arial"/>
                      <w:caps/>
                      <w:spacing w:val="120"/>
                      <w:sz w:val="38"/>
                      <w:szCs w:val="38"/>
                      <w:lang w:eastAsia="cs-CZ"/>
                    </w:rPr>
                    <w:t>Usnesení</w:t>
                  </w:r>
                </w:p>
              </w:tc>
            </w:tr>
            <w:tr w:rsidR="0066443C" w:rsidRPr="0066443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443C" w:rsidRPr="0066443C" w:rsidRDefault="0066443C" w:rsidP="0066443C">
                  <w:pPr>
                    <w:spacing w:after="0" w:line="240" w:lineRule="auto"/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</w:pPr>
                  <w:r w:rsidRPr="0066443C"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  <w:t>107. schůze rady města</w:t>
                  </w:r>
                </w:p>
              </w:tc>
            </w:tr>
            <w:tr w:rsidR="0066443C" w:rsidRPr="0066443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443C" w:rsidRPr="0066443C" w:rsidRDefault="0066443C" w:rsidP="0066443C">
                  <w:pPr>
                    <w:spacing w:after="0" w:line="240" w:lineRule="auto"/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</w:pPr>
                  <w:r w:rsidRPr="0066443C"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  <w:t>konané dne 11.8.2025</w:t>
                  </w:r>
                </w:p>
              </w:tc>
            </w:tr>
            <w:tr w:rsidR="0066443C" w:rsidRPr="0066443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443C" w:rsidRPr="0066443C" w:rsidRDefault="0066443C" w:rsidP="00664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644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číslo usnesení 1702/107/RM/2025/Veřejný</w:t>
                  </w:r>
                </w:p>
              </w:tc>
            </w:tr>
          </w:tbl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24"/>
                <w:sz w:val="18"/>
                <w:szCs w:val="18"/>
                <w:lang w:eastAsia="cs-CZ"/>
              </w:rPr>
            </w:pPr>
          </w:p>
        </w:tc>
      </w:tr>
      <w:tr w:rsidR="0066443C" w:rsidRPr="0066443C" w:rsidTr="0066443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6443C" w:rsidRPr="0066443C" w:rsidRDefault="00F34A99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24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pacing w:val="24"/>
                <w:sz w:val="18"/>
                <w:szCs w:val="18"/>
                <w:lang w:eastAsia="cs-CZ"/>
              </w:rPr>
              <w:pict>
                <v:rect id="_x0000_i1025" style="width:442pt;height:.75pt" o:hrpct="0" o:hralign="center" o:hrstd="t" o:hr="t" fillcolor="#a0a0a0" stroked="f"/>
              </w:pict>
            </w:r>
          </w:p>
        </w:tc>
      </w:tr>
    </w:tbl>
    <w:p w:rsidR="0066443C" w:rsidRPr="0066443C" w:rsidRDefault="0066443C" w:rsidP="0066443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cs-CZ"/>
        </w:rPr>
      </w:pPr>
      <w:r w:rsidRPr="0066443C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cs-CZ"/>
        </w:rPr>
        <w:t>Soubor rozpočtových opatření č. 45-49</w:t>
      </w:r>
    </w:p>
    <w:p w:rsidR="0066443C" w:rsidRPr="0066443C" w:rsidRDefault="0066443C" w:rsidP="006644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 w:rsidRPr="0066443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Obsah</w:t>
      </w:r>
    </w:p>
    <w:p w:rsidR="0066443C" w:rsidRPr="0066443C" w:rsidRDefault="0066443C" w:rsidP="006644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66443C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Návrhy změn schváleného rozpočtu na rok 2025 překládané orgánům města.</w:t>
      </w:r>
    </w:p>
    <w:p w:rsidR="0066443C" w:rsidRPr="0066443C" w:rsidRDefault="0066443C" w:rsidP="006644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 w:rsidRPr="0066443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Důvodová zpráva</w:t>
      </w:r>
    </w:p>
    <w:p w:rsidR="0066443C" w:rsidRPr="0066443C" w:rsidRDefault="0066443C" w:rsidP="006644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66443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45 - Dotace - Sociální práce</w:t>
      </w:r>
    </w:p>
    <w:p w:rsidR="0066443C" w:rsidRPr="0066443C" w:rsidRDefault="0066443C" w:rsidP="006644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66443C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Na účet města byla připsána neinvestiční účelová dotace od Ministerstva práce a sociálních věcí ve výši 811.855 Kč na výkon sociální práce pro rok 2025 s výjimkou agendy sociálně-právní ochrany dětí. Dotace slouží na pokrytí mezd zaměstnanců úřadu, kteří tuto agendu vykonávají, proto finanční prostředky z této dotace navýší položku </w:t>
      </w:r>
      <w:proofErr w:type="spellStart"/>
      <w:r w:rsidRPr="0066443C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MěÚ</w:t>
      </w:r>
      <w:proofErr w:type="spellEnd"/>
      <w:r w:rsidRPr="0066443C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 - Platy zaměstnanců - Sociální práce.</w:t>
      </w:r>
    </w:p>
    <w:p w:rsidR="0066443C" w:rsidRPr="0066443C" w:rsidRDefault="0066443C" w:rsidP="006644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66443C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Dotace bude v souladu s jejími podmínkami vyúčtována v lednu 2026 v rámci finančního vypořádání.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542"/>
        <w:gridCol w:w="584"/>
        <w:gridCol w:w="584"/>
        <w:gridCol w:w="597"/>
        <w:gridCol w:w="707"/>
        <w:gridCol w:w="3381"/>
        <w:gridCol w:w="1380"/>
        <w:gridCol w:w="1421"/>
      </w:tblGrid>
      <w:tr w:rsidR="0066443C" w:rsidRPr="0066443C" w:rsidTr="006644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66443C" w:rsidRPr="0066443C" w:rsidTr="0066443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13015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MěÚ</w:t>
            </w:r>
            <w:proofErr w:type="spellEnd"/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- Dotace - Sociální práce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811 900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6443C" w:rsidRPr="0066443C" w:rsidTr="0066443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13015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MěÚ</w:t>
            </w:r>
            <w:proofErr w:type="spellEnd"/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- Platy </w:t>
            </w:r>
            <w:proofErr w:type="spellStart"/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zam</w:t>
            </w:r>
            <w:proofErr w:type="spellEnd"/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. - Sociální práce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811 900</w:t>
            </w:r>
          </w:p>
        </w:tc>
      </w:tr>
    </w:tbl>
    <w:p w:rsidR="0066443C" w:rsidRPr="0066443C" w:rsidRDefault="0066443C" w:rsidP="006644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66443C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66443C" w:rsidRPr="0066443C" w:rsidRDefault="0066443C" w:rsidP="006644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66443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46 - Dotace - Kybernetická bezpečnost</w:t>
      </w:r>
    </w:p>
    <w:p w:rsidR="0066443C" w:rsidRPr="0066443C" w:rsidRDefault="0066443C" w:rsidP="006644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66443C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Na účet města byla připsána první část dotace poskytovaná Ministerstvem vnitra ve výši 241.386 Kč na zajištění akce Zvýšení kybernetické bezpečnosti. Finanční prostředky navýší položku </w:t>
      </w:r>
      <w:proofErr w:type="spellStart"/>
      <w:r w:rsidRPr="0066443C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MěÚ</w:t>
      </w:r>
      <w:proofErr w:type="spellEnd"/>
      <w:r w:rsidRPr="0066443C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 - Ostatní služby - </w:t>
      </w:r>
      <w:proofErr w:type="spellStart"/>
      <w:r w:rsidRPr="0066443C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Kyberbezpečnost</w:t>
      </w:r>
      <w:proofErr w:type="spellEnd"/>
      <w:r w:rsidRPr="0066443C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 a budou sloužit k zajištění dalších neinvestičních výdajů v rámci projektu.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481"/>
        <w:gridCol w:w="518"/>
        <w:gridCol w:w="518"/>
        <w:gridCol w:w="627"/>
        <w:gridCol w:w="1064"/>
        <w:gridCol w:w="3595"/>
        <w:gridCol w:w="1223"/>
        <w:gridCol w:w="1260"/>
      </w:tblGrid>
      <w:tr w:rsidR="0066443C" w:rsidRPr="0066443C" w:rsidTr="006644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66443C" w:rsidRPr="0066443C" w:rsidTr="0066443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170514041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MěÚ</w:t>
            </w:r>
            <w:proofErr w:type="spellEnd"/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- Dotace - </w:t>
            </w:r>
            <w:proofErr w:type="spellStart"/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Kyberbezpečnost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241 400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6443C" w:rsidRPr="0066443C" w:rsidTr="0066443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MěÚ</w:t>
            </w:r>
            <w:proofErr w:type="spellEnd"/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- Ostatní služby - </w:t>
            </w:r>
            <w:proofErr w:type="spellStart"/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Kyberbezpečnost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241 400</w:t>
            </w:r>
          </w:p>
        </w:tc>
      </w:tr>
    </w:tbl>
    <w:p w:rsidR="0066443C" w:rsidRPr="0066443C" w:rsidRDefault="0066443C" w:rsidP="006644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66443C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66443C" w:rsidRPr="0066443C" w:rsidRDefault="0066443C" w:rsidP="006644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66443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47 - Průtoková dotace - DDM</w:t>
      </w:r>
    </w:p>
    <w:p w:rsidR="0066443C" w:rsidRPr="0066443C" w:rsidRDefault="0066443C" w:rsidP="006644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66443C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Na účet města byly připsány finanční prostředky z kapitoly Ministerstva školství, mládeže a tělovýchovy v rámci Operačního programu Jan Amos Komenský na realizaci projektu Šablony pro MŠ a ZŠ II pro příspěvkovou organizaci Dům dětí a mládeže Slavkov u Brna ve výši 538.042,95 Kč a to:</w:t>
      </w:r>
    </w:p>
    <w:p w:rsidR="0066443C" w:rsidRPr="0066443C" w:rsidRDefault="0066443C" w:rsidP="006644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66443C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účelový znak 143533092 ve výši 434.597,12 Kč</w:t>
      </w:r>
    </w:p>
    <w:p w:rsidR="0066443C" w:rsidRPr="0066443C" w:rsidRDefault="0066443C" w:rsidP="006644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66443C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účelový znak 143133092 ve výši 103.445,83 Kč.</w:t>
      </w:r>
    </w:p>
    <w:p w:rsidR="0066443C" w:rsidRPr="0066443C" w:rsidRDefault="0066443C" w:rsidP="006644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66443C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Finanční prostředky budou převedeny na účet DDM.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536"/>
        <w:gridCol w:w="578"/>
        <w:gridCol w:w="578"/>
        <w:gridCol w:w="700"/>
        <w:gridCol w:w="1189"/>
        <w:gridCol w:w="2848"/>
        <w:gridCol w:w="1367"/>
        <w:gridCol w:w="1407"/>
      </w:tblGrid>
      <w:tr w:rsidR="0066443C" w:rsidRPr="0066443C" w:rsidTr="006644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66443C" w:rsidRPr="0066443C" w:rsidTr="0066443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143533092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Průtoková dotace DDM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434 600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6443C" w:rsidRPr="0066443C" w:rsidTr="0066443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143133092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Průtoková dotace DDM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103 500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6443C" w:rsidRPr="0066443C" w:rsidTr="0066443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143533092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Průtoková dotace DDM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434 600</w:t>
            </w:r>
          </w:p>
        </w:tc>
      </w:tr>
      <w:tr w:rsidR="0066443C" w:rsidRPr="0066443C" w:rsidTr="0066443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143133092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Průtoková dotace DDM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103 500</w:t>
            </w:r>
          </w:p>
        </w:tc>
      </w:tr>
    </w:tbl>
    <w:p w:rsidR="0066443C" w:rsidRPr="0066443C" w:rsidRDefault="0066443C" w:rsidP="006644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66443C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66443C" w:rsidRPr="0066443C" w:rsidRDefault="0066443C" w:rsidP="006644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66443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48 - Průtoková dotace - ZŠ Tyršova</w:t>
      </w:r>
    </w:p>
    <w:p w:rsidR="0066443C" w:rsidRPr="0066443C" w:rsidRDefault="0066443C" w:rsidP="006644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66443C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Na účet města byly připsány finanční prostředky z kapitoly Ministerstva školství, mládeže a tělovýchovy v rámci Operačního programu Jan Amos Komenský na realizaci projektu Šablony pro MŠ a ZŠ II pro příspěvkovou organizaci Základní škola Tyršova, Slavkov u Brna ve výši 1.148.477,80 Kč a to:</w:t>
      </w:r>
    </w:p>
    <w:p w:rsidR="0066443C" w:rsidRPr="0066443C" w:rsidRDefault="0066443C" w:rsidP="006644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66443C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účelový znak 143533092 ve výši 927.667,83 Kč</w:t>
      </w:r>
    </w:p>
    <w:p w:rsidR="0066443C" w:rsidRPr="0066443C" w:rsidRDefault="0066443C" w:rsidP="006644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66443C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účelový znak 143133092 ve výši 220.809,97 Kč.</w:t>
      </w:r>
    </w:p>
    <w:p w:rsidR="0066443C" w:rsidRPr="0066443C" w:rsidRDefault="0066443C" w:rsidP="006644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66443C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Finanční prostředky budou převedeny na účet ZŠ Tyršova.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505"/>
        <w:gridCol w:w="545"/>
        <w:gridCol w:w="545"/>
        <w:gridCol w:w="660"/>
        <w:gridCol w:w="1120"/>
        <w:gridCol w:w="3261"/>
        <w:gridCol w:w="1287"/>
        <w:gridCol w:w="1326"/>
      </w:tblGrid>
      <w:tr w:rsidR="0066443C" w:rsidRPr="0066443C" w:rsidTr="006644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66443C" w:rsidRPr="0066443C" w:rsidTr="0066443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143533092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Průtoková dotace ZŠ Tyršova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927 700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6443C" w:rsidRPr="0066443C" w:rsidTr="0066443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143133092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Průtoková dotace ZŠ Tyršova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220 900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6443C" w:rsidRPr="0066443C" w:rsidTr="0066443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143533092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Průtoková dotace ZŠ Tyršova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927 700</w:t>
            </w:r>
          </w:p>
        </w:tc>
      </w:tr>
      <w:tr w:rsidR="0066443C" w:rsidRPr="0066443C" w:rsidTr="0066443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143133092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Průtoková dotace ZŠ Tyršova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220 900</w:t>
            </w:r>
          </w:p>
        </w:tc>
      </w:tr>
    </w:tbl>
    <w:p w:rsidR="0066443C" w:rsidRPr="0066443C" w:rsidRDefault="0066443C" w:rsidP="006644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66443C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66443C" w:rsidRPr="0066443C" w:rsidRDefault="0066443C" w:rsidP="006644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66443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49 - Vratka průtoková dotace - ZŠ Tyršova</w:t>
      </w:r>
    </w:p>
    <w:p w:rsidR="0066443C" w:rsidRPr="0066443C" w:rsidRDefault="0066443C" w:rsidP="006644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66443C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Na základě Oznámení o schválení závěrečné zprávy o realizaci projektu s registračním číslem CZ.02.02.XX/00/22_002/0003359 ze dne 4. 8. 2025 pro Základní školu Tyršova Slavkov u Brna, příspěvková organizace  nebyly vyčerpány finanční prostředky dotace ve výši 103.005 Kč. </w:t>
      </w:r>
    </w:p>
    <w:p w:rsidR="0066443C" w:rsidRPr="0066443C" w:rsidRDefault="0066443C" w:rsidP="006644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66443C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Finanční prostředky budou vráceny prostřednictvím zřizovatele poskytovateli dotace a to:</w:t>
      </w:r>
    </w:p>
    <w:p w:rsidR="0066443C" w:rsidRPr="0066443C" w:rsidRDefault="0066443C" w:rsidP="006644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66443C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účelový znak 143533092 ve výši 79.040,87 Kč</w:t>
      </w:r>
    </w:p>
    <w:p w:rsidR="0066443C" w:rsidRPr="0066443C" w:rsidRDefault="0066443C" w:rsidP="006644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66443C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účelový znak 143133092 ve výši 23.964,13 Kč.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474"/>
        <w:gridCol w:w="512"/>
        <w:gridCol w:w="512"/>
        <w:gridCol w:w="619"/>
        <w:gridCol w:w="1050"/>
        <w:gridCol w:w="3678"/>
        <w:gridCol w:w="1207"/>
        <w:gridCol w:w="1243"/>
      </w:tblGrid>
      <w:tr w:rsidR="0066443C" w:rsidRPr="0066443C" w:rsidTr="006644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66443C" w:rsidRPr="0066443C" w:rsidTr="0066443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143533092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Vratka průtokové dotace ZŠ Tyršova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6443C" w:rsidRPr="0066443C" w:rsidTr="0066443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143133092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Vratka průtokové dotace ZŠ Tyršova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24 000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6443C" w:rsidRPr="0066443C" w:rsidTr="0066443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143533092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Vratka průtokové dotace ZŠ Tyršova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79 100</w:t>
            </w:r>
          </w:p>
        </w:tc>
      </w:tr>
      <w:tr w:rsidR="0066443C" w:rsidRPr="0066443C" w:rsidTr="0066443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143133092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Vratka průtokové dotace ZŠ Tyršova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24 000</w:t>
            </w:r>
          </w:p>
        </w:tc>
      </w:tr>
    </w:tbl>
    <w:p w:rsidR="0066443C" w:rsidRPr="0066443C" w:rsidRDefault="0066443C" w:rsidP="006644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 w:rsidRPr="0066443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I. Rada města schvaluje</w:t>
      </w:r>
    </w:p>
    <w:p w:rsidR="0066443C" w:rsidRPr="0066443C" w:rsidRDefault="0066443C" w:rsidP="006644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66443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rozpočtová opatření v předloženém znění v souladu s usnesením Zastupitelstva města Slavkov u Brna č. 282/19/ZM/2024 ze dne 16. 12. 2024, které zmocňuje radu města schvalovat a provádět změny rozpočtu pro rok 2025 formou rozpočtových opatření:</w:t>
      </w:r>
    </w:p>
    <w:p w:rsidR="0066443C" w:rsidRPr="0066443C" w:rsidRDefault="0066443C" w:rsidP="006644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66443C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tbl>
      <w:tblPr>
        <w:tblW w:w="102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"/>
        <w:gridCol w:w="491"/>
        <w:gridCol w:w="529"/>
        <w:gridCol w:w="529"/>
        <w:gridCol w:w="640"/>
        <w:gridCol w:w="1087"/>
        <w:gridCol w:w="3808"/>
        <w:gridCol w:w="1249"/>
        <w:gridCol w:w="1286"/>
      </w:tblGrid>
      <w:tr w:rsidR="0066443C" w:rsidRPr="0066443C" w:rsidTr="0066443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737E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Č.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737E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737E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737E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737E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737E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737E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737E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737E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Výdaje (Kč)</w:t>
            </w:r>
          </w:p>
        </w:tc>
      </w:tr>
      <w:tr w:rsidR="0066443C" w:rsidRPr="0066443C" w:rsidTr="0066443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13015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MěÚ</w:t>
            </w:r>
            <w:proofErr w:type="spellEnd"/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- Dotace - Sociální práce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811 900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</w:tr>
      <w:tr w:rsidR="0066443C" w:rsidRPr="0066443C" w:rsidTr="0066443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13015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MěÚ</w:t>
            </w:r>
            <w:proofErr w:type="spellEnd"/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- Platy </w:t>
            </w:r>
            <w:proofErr w:type="spellStart"/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zam</w:t>
            </w:r>
            <w:proofErr w:type="spellEnd"/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. - Sociální práce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811 900</w:t>
            </w:r>
          </w:p>
        </w:tc>
      </w:tr>
      <w:tr w:rsidR="0066443C" w:rsidRPr="0066443C" w:rsidTr="0066443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14005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170514041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MěÚ</w:t>
            </w:r>
            <w:proofErr w:type="spellEnd"/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- Dotace - </w:t>
            </w:r>
            <w:proofErr w:type="spellStart"/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Kyberbezpečnost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241 400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</w:tr>
      <w:tr w:rsidR="0066443C" w:rsidRPr="0066443C" w:rsidTr="0066443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14005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MěÚ</w:t>
            </w:r>
            <w:proofErr w:type="spellEnd"/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- Ostatní služby - </w:t>
            </w:r>
            <w:proofErr w:type="spellStart"/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Kyberbezpečnost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241 400</w:t>
            </w:r>
          </w:p>
        </w:tc>
      </w:tr>
      <w:tr w:rsidR="0066443C" w:rsidRPr="0066443C" w:rsidTr="0066443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14031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143533092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FO - Průtoková dotace DDM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434 600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</w:tr>
      <w:tr w:rsidR="0066443C" w:rsidRPr="0066443C" w:rsidTr="0066443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14031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143133092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FO - Průtoková dotace DDM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103 500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</w:tr>
      <w:tr w:rsidR="0066443C" w:rsidRPr="0066443C" w:rsidTr="0066443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14031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143533092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FO - Průtoková dotace DDM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434 600</w:t>
            </w:r>
          </w:p>
        </w:tc>
      </w:tr>
      <w:tr w:rsidR="0066443C" w:rsidRPr="0066443C" w:rsidTr="0066443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14031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143133092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FO - Průtoková dotace DDM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103 500</w:t>
            </w:r>
          </w:p>
        </w:tc>
      </w:tr>
      <w:tr w:rsidR="0066443C" w:rsidRPr="0066443C" w:rsidTr="0066443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143533092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FO - Průtoková dotace ZŠ Tyršova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927 700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</w:tr>
      <w:tr w:rsidR="0066443C" w:rsidRPr="0066443C" w:rsidTr="0066443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143133092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FO - Průtoková dotace ZŠ Tyršova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220 900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</w:tr>
      <w:tr w:rsidR="0066443C" w:rsidRPr="0066443C" w:rsidTr="0066443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143533092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FO - Průtoková dotace ZŠ Tyršova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927 700</w:t>
            </w:r>
          </w:p>
        </w:tc>
      </w:tr>
      <w:tr w:rsidR="0066443C" w:rsidRPr="0066443C" w:rsidTr="0066443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143133092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FO - Průtoková dotace ZŠ Tyršova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220 900</w:t>
            </w:r>
          </w:p>
        </w:tc>
      </w:tr>
      <w:tr w:rsidR="0066443C" w:rsidRPr="0066443C" w:rsidTr="0066443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143533092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FO - Vratka průtokové dotace ZŠ Tyršova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79 100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</w:tr>
      <w:tr w:rsidR="0066443C" w:rsidRPr="0066443C" w:rsidTr="0066443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143133092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FO - Vratka průtokové dotace ZŠ Tyršova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24 000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</w:tr>
      <w:tr w:rsidR="0066443C" w:rsidRPr="0066443C" w:rsidTr="0066443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6402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143533092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FO - Vratka průtokové dotace ZŠ Tyršova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79 100</w:t>
            </w:r>
          </w:p>
        </w:tc>
      </w:tr>
      <w:tr w:rsidR="0066443C" w:rsidRPr="0066443C" w:rsidTr="0066443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6402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14052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143133092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FO - Vratka průtokové dotace ZŠ Tyršova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3C" w:rsidRPr="0066443C" w:rsidRDefault="0066443C" w:rsidP="006644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66443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24 000</w:t>
            </w:r>
          </w:p>
        </w:tc>
      </w:tr>
    </w:tbl>
    <w:p w:rsidR="005E6831" w:rsidRDefault="005E6831"/>
    <w:p w:rsidR="006737EA" w:rsidRDefault="006737EA">
      <w:r>
        <w:t>Datum vyvěšení: 15. 8. 2</w:t>
      </w:r>
      <w:r w:rsidR="00F34A99">
        <w:t>025</w:t>
      </w:r>
      <w:r w:rsidR="00F34A99">
        <w:tab/>
      </w:r>
      <w:r w:rsidR="00F34A99">
        <w:tab/>
      </w:r>
      <w:r w:rsidR="00F34A99">
        <w:tab/>
      </w:r>
      <w:r w:rsidR="00F34A99">
        <w:tab/>
      </w:r>
      <w:r w:rsidR="00F34A99">
        <w:tab/>
        <w:t>Datum snětí: 27. 2. 2026</w:t>
      </w:r>
      <w:bookmarkStart w:id="0" w:name="_GoBack"/>
      <w:bookmarkEnd w:id="0"/>
    </w:p>
    <w:sectPr w:rsidR="00673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038"/>
    <w:multiLevelType w:val="multilevel"/>
    <w:tmpl w:val="3272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667A3"/>
    <w:multiLevelType w:val="multilevel"/>
    <w:tmpl w:val="6EE8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B507C"/>
    <w:multiLevelType w:val="multilevel"/>
    <w:tmpl w:val="BBFE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3C"/>
    <w:rsid w:val="005E6831"/>
    <w:rsid w:val="0066443C"/>
    <w:rsid w:val="006737EA"/>
    <w:rsid w:val="00F3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6894"/>
  <w15:chartTrackingRefBased/>
  <w15:docId w15:val="{F79D1F05-084F-42E7-9058-B5B1B439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6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644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9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7004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48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61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812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73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23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810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Vránová</dc:creator>
  <cp:keywords/>
  <dc:description/>
  <cp:lastModifiedBy>Klára Vránová</cp:lastModifiedBy>
  <cp:revision>2</cp:revision>
  <dcterms:created xsi:type="dcterms:W3CDTF">2025-08-15T08:28:00Z</dcterms:created>
  <dcterms:modified xsi:type="dcterms:W3CDTF">2025-08-15T08:55:00Z</dcterms:modified>
</cp:coreProperties>
</file>