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440"/>
      </w:tblGrid>
      <w:tr w:rsidR="009240D5" w:rsidRPr="009240D5" w:rsidTr="009240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noProof/>
                <w:color w:val="000000"/>
                <w:spacing w:val="24"/>
                <w:sz w:val="18"/>
                <w:szCs w:val="18"/>
                <w:lang w:eastAsia="cs-CZ"/>
              </w:rPr>
              <w:drawing>
                <wp:inline distT="0" distB="0" distL="0" distR="0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26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7"/>
            </w:tblGrid>
            <w:tr w:rsidR="009240D5" w:rsidRPr="009240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40D5" w:rsidRPr="009240D5" w:rsidRDefault="009240D5" w:rsidP="009240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9240D5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Město Slavkov u Brna</w:t>
                  </w:r>
                </w:p>
              </w:tc>
            </w:tr>
            <w:tr w:rsidR="009240D5" w:rsidRPr="009240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40D5" w:rsidRPr="009240D5" w:rsidRDefault="009240D5" w:rsidP="009240D5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</w:pPr>
                  <w:r w:rsidRPr="009240D5"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  <w:t>Usnesení</w:t>
                  </w:r>
                </w:p>
              </w:tc>
            </w:tr>
            <w:tr w:rsidR="009240D5" w:rsidRPr="009240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40D5" w:rsidRPr="009240D5" w:rsidRDefault="009240D5" w:rsidP="009240D5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9240D5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108. schůze rady města</w:t>
                  </w:r>
                </w:p>
              </w:tc>
            </w:tr>
            <w:tr w:rsidR="009240D5" w:rsidRPr="009240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40D5" w:rsidRPr="009240D5" w:rsidRDefault="009240D5" w:rsidP="009240D5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9240D5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 xml:space="preserve">konané dne </w:t>
                  </w:r>
                  <w:proofErr w:type="gramStart"/>
                  <w:r w:rsidRPr="009240D5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25.8.2025</w:t>
                  </w:r>
                  <w:proofErr w:type="gramEnd"/>
                </w:p>
              </w:tc>
            </w:tr>
            <w:tr w:rsidR="009240D5" w:rsidRPr="009240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40D5" w:rsidRPr="009240D5" w:rsidRDefault="009240D5" w:rsidP="0092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1716/108/RM/2025/Veřejný</w:t>
                  </w:r>
                </w:p>
              </w:tc>
            </w:tr>
          </w:tbl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</w:p>
        </w:tc>
      </w:tr>
      <w:tr w:rsidR="009240D5" w:rsidRPr="009240D5" w:rsidTr="009240D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  <w:pict>
                <v:rect id="_x0000_i1026" style="width:442pt;height:.75pt" o:hrpct="0" o:hralign="center" o:hrstd="t" o:hr="t" fillcolor="#a0a0a0" stroked="f"/>
              </w:pict>
            </w:r>
          </w:p>
        </w:tc>
      </w:tr>
    </w:tbl>
    <w:p w:rsidR="009240D5" w:rsidRPr="009240D5" w:rsidRDefault="009240D5" w:rsidP="009240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</w:pPr>
      <w:r w:rsidRPr="009240D5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  <w:t>Soubor rozpočtových opatření č. 52-56</w:t>
      </w:r>
    </w:p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Obsah</w:t>
      </w:r>
    </w:p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Návrhy změn schváleného rozpočtu na rok 2025 překládané orgánům města.</w:t>
      </w:r>
    </w:p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Důvodová zpráva</w:t>
      </w:r>
    </w:p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52 - Snížení dotace - Pěstounská péče</w:t>
      </w:r>
    </w:p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základě Rozhodnutí Úřadu práce České republiky byla snížena dotace na výkon pěstounské péče o 66.000 Kč, a to z důvodu dovršení plnoletosti opatrovance. Úřadu práce bude vrácen přeplatek na dotaci a současně bude snížena položka SV - Platy zaměstnanců - Pěstounská péče. Na snížení platu zaměstnance bude navazovat snížení úvazku na činnosti spojené s dohledem a pomocí osobám pečujícím (pěstounům).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535"/>
        <w:gridCol w:w="578"/>
        <w:gridCol w:w="578"/>
        <w:gridCol w:w="590"/>
        <w:gridCol w:w="699"/>
        <w:gridCol w:w="3455"/>
        <w:gridCol w:w="1365"/>
        <w:gridCol w:w="1405"/>
      </w:tblGrid>
      <w:tr w:rsidR="009240D5" w:rsidRPr="009240D5" w:rsidTr="009240D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9240D5" w:rsidRPr="009240D5" w:rsidTr="009240D5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Dotace - Pěstounská péče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- 66 000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240D5" w:rsidRPr="009240D5" w:rsidTr="009240D5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SV - Platy </w:t>
            </w:r>
            <w:proofErr w:type="spellStart"/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zam</w:t>
            </w:r>
            <w:proofErr w:type="spellEnd"/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. - Pěstounská péče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9240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-66 000</w:t>
            </w:r>
          </w:p>
        </w:tc>
      </w:tr>
    </w:tbl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I. Rada města schvaluje</w:t>
      </w:r>
    </w:p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567"/>
        <w:gridCol w:w="567"/>
        <w:gridCol w:w="567"/>
        <w:gridCol w:w="635"/>
        <w:gridCol w:w="690"/>
        <w:gridCol w:w="3454"/>
        <w:gridCol w:w="1338"/>
        <w:gridCol w:w="1359"/>
      </w:tblGrid>
      <w:tr w:rsidR="009240D5" w:rsidRPr="009240D5" w:rsidTr="009240D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(Kč)</w:t>
            </w:r>
          </w:p>
        </w:tc>
      </w:tr>
      <w:tr w:rsidR="009240D5" w:rsidRPr="009240D5" w:rsidTr="009240D5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 - Dotace - Pěstounská péče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- 66 000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40D5" w:rsidRPr="009240D5" w:rsidTr="009240D5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SV - Platy </w:t>
            </w:r>
            <w:proofErr w:type="spellStart"/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</w:t>
            </w:r>
            <w:proofErr w:type="spellEnd"/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- Pěstounská péče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0D5" w:rsidRPr="009240D5" w:rsidRDefault="009240D5" w:rsidP="0092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-66 000</w:t>
            </w:r>
          </w:p>
        </w:tc>
      </w:tr>
    </w:tbl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9240D5" w:rsidRPr="009240D5" w:rsidRDefault="009240D5" w:rsidP="009240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9240D5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B13A45" w:rsidRDefault="0010767F">
      <w:r>
        <w:t>Datum vyvěšení: 5. 9. 2025</w:t>
      </w:r>
      <w:r>
        <w:tab/>
      </w:r>
      <w:r>
        <w:tab/>
      </w:r>
      <w:r>
        <w:tab/>
      </w:r>
      <w:r>
        <w:tab/>
      </w:r>
      <w:r>
        <w:tab/>
        <w:t>Datum snětí: 27. 2. 2026</w:t>
      </w:r>
      <w:bookmarkStart w:id="0" w:name="_GoBack"/>
      <w:bookmarkEnd w:id="0"/>
    </w:p>
    <w:sectPr w:rsidR="00B1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F224D"/>
    <w:multiLevelType w:val="multilevel"/>
    <w:tmpl w:val="20CA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0381A"/>
    <w:multiLevelType w:val="multilevel"/>
    <w:tmpl w:val="DD7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D5"/>
    <w:rsid w:val="0010767F"/>
    <w:rsid w:val="009240D5"/>
    <w:rsid w:val="00B1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0A11"/>
  <w15:chartTrackingRefBased/>
  <w15:docId w15:val="{F40F9EA6-07F1-4F98-94C0-DCB376C6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4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87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98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6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95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29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3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9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48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2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9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1</cp:revision>
  <dcterms:created xsi:type="dcterms:W3CDTF">2025-09-05T08:36:00Z</dcterms:created>
  <dcterms:modified xsi:type="dcterms:W3CDTF">2025-09-05T09:04:00Z</dcterms:modified>
</cp:coreProperties>
</file>